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74" w:rsidRDefault="00F72D74" w:rsidP="00F72D7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комиссию по приёмке лагерей в составе:</w:t>
      </w:r>
    </w:p>
    <w:p w:rsidR="00F72D74" w:rsidRDefault="00F72D74" w:rsidP="00F72D7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Новикова В.В., и.о. заместителя главы Администрации – начальник отдела образования Яковлевского муниципального района – председатель комиссии.</w:t>
      </w:r>
    </w:p>
    <w:p w:rsidR="00F72D74" w:rsidRDefault="00F72D74" w:rsidP="00F72D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Дудка Т.И., директор МКУ «Центр обеспечения и сопровождения образования» – заместитель председателя комиссии.</w:t>
      </w:r>
    </w:p>
    <w:p w:rsidR="00F72D74" w:rsidRDefault="00F72D74" w:rsidP="00F72D7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Дудченко</w:t>
      </w:r>
      <w:proofErr w:type="spellEnd"/>
      <w:r>
        <w:rPr>
          <w:color w:val="000000"/>
          <w:sz w:val="28"/>
          <w:szCs w:val="28"/>
        </w:rPr>
        <w:t xml:space="preserve"> И.Г., главный специалист отдела образования Администрации Яковлевского муниципального района – секретарь комиссии.</w:t>
      </w:r>
    </w:p>
    <w:p w:rsidR="00F72D74" w:rsidRDefault="00F72D74" w:rsidP="00F72D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Вязовик М.М., начальник </w:t>
      </w:r>
      <w:r>
        <w:rPr>
          <w:sz w:val="28"/>
          <w:szCs w:val="28"/>
        </w:rPr>
        <w:t>территориального отдела Управления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Федеральной службы по надзору в сфере защиты прав потребителей и благополучия человека по Приморскому краю в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рсеньеве (по согласованию) – член комиссии.</w:t>
      </w:r>
    </w:p>
    <w:p w:rsidR="00DA28E5" w:rsidRDefault="00DA28E5" w:rsidP="00F72D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Абраменок</w:t>
      </w:r>
      <w:proofErr w:type="spellEnd"/>
      <w:r>
        <w:rPr>
          <w:sz w:val="28"/>
          <w:szCs w:val="28"/>
        </w:rPr>
        <w:t xml:space="preserve"> О.А., главный специалист по государственному управлению охраной труда Администрации Яковлевского муниципального района, член комиссии</w:t>
      </w:r>
    </w:p>
    <w:p w:rsidR="00F72D74" w:rsidRDefault="00F72D74" w:rsidP="00F72D7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 </w:t>
      </w:r>
      <w:r>
        <w:rPr>
          <w:sz w:val="28"/>
          <w:szCs w:val="28"/>
        </w:rPr>
        <w:t xml:space="preserve">отделения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Яковлевского муниципального района УНД и ПР ГУ МЧС России по Приморскому краю (по согласованию) – член комиссии.</w:t>
      </w:r>
    </w:p>
    <w:p w:rsidR="00F72D74" w:rsidRDefault="00F72D74" w:rsidP="00F72D7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Представитель ОП № 12 МО МВД России «Арсеньевский» (по согласованию) – член комиссии.</w:t>
      </w:r>
    </w:p>
    <w:p w:rsidR="00A264F6" w:rsidRDefault="00A264F6"/>
    <w:sectPr w:rsidR="00A264F6" w:rsidSect="00A2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2D74"/>
    <w:rsid w:val="00136DD0"/>
    <w:rsid w:val="00187686"/>
    <w:rsid w:val="00304589"/>
    <w:rsid w:val="00435FCC"/>
    <w:rsid w:val="00760EDB"/>
    <w:rsid w:val="00845680"/>
    <w:rsid w:val="00A264F6"/>
    <w:rsid w:val="00A747C2"/>
    <w:rsid w:val="00BD6A72"/>
    <w:rsid w:val="00C117AB"/>
    <w:rsid w:val="00DA28E5"/>
    <w:rsid w:val="00DB3108"/>
    <w:rsid w:val="00ED2D2C"/>
    <w:rsid w:val="00F7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2022-05-16T06:35:00Z</dcterms:created>
  <dcterms:modified xsi:type="dcterms:W3CDTF">2022-05-16T07:03:00Z</dcterms:modified>
</cp:coreProperties>
</file>