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AEC" w:rsidRPr="00EE0AEC" w:rsidRDefault="00EE0AEC" w:rsidP="00EE0A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bookmarkStart w:id="0" w:name="_GoBack"/>
      <w:r w:rsidRPr="00EE0AEC">
        <w:rPr>
          <w:b/>
          <w:sz w:val="26"/>
          <w:szCs w:val="26"/>
        </w:rPr>
        <w:t>Информация за 2021 год</w:t>
      </w:r>
    </w:p>
    <w:p w:rsidR="00EE0AEC" w:rsidRDefault="00EE0AEC" w:rsidP="00EE0A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EE0AEC" w:rsidRDefault="00EE0AEC" w:rsidP="00EE0AE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рамках реализации Федерального закона от 1 мая 2016 г. № 119-ФЗ  </w:t>
      </w:r>
      <w:r>
        <w:rPr>
          <w:sz w:val="26"/>
          <w:szCs w:val="26"/>
          <w:shd w:val="clear" w:color="auto" w:fill="FFFFFF"/>
        </w:rPr>
        <w:t>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</w:t>
      </w:r>
      <w:r>
        <w:rPr>
          <w:sz w:val="26"/>
          <w:szCs w:val="26"/>
        </w:rPr>
        <w:t xml:space="preserve"> Российской Федерации, и о внесении изменений в отдельные законодательные акты Российской Федерации» (далее - Федеральный закон от 01.05.2016  № 119-ФЗ)  за период с</w:t>
      </w:r>
      <w:proofErr w:type="gramEnd"/>
      <w:r>
        <w:rPr>
          <w:sz w:val="26"/>
          <w:szCs w:val="26"/>
        </w:rPr>
        <w:t xml:space="preserve"> 01.01.2021 по 31.12.2021 в Администрацию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</w:t>
      </w:r>
      <w:r>
        <w:rPr>
          <w:sz w:val="26"/>
          <w:szCs w:val="26"/>
        </w:rPr>
        <w:t xml:space="preserve">униципального района поступило </w:t>
      </w:r>
      <w:r>
        <w:rPr>
          <w:b/>
          <w:sz w:val="26"/>
          <w:szCs w:val="26"/>
        </w:rPr>
        <w:t>39 заявлений</w:t>
      </w:r>
      <w:r>
        <w:rPr>
          <w:sz w:val="26"/>
          <w:szCs w:val="26"/>
        </w:rPr>
        <w:t xml:space="preserve">. </w:t>
      </w:r>
    </w:p>
    <w:p w:rsidR="00EE0AEC" w:rsidRDefault="004446BE" w:rsidP="00EE0AE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поступившим заявлениям </w:t>
      </w:r>
      <w:r w:rsidR="00EE0AEC">
        <w:rPr>
          <w:sz w:val="26"/>
          <w:szCs w:val="26"/>
        </w:rPr>
        <w:t>приняты следующие решения:</w:t>
      </w:r>
    </w:p>
    <w:p w:rsidR="00EE0AEC" w:rsidRDefault="00EE0AEC" w:rsidP="00EE0AE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аннулировано гражданами - 4 заявления;</w:t>
      </w:r>
    </w:p>
    <w:p w:rsidR="00EE0AEC" w:rsidRDefault="00EE0AEC" w:rsidP="00EE0AE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отклонено – 6 заявлений;</w:t>
      </w:r>
    </w:p>
    <w:p w:rsidR="00EE0AEC" w:rsidRDefault="00EE0AEC" w:rsidP="00EE0AEC">
      <w:pPr>
        <w:shd w:val="clear" w:color="auto" w:fill="FFFFFF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согласовано к предоставлению земельных участков и утверждено схем – 29;</w:t>
      </w:r>
    </w:p>
    <w:p w:rsidR="00EE0AEC" w:rsidRDefault="00EE0AEC" w:rsidP="00EE0AEC">
      <w:pPr>
        <w:shd w:val="clear" w:color="auto" w:fill="FFFFFF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поставлено на кадастровый учет земельных участков - 29;</w:t>
      </w:r>
    </w:p>
    <w:p w:rsidR="00EE0AEC" w:rsidRDefault="00EE0AEC" w:rsidP="00EE0AEC">
      <w:pPr>
        <w:shd w:val="clear" w:color="auto" w:fill="FFFFFF"/>
        <w:spacing w:line="276" w:lineRule="auto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подготовлено договоров безвозмездного срочного пользования – </w:t>
      </w:r>
      <w:r>
        <w:rPr>
          <w:b/>
          <w:sz w:val="26"/>
          <w:szCs w:val="26"/>
        </w:rPr>
        <w:t>29.</w:t>
      </w:r>
    </w:p>
    <w:p w:rsidR="00EE0AEC" w:rsidRDefault="00EE0AEC" w:rsidP="00EE0AEC">
      <w:pPr>
        <w:shd w:val="clear" w:color="auto" w:fill="FFFFFF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за период действия Федерального закона от 01.05.2016 № 119-ФЗ в Администрацию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 поступило </w:t>
      </w:r>
      <w:r>
        <w:rPr>
          <w:b/>
          <w:sz w:val="26"/>
          <w:szCs w:val="26"/>
        </w:rPr>
        <w:t>555 заявлений</w:t>
      </w:r>
      <w:r>
        <w:rPr>
          <w:sz w:val="26"/>
          <w:szCs w:val="26"/>
        </w:rPr>
        <w:t>, из них:</w:t>
      </w:r>
    </w:p>
    <w:p w:rsidR="00EE0AEC" w:rsidRDefault="00EE0AEC" w:rsidP="00EE0AEC">
      <w:pPr>
        <w:shd w:val="clear" w:color="auto" w:fill="FFFFFF"/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аннулировано гражданами - 117 заявлений;</w:t>
      </w:r>
    </w:p>
    <w:p w:rsidR="00EE0AEC" w:rsidRDefault="00EE0AEC" w:rsidP="00EE0AEC">
      <w:pPr>
        <w:shd w:val="clear" w:color="auto" w:fill="FFFFFF"/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возвращено без рассмотрения -13 заявлений;</w:t>
      </w:r>
    </w:p>
    <w:p w:rsidR="00EE0AEC" w:rsidRDefault="00EE0AEC" w:rsidP="00EE0AEC">
      <w:pPr>
        <w:shd w:val="clear" w:color="auto" w:fill="FFFFFF"/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отклонено -113 заявлений;</w:t>
      </w:r>
    </w:p>
    <w:p w:rsidR="00EE0AEC" w:rsidRDefault="00EE0AEC" w:rsidP="00EE0AEC">
      <w:pPr>
        <w:shd w:val="clear" w:color="auto" w:fill="FFFFFF"/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подготовлено договоров безвозмездного срочного пользования – </w:t>
      </w:r>
      <w:r>
        <w:rPr>
          <w:rFonts w:eastAsia="Calibri"/>
          <w:b/>
          <w:sz w:val="26"/>
          <w:szCs w:val="26"/>
          <w:lang w:eastAsia="en-US"/>
        </w:rPr>
        <w:t>312;</w:t>
      </w:r>
    </w:p>
    <w:p w:rsidR="00EE0AEC" w:rsidRDefault="00EE0AEC" w:rsidP="00EE0AEC">
      <w:pPr>
        <w:shd w:val="clear" w:color="auto" w:fill="FFFFFF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Отделом перенаправлено в Министерство лесного хозяйства Приморского края 54 заявления для согласования границ земельных участков, из них 52 заявления возвращено, на основании того, что указанные участки являются </w:t>
      </w:r>
      <w:r w:rsidR="00F07DDB">
        <w:rPr>
          <w:sz w:val="26"/>
          <w:szCs w:val="26"/>
        </w:rPr>
        <w:t>землями нелесного фонда.</w:t>
      </w:r>
    </w:p>
    <w:p w:rsidR="00EE0AEC" w:rsidRDefault="00EE0AEC" w:rsidP="00EE0AEC">
      <w:pPr>
        <w:shd w:val="clear" w:color="auto" w:fill="FFFFFF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Отделом были подготовлены решения об утверждении 364 схем размещения земельных участков на публичной кадастровой карте с учетом поступивших заявлений и создания резервных участков. Все земельные участки были поставлены на кадастровый учет. По 312 заявлениям </w:t>
      </w:r>
      <w:r>
        <w:rPr>
          <w:rFonts w:eastAsia="Calibri"/>
          <w:sz w:val="26"/>
          <w:szCs w:val="26"/>
          <w:lang w:eastAsia="en-US"/>
        </w:rPr>
        <w:t>подготовлены договоры безвозмездного срочного пользования,  по</w:t>
      </w:r>
      <w:r>
        <w:rPr>
          <w:sz w:val="26"/>
          <w:szCs w:val="26"/>
        </w:rPr>
        <w:t xml:space="preserve"> 308 -  с гражданами уже заключены договоры и зарегистрированы в Управлении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по Приморскому краю.</w:t>
      </w:r>
    </w:p>
    <w:p w:rsidR="00EE0AEC" w:rsidRDefault="00EE0AEC" w:rsidP="00EE0AEC">
      <w:pPr>
        <w:shd w:val="clear" w:color="auto" w:fill="FFFFFF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Отделом проводится работа по принятию уведом</w:t>
      </w:r>
      <w:r w:rsidR="00D1255A">
        <w:rPr>
          <w:sz w:val="26"/>
          <w:szCs w:val="26"/>
        </w:rPr>
        <w:t xml:space="preserve">лений от граждан о выборе вида </w:t>
      </w:r>
      <w:r>
        <w:rPr>
          <w:sz w:val="26"/>
          <w:szCs w:val="26"/>
        </w:rPr>
        <w:t xml:space="preserve">разрешенного использования земельных участков, предоставленных в безвозмездное срочное  пользование, и обеспечение внесения изменений в сведения о кадастровом учете этих земельных участков. Всего за 2021 год поступило 40 уведомлений, за весь период действия Федерального закона от 01.05.2016  № 119-ФЗ – </w:t>
      </w:r>
      <w:r w:rsidRPr="00F24426">
        <w:rPr>
          <w:b/>
          <w:sz w:val="26"/>
          <w:szCs w:val="26"/>
        </w:rPr>
        <w:t>238</w:t>
      </w:r>
      <w:r>
        <w:rPr>
          <w:sz w:val="26"/>
          <w:szCs w:val="26"/>
        </w:rPr>
        <w:t xml:space="preserve"> уведомлений.</w:t>
      </w:r>
    </w:p>
    <w:p w:rsidR="00EE0AEC" w:rsidRDefault="00EE0AEC" w:rsidP="00EE0AEC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истечении трех лет со дня предоставления земельных участков у граждан возникает обязанность предоставления деклараций об использовании земельных участков. В настоящее время поступила 131 декларация. Ведется активная разъяснительная работа с гражданами по вопросу предоставления деклараций.</w:t>
      </w:r>
    </w:p>
    <w:p w:rsidR="00EE0AEC" w:rsidRDefault="00EE0AEC" w:rsidP="00EE0AEC">
      <w:pPr>
        <w:pStyle w:val="ConsNonformat"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Отделом проводится работа по принятию заявлений от граждан об отказе от земельных участков и расторжении договоров безвозмездного срочного пользования, и организация прекращения права безвозмездного срочного пользования земельным участком и снятие его с кадастрового учета в Управлении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Приморскому краю. За 12 месяцев 2021 года поступило 5 заявлений об отказе, за весь период действия Федерального закона от 01.05.2016  № 119-ФЗ – 47.</w:t>
      </w:r>
    </w:p>
    <w:bookmarkEnd w:id="0"/>
    <w:p w:rsidR="00776346" w:rsidRDefault="00776346" w:rsidP="00EE0AEC">
      <w:pPr>
        <w:spacing w:line="276" w:lineRule="auto"/>
      </w:pPr>
    </w:p>
    <w:sectPr w:rsidR="00776346" w:rsidSect="00EE0A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;Courier New">
    <w:altName w:val="Times New Roman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B7"/>
    <w:rsid w:val="00030FB7"/>
    <w:rsid w:val="004446BE"/>
    <w:rsid w:val="00653C09"/>
    <w:rsid w:val="00776346"/>
    <w:rsid w:val="00D1255A"/>
    <w:rsid w:val="00EE0AEC"/>
    <w:rsid w:val="00F07DDB"/>
    <w:rsid w:val="00F2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0AEC"/>
    <w:pPr>
      <w:widowControl w:val="0"/>
      <w:suppressAutoHyphens/>
      <w:spacing w:after="0" w:line="240" w:lineRule="auto"/>
    </w:pPr>
    <w:rPr>
      <w:rFonts w:ascii="Courier New;Courier New" w:eastAsia="Times New Roman;Times New Roman" w:hAnsi="Courier New;Courier New" w:cs="Courier New;Courier New"/>
      <w:color w:val="00000A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0AEC"/>
    <w:pPr>
      <w:widowControl w:val="0"/>
      <w:suppressAutoHyphens/>
      <w:spacing w:after="0" w:line="240" w:lineRule="auto"/>
    </w:pPr>
    <w:rPr>
      <w:rFonts w:ascii="Courier New;Courier New" w:eastAsia="Times New Roman;Times New Roman" w:hAnsi="Courier New;Courier New" w:cs="Courier New;Courier New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455</Words>
  <Characters>2600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Слабий_ЛА</dc:creator>
  <cp:keywords/>
  <dc:description/>
  <cp:lastModifiedBy>Слабий_ЛА</cp:lastModifiedBy>
  <cp:revision>8</cp:revision>
  <dcterms:created xsi:type="dcterms:W3CDTF">2022-02-04T00:10:00Z</dcterms:created>
  <dcterms:modified xsi:type="dcterms:W3CDTF">2022-02-04T00:21:00Z</dcterms:modified>
</cp:coreProperties>
</file>