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8C" w:rsidRPr="002B128C" w:rsidRDefault="002B128C" w:rsidP="002B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8C">
        <w:rPr>
          <w:rFonts w:ascii="Times New Roman" w:hAnsi="Times New Roman" w:cs="Times New Roman"/>
          <w:b/>
          <w:sz w:val="24"/>
          <w:szCs w:val="24"/>
        </w:rPr>
        <w:t>Анонс. Конкурс «Моя гордость – Россия»</w:t>
      </w:r>
    </w:p>
    <w:p w:rsidR="002B128C" w:rsidRPr="002B128C" w:rsidRDefault="002B128C" w:rsidP="002B128C">
      <w:pPr>
        <w:rPr>
          <w:rFonts w:ascii="Times New Roman" w:hAnsi="Times New Roman" w:cs="Times New Roman"/>
          <w:sz w:val="24"/>
          <w:szCs w:val="24"/>
        </w:rPr>
      </w:pPr>
    </w:p>
    <w:p w:rsidR="002B128C" w:rsidRPr="002B128C" w:rsidRDefault="002B128C" w:rsidP="002B12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8C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«Межрегиональный центр по делам детей и молодежи» (АНО РОСДЕТСТВО) выступила организатором Национального молодежного патриотического конкурса «Моя гордость – Россия!».</w:t>
      </w:r>
    </w:p>
    <w:p w:rsidR="002B128C" w:rsidRPr="002B128C" w:rsidRDefault="002B128C" w:rsidP="002B12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8C">
        <w:rPr>
          <w:rFonts w:ascii="Times New Roman" w:hAnsi="Times New Roman" w:cs="Times New Roman"/>
          <w:sz w:val="24"/>
          <w:szCs w:val="24"/>
        </w:rPr>
        <w:t>Конкурс проводится с целью совершенствования форм и методов работы по патриотическому воспитанию граждан Российской Федерации, формирования у граждан, в том числе детей и молодежи, активной гражданской позиции, чувства сопричастности к процессам, происходящим в стране и культуре России.</w:t>
      </w:r>
    </w:p>
    <w:p w:rsidR="002B128C" w:rsidRPr="002B128C" w:rsidRDefault="002B128C" w:rsidP="002B12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8C">
        <w:rPr>
          <w:rFonts w:ascii="Times New Roman" w:hAnsi="Times New Roman" w:cs="Times New Roman"/>
          <w:sz w:val="24"/>
          <w:szCs w:val="24"/>
        </w:rPr>
        <w:t>Одним из тематических направлений конкурса является направление «Детство против коррупции!», в рамках которого могут быть представлены конкурсные работы, направленные на проявление антикоррупционной культуры, антикоррупционного мировоззрения.</w:t>
      </w:r>
    </w:p>
    <w:p w:rsidR="002B128C" w:rsidRPr="002B128C" w:rsidRDefault="002B128C" w:rsidP="002B12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28C">
        <w:rPr>
          <w:rFonts w:ascii="Times New Roman" w:hAnsi="Times New Roman" w:cs="Times New Roman"/>
          <w:sz w:val="24"/>
          <w:szCs w:val="24"/>
        </w:rPr>
        <w:t>Для участия в мероприятии приглашаются обучающиеся общеобразовательных и профессиональных образовательных организаций в возрасте от 11 до 18 лет (включительно), которым предлагается представить конкурсную работу в различных форматах:</w:t>
      </w:r>
      <w:proofErr w:type="gramEnd"/>
      <w:r w:rsidRPr="002B128C">
        <w:rPr>
          <w:rFonts w:ascii="Times New Roman" w:hAnsi="Times New Roman" w:cs="Times New Roman"/>
          <w:sz w:val="24"/>
          <w:szCs w:val="24"/>
        </w:rPr>
        <w:t xml:space="preserve"> «Фотография», «Рисунок», «Видеоролик», «Социальный плакат», «Сочинение», «Литературное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8C">
        <w:rPr>
          <w:rFonts w:ascii="Times New Roman" w:hAnsi="Times New Roman" w:cs="Times New Roman"/>
          <w:sz w:val="24"/>
          <w:szCs w:val="24"/>
        </w:rPr>
        <w:t>творчество», «Журналистика».</w:t>
      </w:r>
    </w:p>
    <w:p w:rsidR="002B128C" w:rsidRDefault="002B128C" w:rsidP="002B12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8C">
        <w:rPr>
          <w:rFonts w:ascii="Times New Roman" w:hAnsi="Times New Roman" w:cs="Times New Roman"/>
          <w:sz w:val="24"/>
          <w:szCs w:val="24"/>
        </w:rPr>
        <w:t>Прием работ будет осуществляться до 27.10-2019г.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8C">
        <w:rPr>
          <w:rFonts w:ascii="Times New Roman" w:hAnsi="Times New Roman" w:cs="Times New Roman"/>
          <w:sz w:val="24"/>
          <w:szCs w:val="24"/>
        </w:rPr>
        <w:t xml:space="preserve">Подробная информация о порядке организации и проведения конкурса опубликована на официальном сайте организации: </w:t>
      </w:r>
      <w:hyperlink r:id="rId4" w:history="1">
        <w:r w:rsidRPr="007376BF">
          <w:rPr>
            <w:rStyle w:val="a3"/>
            <w:rFonts w:ascii="Times New Roman" w:hAnsi="Times New Roman" w:cs="Times New Roman"/>
            <w:sz w:val="24"/>
            <w:szCs w:val="24"/>
          </w:rPr>
          <w:t>https://www.</w:t>
        </w:r>
        <w:r w:rsidRPr="007376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rosd</w:t>
        </w:r>
        <w:r w:rsidRPr="007376BF">
          <w:rPr>
            <w:rStyle w:val="a3"/>
            <w:rFonts w:ascii="Times New Roman" w:hAnsi="Times New Roman" w:cs="Times New Roman"/>
            <w:sz w:val="24"/>
            <w:szCs w:val="24"/>
          </w:rPr>
          <w:t>etstvo.</w:t>
        </w:r>
        <w:r w:rsidRPr="007376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376BF">
          <w:rPr>
            <w:rStyle w:val="a3"/>
            <w:rFonts w:ascii="Times New Roman" w:hAnsi="Times New Roman" w:cs="Times New Roman"/>
            <w:sz w:val="24"/>
            <w:szCs w:val="24"/>
          </w:rPr>
          <w:t>om</w:t>
        </w:r>
      </w:hyperlink>
      <w:r w:rsidRPr="002B128C">
        <w:rPr>
          <w:rFonts w:ascii="Times New Roman" w:hAnsi="Times New Roman" w:cs="Times New Roman"/>
          <w:sz w:val="24"/>
          <w:szCs w:val="24"/>
        </w:rPr>
        <w:t xml:space="preserve"> в разделе «Функции» / «Организация и проведение мероприятий» / «Конкурсные мероприятия для детей и молодежи» / « Национальный молодежный патриотический конкурс «Моя гордость – Россия!» / «Мероприятие 2019 года»</w:t>
      </w:r>
      <w:r>
        <w:rPr>
          <w:rFonts w:ascii="Times New Roman" w:hAnsi="Times New Roman" w:cs="Times New Roman"/>
          <w:sz w:val="24"/>
          <w:szCs w:val="24"/>
        </w:rPr>
        <w:t xml:space="preserve"> (прямая </w:t>
      </w:r>
      <w:r w:rsidRPr="00A8396B">
        <w:rPr>
          <w:rFonts w:ascii="Times New Roman" w:hAnsi="Times New Roman" w:cs="Times New Roman"/>
          <w:sz w:val="24"/>
          <w:szCs w:val="24"/>
        </w:rPr>
        <w:t xml:space="preserve">ссылка </w:t>
      </w:r>
      <w:hyperlink r:id="rId5" w:history="1">
        <w:r w:rsidR="00A8396B" w:rsidRPr="00A8396B">
          <w:rPr>
            <w:rStyle w:val="a3"/>
            <w:rFonts w:ascii="Times New Roman" w:hAnsi="Times New Roman" w:cs="Times New Roman"/>
            <w:sz w:val="24"/>
            <w:szCs w:val="24"/>
          </w:rPr>
          <w:t>https://www.rosdetstvo.com/proekty/moya-gordost-rossiya/arkhiv-meropriyatiya-2017-goda/meropriyatie-2019-goda/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B128C" w:rsidRPr="002B128C" w:rsidRDefault="002B128C" w:rsidP="002B12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8C">
        <w:rPr>
          <w:rFonts w:ascii="Times New Roman" w:hAnsi="Times New Roman" w:cs="Times New Roman"/>
          <w:sz w:val="24"/>
          <w:szCs w:val="24"/>
        </w:rPr>
        <w:t>По результатам мероприятия участникам, занявшим призовые места, будут предоставлены путевки во Всероссийские детские центры «Орленок», «Океан», «Смена», Международный детский центр «Артек», а также в Образовательный центр «Сириус».</w:t>
      </w:r>
    </w:p>
    <w:sectPr w:rsidR="002B128C" w:rsidRPr="002B128C" w:rsidSect="0076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2B128C"/>
    <w:rsid w:val="000447F8"/>
    <w:rsid w:val="00177A87"/>
    <w:rsid w:val="002548DD"/>
    <w:rsid w:val="002B128C"/>
    <w:rsid w:val="0076398D"/>
    <w:rsid w:val="008B1B89"/>
    <w:rsid w:val="00A8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2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detstvo.com/proekty/moya-gordost-rossiya/arkhiv-meropriyatiya-2017-goda/meropriyatie-2019-goda/" TargetMode="External"/><Relationship Id="rId4" Type="http://schemas.openxmlformats.org/officeDocument/2006/relationships/hyperlink" Target="https://www.rosdetstv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Wavan</dc:creator>
  <cp:lastModifiedBy>Wavan</cp:lastModifiedBy>
  <cp:revision>2</cp:revision>
  <dcterms:created xsi:type="dcterms:W3CDTF">2019-09-22T23:50:00Z</dcterms:created>
  <dcterms:modified xsi:type="dcterms:W3CDTF">2019-09-22T23:59:00Z</dcterms:modified>
</cp:coreProperties>
</file>