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A4F" w:rsidRDefault="00B00A4F" w:rsidP="00B00A4F">
      <w:pPr>
        <w:tabs>
          <w:tab w:val="center" w:pos="173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5F3976E3" wp14:editId="3A92D4E2">
            <wp:simplePos x="0" y="0"/>
            <wp:positionH relativeFrom="column">
              <wp:posOffset>62230</wp:posOffset>
            </wp:positionH>
            <wp:positionV relativeFrom="paragraph">
              <wp:posOffset>48260</wp:posOffset>
            </wp:positionV>
            <wp:extent cx="7254875" cy="9705975"/>
            <wp:effectExtent l="0" t="0" r="317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75" cy="970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A4F" w:rsidRDefault="00B00A4F" w:rsidP="00B00A4F">
      <w:pPr>
        <w:tabs>
          <w:tab w:val="center" w:pos="173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u w:val="single"/>
          <w:lang w:eastAsia="ru-RU"/>
        </w:rPr>
      </w:pPr>
    </w:p>
    <w:p w:rsidR="00B00A4F" w:rsidRDefault="00B00A4F" w:rsidP="00B00A4F">
      <w:pPr>
        <w:tabs>
          <w:tab w:val="center" w:pos="173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u w:val="single"/>
          <w:lang w:eastAsia="ru-RU"/>
        </w:rPr>
      </w:pPr>
    </w:p>
    <w:p w:rsidR="00CB59B0" w:rsidRDefault="00CB59B0" w:rsidP="00B00A4F">
      <w:pPr>
        <w:tabs>
          <w:tab w:val="center" w:pos="173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u w:val="single"/>
          <w:lang w:eastAsia="ru-RU"/>
        </w:rPr>
      </w:pPr>
    </w:p>
    <w:p w:rsidR="00CB59B0" w:rsidRDefault="00CB59B0" w:rsidP="00B00A4F">
      <w:pPr>
        <w:tabs>
          <w:tab w:val="center" w:pos="173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u w:val="single"/>
          <w:lang w:eastAsia="ru-RU"/>
        </w:rPr>
      </w:pPr>
    </w:p>
    <w:p w:rsidR="00B00A4F" w:rsidRDefault="006360D0" w:rsidP="00B00A4F">
      <w:pPr>
        <w:tabs>
          <w:tab w:val="center" w:pos="173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u w:val="single"/>
          <w:lang w:eastAsia="ru-RU"/>
        </w:rPr>
        <w:t xml:space="preserve">                  </w:t>
      </w:r>
      <w:r w:rsidR="00EF7CC5">
        <w:rPr>
          <w:noProof/>
          <w:lang w:eastAsia="ru-RU"/>
        </w:rPr>
        <w:drawing>
          <wp:inline distT="0" distB="0" distL="0" distR="0" wp14:anchorId="6BED0FD7" wp14:editId="00859E6D">
            <wp:extent cx="5457825" cy="1390650"/>
            <wp:effectExtent l="0" t="0" r="0" b="0"/>
            <wp:docPr id="7" name="Рисунок 7" descr="http://www.nashahistory.ru/sites/default/files/styles/main_img/public/maslenica.png?itok=3AMFcT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ashahistory.ru/sites/default/files/styles/main_img/public/maslenica.png?itok=3AMFcT6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76" cy="139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F34" w:rsidRDefault="007C5F34" w:rsidP="00B00A4F">
      <w:pPr>
        <w:tabs>
          <w:tab w:val="center" w:pos="1736"/>
        </w:tabs>
        <w:spacing w:after="0" w:line="240" w:lineRule="auto"/>
        <w:ind w:left="1560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B00A4F" w:rsidRPr="0068012B" w:rsidRDefault="00B00A4F" w:rsidP="00B00A4F">
      <w:pPr>
        <w:tabs>
          <w:tab w:val="center" w:pos="1736"/>
        </w:tabs>
        <w:spacing w:after="0" w:line="240" w:lineRule="auto"/>
        <w:ind w:left="1560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</w:pPr>
      <w:r w:rsidRPr="0068012B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>Масленица-праздник, который отмечали ещё наши предки-славяне. Непременными атрибутами веселий, связанных с окончанием холодной поры, являлись румяные блины, символизирующие собой солнце, которое должно было вступить вовремя в свои владения.</w:t>
      </w:r>
    </w:p>
    <w:p w:rsidR="00B00A4F" w:rsidRPr="0068012B" w:rsidRDefault="00B00A4F" w:rsidP="00B00A4F">
      <w:pPr>
        <w:tabs>
          <w:tab w:val="center" w:pos="1736"/>
        </w:tabs>
        <w:spacing w:after="0" w:line="240" w:lineRule="auto"/>
        <w:ind w:left="1560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</w:pPr>
      <w:r w:rsidRPr="0068012B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>Масленица по народным поверьям-самый весёлый, очень шумный и народный праздник. Каждый день этой недели имеет своё назван</w:t>
      </w:r>
      <w:bookmarkStart w:id="0" w:name="_GoBack"/>
      <w:bookmarkEnd w:id="0"/>
      <w:r w:rsidRPr="0068012B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>ие, которое говорит о том, что в этот день нужно делать.</w:t>
      </w:r>
    </w:p>
    <w:p w:rsidR="00B00A4F" w:rsidRPr="0068012B" w:rsidRDefault="0068012B" w:rsidP="00B00A4F">
      <w:pPr>
        <w:tabs>
          <w:tab w:val="center" w:pos="1736"/>
        </w:tabs>
        <w:spacing w:after="0" w:line="240" w:lineRule="auto"/>
        <w:ind w:left="1560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 wp14:anchorId="13AC3022" wp14:editId="4FBF3695">
            <wp:simplePos x="0" y="0"/>
            <wp:positionH relativeFrom="column">
              <wp:posOffset>1167130</wp:posOffset>
            </wp:positionH>
            <wp:positionV relativeFrom="paragraph">
              <wp:posOffset>101600</wp:posOffset>
            </wp:positionV>
            <wp:extent cx="1701165" cy="1276350"/>
            <wp:effectExtent l="0" t="0" r="0" b="0"/>
            <wp:wrapThrough wrapText="bothSides">
              <wp:wrapPolygon edited="0">
                <wp:start x="0" y="0"/>
                <wp:lineTo x="0" y="21278"/>
                <wp:lineTo x="21286" y="21278"/>
                <wp:lineTo x="21286" y="0"/>
                <wp:lineTo x="0" y="0"/>
              </wp:wrapPolygon>
            </wp:wrapThrough>
            <wp:docPr id="4" name="Рисунок 4" descr="C:\Users\Саша\Desktop\Фото Масленица\Маслениц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esktop\Фото Масленица\Масленица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A4F" w:rsidRPr="0068012B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>Конечно, сегодня очень трудно соблюсти все обычаи и обряды праздника, ведь маслиничная неделя у нас сегодня не выходные, а обычная рабочая неделя. Но узнать о традициях и обрядах было интересно. Масленица, как правило-это не только блины дома, в гостях, но и прямо на улице. В Масленицу первым делом долг каждого человека был-помочь прогнать зиму и разбудить природу ото сна. На это и направлены все традиции Масленицы.</w:t>
      </w:r>
    </w:p>
    <w:p w:rsidR="00B00A4F" w:rsidRPr="0068012B" w:rsidRDefault="0068012B" w:rsidP="00B00A4F">
      <w:pPr>
        <w:tabs>
          <w:tab w:val="center" w:pos="1736"/>
        </w:tabs>
        <w:spacing w:after="0" w:line="240" w:lineRule="auto"/>
        <w:ind w:left="1560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667FBB99" wp14:editId="4D4CBDC3">
            <wp:simplePos x="0" y="0"/>
            <wp:positionH relativeFrom="column">
              <wp:posOffset>1769110</wp:posOffset>
            </wp:positionH>
            <wp:positionV relativeFrom="paragraph">
              <wp:posOffset>200025</wp:posOffset>
            </wp:positionV>
            <wp:extent cx="1533525" cy="1149985"/>
            <wp:effectExtent l="0" t="0" r="9525" b="0"/>
            <wp:wrapThrough wrapText="bothSides">
              <wp:wrapPolygon edited="0">
                <wp:start x="0" y="0"/>
                <wp:lineTo x="0" y="21111"/>
                <wp:lineTo x="21466" y="21111"/>
                <wp:lineTo x="21466" y="0"/>
                <wp:lineTo x="0" y="0"/>
              </wp:wrapPolygon>
            </wp:wrapThrough>
            <wp:docPr id="2" name="Рисунок 2" descr="C:\Users\Саша\Desktop\Фото Масленица\Маслениц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esktop\Фото Масленица\Масленица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A4F" w:rsidRPr="0068012B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>Вот и в этом году 18 февраля, в день Прощеного воскресенья жители с. Яковлевка стали участниками проводов зимы. Народное гуляние «Широкая Масленица», подготовленное сотрудниками МБУ «МРДК» включало в себя масленичные игры, забавы и театрализованное представление.</w:t>
      </w:r>
    </w:p>
    <w:p w:rsidR="00B00A4F" w:rsidRPr="0068012B" w:rsidRDefault="00B00A4F" w:rsidP="00B00A4F">
      <w:pPr>
        <w:tabs>
          <w:tab w:val="center" w:pos="1736"/>
        </w:tabs>
        <w:spacing w:after="0" w:line="240" w:lineRule="auto"/>
        <w:ind w:left="1560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</w:pPr>
      <w:r w:rsidRPr="0068012B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>Традиционные русские забавы – поднятие гири, лазание на столб за призами помогли выявить самых сильных жителей с. Яковлевка.</w:t>
      </w:r>
      <w:r w:rsidR="0068012B" w:rsidRPr="006801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00A4F" w:rsidRPr="0068012B" w:rsidRDefault="00B00A4F" w:rsidP="00B00A4F">
      <w:pPr>
        <w:tabs>
          <w:tab w:val="center" w:pos="1736"/>
        </w:tabs>
        <w:spacing w:after="0" w:line="240" w:lineRule="auto"/>
        <w:ind w:left="1560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</w:pPr>
      <w:r w:rsidRPr="0068012B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>Народный фольклорный ансамбль «Народная песня» исполняли веселые русские песни, поднимая всем настроение.</w:t>
      </w:r>
    </w:p>
    <w:p w:rsidR="00B00A4F" w:rsidRPr="0068012B" w:rsidRDefault="0068012B" w:rsidP="00B00A4F">
      <w:pPr>
        <w:tabs>
          <w:tab w:val="center" w:pos="1736"/>
        </w:tabs>
        <w:spacing w:after="0" w:line="240" w:lineRule="auto"/>
        <w:ind w:left="1560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</w:pPr>
      <w:r w:rsidRPr="0068012B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57241CEA" wp14:editId="1F7620E4">
            <wp:simplePos x="0" y="0"/>
            <wp:positionH relativeFrom="column">
              <wp:posOffset>3862070</wp:posOffset>
            </wp:positionH>
            <wp:positionV relativeFrom="paragraph">
              <wp:posOffset>600075</wp:posOffset>
            </wp:positionV>
            <wp:extent cx="2235835" cy="1676400"/>
            <wp:effectExtent l="0" t="0" r="0" b="0"/>
            <wp:wrapSquare wrapText="bothSides"/>
            <wp:docPr id="1" name="Рисунок 1" descr="C:\Users\Саша\Desktop\Фото Масленица\Маслениц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Фото Масленица\Масленица\imag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A4F" w:rsidRPr="0068012B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>Праздник не состоялся бы без главного события – сожжения чучела Масленицы, которое символизирует уход зимы, таяние льда, приход первого весеннего тепла и расцветания природы. Также с Масленицей горят все беды и неудачи, все плохое улетает как пепел, а остается только светлое и чистое. Все, кто пришел на площадь, провожал взглядом пляшущие языки пламени и «тающую» под ними куклу, слышал слова о прощании с зимой: «…Чтобы птички пели, небеса синели. Ну а все невзгоды, холод, непогода, зимние морозы, неудачи, слезы – пусть они сгорают. Гори, гори ясно, чтобы не погасло!».</w:t>
      </w:r>
      <w:r w:rsidRPr="006801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00A4F" w:rsidRPr="0068012B" w:rsidRDefault="00B00A4F" w:rsidP="00B00A4F">
      <w:pPr>
        <w:tabs>
          <w:tab w:val="center" w:pos="1736"/>
        </w:tabs>
        <w:spacing w:after="0" w:line="240" w:lineRule="auto"/>
        <w:ind w:left="1560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</w:pPr>
      <w:r w:rsidRPr="0068012B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>Праздничная программа заканчивалась тем, что все участники пожелали зрителям здоровья, благополучия, хорошего урожая в этом году и попросили традиционно у всех прощения.</w:t>
      </w:r>
    </w:p>
    <w:p w:rsidR="006360D0" w:rsidRDefault="006360D0" w:rsidP="00B00A4F">
      <w:pPr>
        <w:tabs>
          <w:tab w:val="center" w:pos="1736"/>
        </w:tabs>
        <w:spacing w:after="0" w:line="240" w:lineRule="auto"/>
        <w:ind w:left="1560"/>
        <w:jc w:val="right"/>
        <w:rPr>
          <w:rFonts w:ascii="Times New Roman" w:eastAsia="Times New Roman" w:hAnsi="Times New Roman" w:cs="Times New Roman"/>
          <w:b/>
          <w:i/>
          <w:noProof/>
          <w:color w:val="000000"/>
          <w:sz w:val="20"/>
          <w:szCs w:val="20"/>
          <w:lang w:eastAsia="ru-RU"/>
        </w:rPr>
      </w:pPr>
    </w:p>
    <w:p w:rsidR="0068012B" w:rsidRDefault="0068012B" w:rsidP="00B00A4F">
      <w:pPr>
        <w:tabs>
          <w:tab w:val="center" w:pos="1736"/>
        </w:tabs>
        <w:spacing w:after="0" w:line="240" w:lineRule="auto"/>
        <w:ind w:left="1560"/>
        <w:jc w:val="right"/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</w:pPr>
    </w:p>
    <w:p w:rsidR="0068012B" w:rsidRDefault="0068012B" w:rsidP="00B00A4F">
      <w:pPr>
        <w:tabs>
          <w:tab w:val="center" w:pos="1736"/>
        </w:tabs>
        <w:spacing w:after="0" w:line="240" w:lineRule="auto"/>
        <w:ind w:left="1560"/>
        <w:jc w:val="right"/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</w:pPr>
    </w:p>
    <w:p w:rsidR="00B00A4F" w:rsidRPr="0068012B" w:rsidRDefault="00B00A4F" w:rsidP="00B00A4F">
      <w:pPr>
        <w:tabs>
          <w:tab w:val="center" w:pos="1736"/>
        </w:tabs>
        <w:spacing w:after="0" w:line="240" w:lineRule="auto"/>
        <w:ind w:left="1560"/>
        <w:jc w:val="right"/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</w:pPr>
      <w:r w:rsidRPr="0068012B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t>МБУ «МРДК» с.Яковлевка</w:t>
      </w:r>
    </w:p>
    <w:p w:rsidR="00B00A4F" w:rsidRDefault="00B00A4F" w:rsidP="00B84B06">
      <w:pPr>
        <w:tabs>
          <w:tab w:val="center" w:pos="173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0A4F" w:rsidRDefault="00B00A4F" w:rsidP="00B84B06">
      <w:pPr>
        <w:tabs>
          <w:tab w:val="center" w:pos="173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0A4F" w:rsidRDefault="00B00A4F" w:rsidP="00B84B06">
      <w:pPr>
        <w:tabs>
          <w:tab w:val="center" w:pos="173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0A4F" w:rsidRDefault="00B00A4F" w:rsidP="00B84B06">
      <w:pPr>
        <w:tabs>
          <w:tab w:val="center" w:pos="173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4B06" w:rsidRPr="00B84B06" w:rsidRDefault="00B84B06" w:rsidP="00B84B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64B3" w:rsidRDefault="006064B3"/>
    <w:sectPr w:rsidR="006064B3" w:rsidSect="00B00A4F">
      <w:pgSz w:w="11906" w:h="16838"/>
      <w:pgMar w:top="284" w:right="170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B06"/>
    <w:rsid w:val="0036490D"/>
    <w:rsid w:val="006064B3"/>
    <w:rsid w:val="006360D0"/>
    <w:rsid w:val="0068012B"/>
    <w:rsid w:val="00701CB4"/>
    <w:rsid w:val="007C5F34"/>
    <w:rsid w:val="00B00A4F"/>
    <w:rsid w:val="00B84B06"/>
    <w:rsid w:val="00CB59B0"/>
    <w:rsid w:val="00D624A2"/>
    <w:rsid w:val="00EF7CC5"/>
    <w:rsid w:val="00F53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B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B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8</cp:revision>
  <dcterms:created xsi:type="dcterms:W3CDTF">2018-02-28T04:26:00Z</dcterms:created>
  <dcterms:modified xsi:type="dcterms:W3CDTF">2018-02-28T06:50:00Z</dcterms:modified>
</cp:coreProperties>
</file>