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1F" w:rsidRDefault="00702D1F" w:rsidP="00702D1F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70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4D6255" w:rsidRPr="00757F5F" w:rsidRDefault="00757F5F" w:rsidP="00757F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757F5F" w:rsidRPr="00757F5F" w:rsidRDefault="00252E19" w:rsidP="00757F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="00757F5F" w:rsidRPr="00757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межведомственной комиссии по противодействию коррупции</w:t>
      </w:r>
    </w:p>
    <w:p w:rsidR="00757F5F" w:rsidRDefault="00757F5F" w:rsidP="00757F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7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Pr="00757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Яковлевском</w:t>
      </w:r>
      <w:proofErr w:type="spellEnd"/>
      <w:r w:rsidRPr="00757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муниципальном округе на 2025 год</w:t>
      </w:r>
    </w:p>
    <w:p w:rsidR="00757F5F" w:rsidRPr="00757F5F" w:rsidRDefault="00757F5F" w:rsidP="00757F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8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728"/>
        <w:gridCol w:w="5245"/>
        <w:gridCol w:w="1984"/>
        <w:gridCol w:w="2127"/>
      </w:tblGrid>
      <w:tr w:rsidR="00252E19" w:rsidRPr="001C5658" w:rsidTr="00702D1F">
        <w:trPr>
          <w:trHeight w:val="57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1C5658" w:rsidRDefault="00252E19" w:rsidP="004D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E19" w:rsidRPr="001C5658" w:rsidRDefault="00252E19" w:rsidP="00757F5F">
            <w:pPr>
              <w:pStyle w:val="a5"/>
              <w:rPr>
                <w:i/>
              </w:rPr>
            </w:pPr>
            <w:r w:rsidRPr="001C5658">
              <w:rPr>
                <w:i/>
              </w:rPr>
              <w:t>Наименование вопроса, рассматриваемого на заседании межведомственной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1C5658" w:rsidRDefault="00252E19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Default="00252E19" w:rsidP="004D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окладчик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вопроса на заседании МВК</w:t>
            </w:r>
          </w:p>
        </w:tc>
      </w:tr>
      <w:tr w:rsidR="00D22DB5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B5" w:rsidRPr="004D7A01" w:rsidRDefault="00120827" w:rsidP="00C5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B5" w:rsidRPr="00444D19" w:rsidRDefault="00D22DB5" w:rsidP="00C53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реализации  муниципальной программы «Противодействие коррупции </w:t>
            </w:r>
          </w:p>
          <w:p w:rsidR="00D22DB5" w:rsidRPr="00444D19" w:rsidRDefault="00D22DB5" w:rsidP="00C53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proofErr w:type="spellStart"/>
            <w:r w:rsidRPr="004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Яковлевском</w:t>
            </w:r>
            <w:proofErr w:type="spellEnd"/>
            <w:r w:rsidRPr="004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округе</w:t>
            </w:r>
          </w:p>
          <w:p w:rsidR="00D22DB5" w:rsidRPr="009612C6" w:rsidRDefault="00D22DB5" w:rsidP="00C53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4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4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годы» за 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444D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B5" w:rsidRDefault="00D22DB5" w:rsidP="0096137A">
            <w:pPr>
              <w:pStyle w:val="a5"/>
              <w:jc w:val="center"/>
            </w:pPr>
            <w:r>
              <w:t>2 квартал</w:t>
            </w:r>
          </w:p>
          <w:p w:rsidR="00D22DB5" w:rsidRPr="00C52F0C" w:rsidRDefault="00D22DB5" w:rsidP="0096137A">
            <w:pPr>
              <w:pStyle w:val="a5"/>
              <w:jc w:val="center"/>
            </w:pPr>
            <w:r>
              <w:t>(15 апреля)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B5" w:rsidRPr="00C52F0C" w:rsidRDefault="00D22DB5" w:rsidP="00C53D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Сомова О.В.</w:t>
            </w:r>
          </w:p>
        </w:tc>
      </w:tr>
      <w:tr w:rsidR="00252E19" w:rsidRPr="004D6255" w:rsidTr="00702D1F">
        <w:trPr>
          <w:trHeight w:val="5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120827" w:rsidP="0020548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284F6A" w:rsidP="001C717D">
            <w:pPr>
              <w:pStyle w:val="a5"/>
            </w:pPr>
            <w:r w:rsidRPr="00284F6A">
              <w:t>Утверждение плана работы межведомственной комиссии по противодействию коррупции на</w:t>
            </w:r>
            <w:r w:rsidR="001C717D">
              <w:t xml:space="preserve"> 2025 </w:t>
            </w:r>
            <w:r w:rsidRPr="00284F6A"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Default="003C70F0" w:rsidP="0096137A">
            <w:pPr>
              <w:pStyle w:val="a5"/>
              <w:jc w:val="center"/>
            </w:pPr>
            <w:r>
              <w:t>2</w:t>
            </w:r>
            <w:r w:rsidR="00284F6A">
              <w:t xml:space="preserve"> квартал</w:t>
            </w:r>
          </w:p>
          <w:p w:rsidR="001C717D" w:rsidRPr="00113E5C" w:rsidRDefault="001C717D" w:rsidP="0096137A">
            <w:pPr>
              <w:pStyle w:val="a5"/>
              <w:jc w:val="center"/>
            </w:pPr>
            <w:r>
              <w:t>(15 апреля)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113E5C" w:rsidRDefault="00284F6A" w:rsidP="006D4428">
            <w:pPr>
              <w:pStyle w:val="a5"/>
            </w:pPr>
            <w:r>
              <w:t>Сомова О.В.</w:t>
            </w:r>
          </w:p>
        </w:tc>
      </w:tr>
      <w:tr w:rsidR="00252E19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120827" w:rsidP="00205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252E19" w:rsidP="004D7A01">
            <w:pPr>
              <w:pStyle w:val="a5"/>
            </w:pPr>
            <w:r w:rsidRPr="004D7A01">
              <w:t xml:space="preserve">Рассмотрение вопросов правоприменительной </w:t>
            </w:r>
            <w:proofErr w:type="gramStart"/>
            <w:r w:rsidRPr="004D7A01">
              <w:t>практики</w:t>
            </w:r>
            <w:proofErr w:type="gramEnd"/>
            <w:r w:rsidRPr="004D7A01"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(бездействий) органов местного самоуправления, организаций и их должностных лиц, в целях выработки и принятия мер по предупреждению и устранению причин выявления нарушений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A56974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A56974" w:rsidP="001C7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Иванченко И.В.</w:t>
            </w:r>
          </w:p>
        </w:tc>
      </w:tr>
      <w:tr w:rsidR="00252E19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120827" w:rsidP="00205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1C717D" w:rsidP="007F06D5">
            <w:pPr>
              <w:pStyle w:val="a5"/>
            </w:pPr>
            <w:r>
              <w:t>О результатах работы комиссии по</w:t>
            </w:r>
            <w:r w:rsidRPr="001C717D">
              <w:t xml:space="preserve"> соблюдению требований к служебному поведению муниципальных служащих Администрации </w:t>
            </w:r>
            <w:proofErr w:type="spellStart"/>
            <w:r w:rsidRPr="001C717D">
              <w:t>Яковлевского</w:t>
            </w:r>
            <w:proofErr w:type="spellEnd"/>
            <w:r w:rsidRPr="001C717D">
              <w:t xml:space="preserve"> муниципального округа и урегулированию конфликта интересов</w:t>
            </w:r>
            <w:r>
              <w:t xml:space="preserve">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Default="001C717D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  <w:p w:rsidR="00597CF6" w:rsidRPr="004D7A01" w:rsidRDefault="00597CF6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апреля)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1C717D" w:rsidP="00217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О.В.</w:t>
            </w:r>
          </w:p>
        </w:tc>
      </w:tr>
      <w:tr w:rsidR="0096137A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120827" w:rsidP="00C5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96137A" w:rsidP="00C53DCC">
            <w:pPr>
              <w:pStyle w:val="a5"/>
            </w:pPr>
            <w:r w:rsidRPr="004D7A01">
              <w:t>Проведение среди учащихся муниципальных образовательных учреждений конкурсов рисунков,  сочинений и видеороликов по антикоррупционной тематике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Default="0096137A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  <w:p w:rsidR="0096137A" w:rsidRPr="004D7A01" w:rsidRDefault="0096137A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Pr="004D7A01" w:rsidRDefault="0096137A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В.В.</w:t>
            </w:r>
          </w:p>
        </w:tc>
      </w:tr>
      <w:tr w:rsidR="0096137A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120827" w:rsidP="00C53D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96137A" w:rsidP="00C53DCC">
            <w:pPr>
              <w:pStyle w:val="a5"/>
              <w:rPr>
                <w:color w:val="FF0000"/>
              </w:rPr>
            </w:pPr>
            <w:r w:rsidRPr="004D7A01">
              <w:t xml:space="preserve">Анализ документов о предоставлении муниципального имущества,  в целях  предотвращения и урегулирования конфликта интересов </w:t>
            </w:r>
            <w:r w:rsidRPr="004D7A01">
              <w:rPr>
                <w:color w:val="FF0000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6" w:rsidRPr="003E79E6" w:rsidRDefault="003E79E6" w:rsidP="003E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  <w:p w:rsidR="0096137A" w:rsidRPr="004D7A01" w:rsidRDefault="003E79E6" w:rsidP="003E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Pr="004D7A01" w:rsidRDefault="0096137A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Бахрушин К.С.</w:t>
            </w:r>
          </w:p>
        </w:tc>
      </w:tr>
      <w:tr w:rsidR="0096137A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120827" w:rsidP="00C53D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Default="0096137A" w:rsidP="00C53DCC">
            <w:pPr>
              <w:pStyle w:val="a5"/>
            </w:pPr>
            <w:r w:rsidRPr="004D7A01">
              <w:t xml:space="preserve">Анализ документов о предоставлении земельных участков, изменении вида разрешенного использования земельных участков в целях  предотвращения и урегулирования конфликта интересов     </w:t>
            </w:r>
          </w:p>
          <w:p w:rsidR="00450BBC" w:rsidRDefault="00450BBC" w:rsidP="00C53DCC">
            <w:pPr>
              <w:pStyle w:val="a5"/>
            </w:pPr>
          </w:p>
          <w:p w:rsidR="00450BBC" w:rsidRPr="004D7A01" w:rsidRDefault="00450BBC" w:rsidP="00C53DCC">
            <w:pPr>
              <w:pStyle w:val="a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6" w:rsidRPr="003E79E6" w:rsidRDefault="003E79E6" w:rsidP="003E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</w:t>
            </w:r>
          </w:p>
          <w:p w:rsidR="0096137A" w:rsidRPr="004D7A01" w:rsidRDefault="003E79E6" w:rsidP="003E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Pr="004D7A01" w:rsidRDefault="0096137A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Бахрушин К.С.</w:t>
            </w:r>
          </w:p>
        </w:tc>
      </w:tr>
      <w:tr w:rsidR="0096137A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2200E1" w:rsidP="00106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3130DE" w:rsidRDefault="0096137A" w:rsidP="00106B03">
            <w:pPr>
              <w:pStyle w:val="a5"/>
            </w:pPr>
            <w:r w:rsidRPr="003130DE">
              <w:t xml:space="preserve">О ходе реализации антикоррупционного законодательства по предоставлению муниципальными служащими и руководителями муниципальных учреждений сведений о доходах (расходах), об имуществе и обязательствах имущественного характера </w:t>
            </w:r>
            <w:r w:rsidRPr="003130DE">
              <w:lastRenderedPageBreak/>
              <w:t xml:space="preserve">(далее - сведения о доходах).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6" w:rsidRDefault="003E79E6" w:rsidP="003E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квартал</w:t>
            </w:r>
          </w:p>
          <w:p w:rsidR="0096137A" w:rsidRPr="003130DE" w:rsidRDefault="003E79E6" w:rsidP="003E7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(июнь)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Pr="00C52F0C" w:rsidRDefault="0096137A" w:rsidP="00106B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Покулевская</w:t>
            </w:r>
            <w:proofErr w:type="spellEnd"/>
            <w:r w:rsidRPr="00313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96137A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2200E1" w:rsidP="005C5D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D1F" w:rsidRDefault="0096137A" w:rsidP="005C5D86">
            <w:pPr>
              <w:pStyle w:val="a5"/>
            </w:pPr>
            <w:r w:rsidRPr="004D7A01">
              <w:t>Проведение проверок целевого использования  муниципального имущества, переданного в аренду, хозяйственное ведение или оперативное управление. Анализ результатов проверок.</w:t>
            </w:r>
          </w:p>
          <w:p w:rsidR="0096137A" w:rsidRPr="004D7A01" w:rsidRDefault="00702D1F" w:rsidP="005C5D86">
            <w:pPr>
              <w:pStyle w:val="a5"/>
              <w:rPr>
                <w:color w:val="FF0000"/>
              </w:rPr>
            </w:pPr>
            <w:r w:rsidRPr="00702D1F">
              <w:rPr>
                <w:color w:val="FF0000"/>
              </w:rPr>
              <w:t xml:space="preserve"> </w:t>
            </w:r>
            <w:r w:rsidRPr="00702D1F">
              <w:t>О профилактических антикоррупционных мерах, принимаемых в целях недопущения и пресечения незаконного использования и распоряжения имуществом, находящимся в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Pr="004D7A01" w:rsidRDefault="0096137A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Pr="004D7A01" w:rsidRDefault="00702D1F" w:rsidP="005C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Бахрушин К.С.</w:t>
            </w:r>
          </w:p>
        </w:tc>
      </w:tr>
      <w:tr w:rsidR="0096137A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2200E1" w:rsidP="0006388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37A" w:rsidRPr="004D7A01" w:rsidRDefault="0096137A" w:rsidP="0006388D">
            <w:pPr>
              <w:pStyle w:val="a5"/>
            </w:pPr>
            <w:r w:rsidRPr="004D7A01">
              <w:t>Проведение проверок целевого использования выделенных или предоставленных в пользование земельных участков. Анализ результатов проверок.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Pr="004D7A01" w:rsidRDefault="0096137A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37A" w:rsidRPr="004D7A01" w:rsidRDefault="00702D1F" w:rsidP="00063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D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Бахрушин К.С.</w:t>
            </w:r>
          </w:p>
        </w:tc>
      </w:tr>
      <w:tr w:rsidR="00450BBC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BC" w:rsidRPr="004D7A01" w:rsidRDefault="002200E1" w:rsidP="00C5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BC" w:rsidRPr="00450BBC" w:rsidRDefault="00450BBC" w:rsidP="00C53DCC">
            <w:pPr>
              <w:pStyle w:val="a5"/>
            </w:pPr>
            <w:r w:rsidRPr="00450BBC">
              <w:t xml:space="preserve">Обмен информацией с органами контроля и аудита </w:t>
            </w:r>
            <w:proofErr w:type="gramStart"/>
            <w:r w:rsidRPr="00450BBC">
              <w:t>в сфере закупок с целью получения информации о выявленных нарушениях законодательства о контрактной системе в сфере</w:t>
            </w:r>
            <w:proofErr w:type="gramEnd"/>
            <w:r w:rsidRPr="00450BBC">
              <w:t xml:space="preserve"> закупок, содержащих признаки конфликта интересов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BC" w:rsidRPr="00450BBC" w:rsidRDefault="00450BBC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BC" w:rsidRPr="00450BBC" w:rsidRDefault="00450BBC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Мезенина Е.С.</w:t>
            </w:r>
          </w:p>
          <w:p w:rsidR="00450BBC" w:rsidRPr="004D7A01" w:rsidRDefault="00450BBC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Кравец Т.М.</w:t>
            </w:r>
          </w:p>
        </w:tc>
      </w:tr>
      <w:tr w:rsidR="00450BBC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BC" w:rsidRPr="004D7A01" w:rsidRDefault="002200E1" w:rsidP="00C53D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BC" w:rsidRPr="004D7A01" w:rsidRDefault="00450BBC" w:rsidP="00C53DCC">
            <w:pPr>
              <w:pStyle w:val="a5"/>
            </w:pPr>
            <w:proofErr w:type="gramStart"/>
            <w:r w:rsidRPr="004D7A01">
              <w:t>Выявление случаев участия на стороне заказчиков товаров, работ, услуг для муниципальных нужд близких родственников, должностных лиц, ответственных за принятие решений по осуществлению закупок товаров, работ, услуг для обеспечения муниципальных нужд, а также лиц, которые могут оказать прямое влияние на процесс формирования, размещения и контроля проведения закупок товаров, работ, услуг для обеспечения муниципальных нужд, в том числе в сферах:</w:t>
            </w:r>
            <w:proofErr w:type="gramEnd"/>
          </w:p>
          <w:p w:rsidR="00450BBC" w:rsidRPr="004D7A01" w:rsidRDefault="00450BBC" w:rsidP="00C53DCC">
            <w:pPr>
              <w:pStyle w:val="a5"/>
            </w:pPr>
            <w:r w:rsidRPr="004D7A01">
              <w:t xml:space="preserve">            - ЖКХ,</w:t>
            </w:r>
          </w:p>
          <w:p w:rsidR="00450BBC" w:rsidRPr="004D7A01" w:rsidRDefault="00450BBC" w:rsidP="00C53DCC">
            <w:pPr>
              <w:pStyle w:val="a5"/>
            </w:pPr>
            <w:r w:rsidRPr="004D7A01">
              <w:t xml:space="preserve">            - образования,</w:t>
            </w:r>
          </w:p>
          <w:p w:rsidR="00450BBC" w:rsidRPr="004D7A01" w:rsidRDefault="00450BBC" w:rsidP="00C53DCC">
            <w:pPr>
              <w:pStyle w:val="a5"/>
            </w:pPr>
            <w:r w:rsidRPr="004D7A01">
              <w:t xml:space="preserve">            - культуры,</w:t>
            </w:r>
          </w:p>
          <w:p w:rsidR="00450BBC" w:rsidRPr="004D7A01" w:rsidRDefault="00450BBC" w:rsidP="00C53DCC">
            <w:pPr>
              <w:pStyle w:val="a5"/>
              <w:rPr>
                <w:color w:val="FF0000"/>
              </w:rPr>
            </w:pPr>
            <w:r w:rsidRPr="004D7A01">
              <w:t xml:space="preserve">            - физической культуры, спорта и молодежной политики.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BC" w:rsidRPr="004D7A01" w:rsidRDefault="00702D1F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1F" w:rsidRPr="004D7A01" w:rsidRDefault="00702D1F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Алтухова Е.С.</w:t>
            </w:r>
          </w:p>
        </w:tc>
      </w:tr>
      <w:tr w:rsidR="00450BBC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BC" w:rsidRPr="004D7A01" w:rsidRDefault="002200E1" w:rsidP="00C53DC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BBC" w:rsidRPr="004D7A01" w:rsidRDefault="00450BBC" w:rsidP="00C53DCC">
            <w:pPr>
              <w:pStyle w:val="a5"/>
            </w:pPr>
            <w:r w:rsidRPr="004D7A01">
              <w:t>Проведение анализа заключаемых муниципальных контрактов с целью выявления должностных лиц, способных оказывать влияние на результаты закупок в зависимости от наличия между участниками закупок отношений связанности (</w:t>
            </w:r>
            <w:proofErr w:type="spellStart"/>
            <w:r w:rsidRPr="004D7A01">
              <w:t>аффилированности</w:t>
            </w:r>
            <w:proofErr w:type="spellEnd"/>
            <w:r w:rsidRPr="004D7A01">
              <w:t>) в целях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BC" w:rsidRPr="004D7A01" w:rsidRDefault="00450BBC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BC" w:rsidRPr="004D7A01" w:rsidRDefault="00450BBC" w:rsidP="00C5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Алтухова Е.С.</w:t>
            </w:r>
          </w:p>
        </w:tc>
      </w:tr>
      <w:tr w:rsidR="00252E19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2200E1" w:rsidP="00205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81" w:rsidRPr="00642F81" w:rsidRDefault="00642F81" w:rsidP="00463515">
            <w:pPr>
              <w:pStyle w:val="a5"/>
            </w:pPr>
            <w:r w:rsidRPr="00642F81">
              <w:t xml:space="preserve">О результатах </w:t>
            </w:r>
            <w:r w:rsidR="00463515">
              <w:t xml:space="preserve">работы </w:t>
            </w:r>
            <w:r w:rsidRPr="00642F81">
              <w:t xml:space="preserve"> </w:t>
            </w:r>
            <w:r w:rsidR="00252E19" w:rsidRPr="00642F81">
              <w:t xml:space="preserve">по </w:t>
            </w:r>
            <w:r w:rsidR="003130DE">
              <w:t xml:space="preserve">предупреждению и </w:t>
            </w:r>
            <w:r w:rsidR="00252E19" w:rsidRPr="00642F81">
              <w:t xml:space="preserve">профилактике коррупционных правонарушений </w:t>
            </w:r>
            <w:r w:rsidR="00463515">
              <w:t xml:space="preserve">  в муниципальных учреждениях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642F81" w:rsidRDefault="00642F81" w:rsidP="0096137A">
            <w:pPr>
              <w:tabs>
                <w:tab w:val="left" w:pos="3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642F81" w:rsidP="00806024">
            <w:pPr>
              <w:tabs>
                <w:tab w:val="left" w:pos="37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муниципальных учреждений</w:t>
            </w:r>
          </w:p>
        </w:tc>
      </w:tr>
      <w:tr w:rsidR="00252E19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2200E1" w:rsidP="00205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50BBC" w:rsidRDefault="00252E19" w:rsidP="00450BBC">
            <w:pPr>
              <w:pStyle w:val="a5"/>
            </w:pPr>
            <w:proofErr w:type="gramStart"/>
            <w:r w:rsidRPr="00450BBC">
              <w:t>Проведение анализа сведений (в части, касающейся профилактики коррупционных правонарушений), представленных претендентами, поступающими на муниципальную службу</w:t>
            </w:r>
            <w:r w:rsidR="00450BBC" w:rsidRPr="00450BBC">
              <w:t xml:space="preserve"> и муниципальными </w:t>
            </w:r>
            <w:r w:rsidR="00450BBC" w:rsidRPr="00450BBC">
              <w:lastRenderedPageBreak/>
              <w:t>служащими, в том числе анализ анкетных данных должностных лиц о местах работы ближайших родственников (свойственников), анализ сведений о предыдущей трудовой деятельности граждан, поступающих на муниципальную службу, организация и обеспечение актуализации сведений, содержащихся в личных делах муниципальных служащих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50BBC" w:rsidRDefault="00450BBC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450BBC" w:rsidP="004D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Покулевская</w:t>
            </w:r>
            <w:proofErr w:type="spellEnd"/>
            <w:r w:rsidRPr="0045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252E19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2200E1" w:rsidP="00205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810DC2" w:rsidP="00810DC2">
            <w:pPr>
              <w:pStyle w:val="a5"/>
            </w:pPr>
            <w:r w:rsidRPr="00810DC2">
              <w:t>Утверждение плана работы межведомственной комиссии по противодействию коррупции на 202</w:t>
            </w:r>
            <w:r>
              <w:t>6</w:t>
            </w:r>
            <w:r w:rsidRPr="00810DC2"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642F81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642F81" w:rsidP="004D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О.В.</w:t>
            </w:r>
          </w:p>
        </w:tc>
      </w:tr>
      <w:tr w:rsidR="00252E19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2200E1" w:rsidP="00205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19" w:rsidRPr="004D7A01" w:rsidRDefault="00252E19" w:rsidP="004D7A01">
            <w:pPr>
              <w:pStyle w:val="a5"/>
            </w:pPr>
            <w:r w:rsidRPr="004D7A01">
              <w:t>Проведение анализа сведений, содержащихся в заявлениях муниципальных служащих об осуществлении иной оплачиваемой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3E79E6" w:rsidP="00961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19" w:rsidRPr="004D7A01" w:rsidRDefault="003E79E6" w:rsidP="004D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О.В.</w:t>
            </w:r>
          </w:p>
        </w:tc>
      </w:tr>
      <w:tr w:rsidR="001C717D" w:rsidRPr="004D6255" w:rsidTr="00702D1F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7D" w:rsidRPr="004D7A01" w:rsidRDefault="002200E1" w:rsidP="00C53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17D" w:rsidRPr="004D7A01" w:rsidRDefault="001C717D" w:rsidP="00C53DCC">
            <w:pPr>
              <w:pStyle w:val="a5"/>
            </w:pPr>
            <w:r w:rsidRPr="004D7A01">
              <w:t xml:space="preserve">Организация и проведение антикоррупционной экспертизы (в том числе независимой) муниципальных нормативных правовых актов и их проектов. Устранение выявленных </w:t>
            </w:r>
            <w:proofErr w:type="spellStart"/>
            <w:r w:rsidRPr="004D7A01">
              <w:t>коррупциогенных</w:t>
            </w:r>
            <w:proofErr w:type="spellEnd"/>
            <w:r w:rsidRPr="004D7A01">
              <w:t xml:space="preserve"> факторов.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7D" w:rsidRPr="00EB1DD9" w:rsidRDefault="001C717D" w:rsidP="0096137A">
            <w:pPr>
              <w:pStyle w:val="a5"/>
              <w:jc w:val="center"/>
            </w:pPr>
            <w:r>
              <w:t>4</w:t>
            </w:r>
            <w:r w:rsidR="003E79E6">
              <w:t xml:space="preserve">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7D" w:rsidRPr="00EB1DD9" w:rsidRDefault="001C717D" w:rsidP="00C53DCC">
            <w:pPr>
              <w:pStyle w:val="a5"/>
            </w:pPr>
            <w:r>
              <w:t>Иванченко И.В.</w:t>
            </w:r>
          </w:p>
        </w:tc>
      </w:tr>
      <w:tr w:rsidR="00CF50D2" w:rsidRPr="004D6255" w:rsidTr="00702D1F">
        <w:trPr>
          <w:trHeight w:val="56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D2" w:rsidRPr="004D7A01" w:rsidRDefault="002200E1" w:rsidP="00843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D2" w:rsidRPr="00642F81" w:rsidRDefault="00CF50D2" w:rsidP="00843790">
            <w:pPr>
              <w:pStyle w:val="a5"/>
            </w:pPr>
            <w:r w:rsidRPr="00CF50D2">
              <w:t>О состоянии работы по выявлению случаев несоблюдения лицами, замещающими должности муниципальной службы,</w:t>
            </w:r>
            <w:r>
              <w:t xml:space="preserve"> должности руководителей муниципальных учреждений</w:t>
            </w:r>
            <w:r w:rsidRPr="00CF50D2">
              <w:t xml:space="preserve"> требований о предотвращении или об урегулировании конфликта интересов и мерах по ее совершенствованию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D2" w:rsidRDefault="00CF50D2" w:rsidP="0084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D2" w:rsidRPr="004D7A01" w:rsidRDefault="00CF50D2" w:rsidP="00843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Сомова О.В.</w:t>
            </w:r>
          </w:p>
        </w:tc>
      </w:tr>
      <w:tr w:rsidR="002200E1" w:rsidRPr="004D6255" w:rsidTr="00A24ED5">
        <w:trPr>
          <w:trHeight w:val="8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0E1" w:rsidRPr="004D7A01" w:rsidRDefault="002200E1" w:rsidP="00A24E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0E1" w:rsidRPr="004D7A01" w:rsidRDefault="002200E1" w:rsidP="00A24ED5">
            <w:pPr>
              <w:pStyle w:val="a5"/>
            </w:pPr>
            <w:r w:rsidRPr="004D7A01">
              <w:t xml:space="preserve">Организация и проведение в образовательных учреждениях </w:t>
            </w:r>
            <w:proofErr w:type="spellStart"/>
            <w:r w:rsidRPr="004D7A01">
              <w:t>Яковлевского</w:t>
            </w:r>
            <w:proofErr w:type="spellEnd"/>
            <w:r w:rsidRPr="004D7A01">
              <w:t xml:space="preserve"> муниципального округа (уроков, семинаров, круглых столов, лекций и др.) по антикоррупционному образованию.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E1" w:rsidRPr="004D7A01" w:rsidRDefault="002200E1" w:rsidP="00A2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E1" w:rsidRPr="004D7A01" w:rsidRDefault="002200E1" w:rsidP="00A24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В.В.</w:t>
            </w:r>
          </w:p>
        </w:tc>
      </w:tr>
      <w:tr w:rsidR="003E79E6" w:rsidRPr="004D6255" w:rsidTr="00702D1F">
        <w:trPr>
          <w:trHeight w:val="56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E6" w:rsidRPr="004D7A01" w:rsidRDefault="00120827" w:rsidP="008437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9E6" w:rsidRPr="004D7A01" w:rsidRDefault="003E79E6" w:rsidP="00843790">
            <w:pPr>
              <w:pStyle w:val="a5"/>
            </w:pPr>
            <w:r w:rsidRPr="00642F81">
              <w:t>Об исполнении ранее принятых протокольных решений</w:t>
            </w:r>
            <w:r w:rsidRPr="00642F81"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6" w:rsidRPr="004D7A01" w:rsidRDefault="003E79E6" w:rsidP="00843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 (при необходимости)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6" w:rsidRPr="004D7A01" w:rsidRDefault="003E79E6" w:rsidP="008437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D6255" w:rsidRPr="004D6255" w:rsidRDefault="004D6255" w:rsidP="004D62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4D6255" w:rsidRDefault="004D6255"/>
    <w:sectPr w:rsidR="004D6255" w:rsidSect="00702D1F">
      <w:pgSz w:w="11906" w:h="16838"/>
      <w:pgMar w:top="82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4A7"/>
    <w:multiLevelType w:val="hybridMultilevel"/>
    <w:tmpl w:val="F09885B8"/>
    <w:lvl w:ilvl="0" w:tplc="4E94F44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">
    <w:nsid w:val="49866FDA"/>
    <w:multiLevelType w:val="hybridMultilevel"/>
    <w:tmpl w:val="B11AE168"/>
    <w:lvl w:ilvl="0" w:tplc="0419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">
    <w:nsid w:val="634A4B21"/>
    <w:multiLevelType w:val="hybridMultilevel"/>
    <w:tmpl w:val="30B02CDA"/>
    <w:lvl w:ilvl="0" w:tplc="E04C50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6506ACE"/>
    <w:multiLevelType w:val="hybridMultilevel"/>
    <w:tmpl w:val="A9B0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635E6"/>
    <w:multiLevelType w:val="hybridMultilevel"/>
    <w:tmpl w:val="E738D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980630"/>
    <w:multiLevelType w:val="hybridMultilevel"/>
    <w:tmpl w:val="7438EB18"/>
    <w:lvl w:ilvl="0" w:tplc="0419000F">
      <w:start w:val="1"/>
      <w:numFmt w:val="decimal"/>
      <w:lvlText w:val="%1."/>
      <w:lvlJc w:val="left"/>
      <w:pPr>
        <w:ind w:left="1343" w:hanging="360"/>
      </w:pPr>
    </w:lvl>
    <w:lvl w:ilvl="1" w:tplc="04190019" w:tentative="1">
      <w:start w:val="1"/>
      <w:numFmt w:val="lowerLetter"/>
      <w:lvlText w:val="%2."/>
      <w:lvlJc w:val="left"/>
      <w:pPr>
        <w:ind w:left="2063" w:hanging="360"/>
      </w:pPr>
    </w:lvl>
    <w:lvl w:ilvl="2" w:tplc="0419001B" w:tentative="1">
      <w:start w:val="1"/>
      <w:numFmt w:val="lowerRoman"/>
      <w:lvlText w:val="%3."/>
      <w:lvlJc w:val="right"/>
      <w:pPr>
        <w:ind w:left="2783" w:hanging="180"/>
      </w:pPr>
    </w:lvl>
    <w:lvl w:ilvl="3" w:tplc="0419000F" w:tentative="1">
      <w:start w:val="1"/>
      <w:numFmt w:val="decimal"/>
      <w:lvlText w:val="%4."/>
      <w:lvlJc w:val="left"/>
      <w:pPr>
        <w:ind w:left="3503" w:hanging="360"/>
      </w:pPr>
    </w:lvl>
    <w:lvl w:ilvl="4" w:tplc="04190019" w:tentative="1">
      <w:start w:val="1"/>
      <w:numFmt w:val="lowerLetter"/>
      <w:lvlText w:val="%5."/>
      <w:lvlJc w:val="left"/>
      <w:pPr>
        <w:ind w:left="4223" w:hanging="360"/>
      </w:pPr>
    </w:lvl>
    <w:lvl w:ilvl="5" w:tplc="0419001B" w:tentative="1">
      <w:start w:val="1"/>
      <w:numFmt w:val="lowerRoman"/>
      <w:lvlText w:val="%6."/>
      <w:lvlJc w:val="right"/>
      <w:pPr>
        <w:ind w:left="4943" w:hanging="180"/>
      </w:pPr>
    </w:lvl>
    <w:lvl w:ilvl="6" w:tplc="0419000F" w:tentative="1">
      <w:start w:val="1"/>
      <w:numFmt w:val="decimal"/>
      <w:lvlText w:val="%7."/>
      <w:lvlJc w:val="left"/>
      <w:pPr>
        <w:ind w:left="5663" w:hanging="360"/>
      </w:pPr>
    </w:lvl>
    <w:lvl w:ilvl="7" w:tplc="04190019" w:tentative="1">
      <w:start w:val="1"/>
      <w:numFmt w:val="lowerLetter"/>
      <w:lvlText w:val="%8."/>
      <w:lvlJc w:val="left"/>
      <w:pPr>
        <w:ind w:left="6383" w:hanging="360"/>
      </w:pPr>
    </w:lvl>
    <w:lvl w:ilvl="8" w:tplc="0419001B" w:tentative="1">
      <w:start w:val="1"/>
      <w:numFmt w:val="lowerRoman"/>
      <w:lvlText w:val="%9."/>
      <w:lvlJc w:val="right"/>
      <w:pPr>
        <w:ind w:left="7103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7C"/>
    <w:rsid w:val="00120827"/>
    <w:rsid w:val="001C5658"/>
    <w:rsid w:val="001C717D"/>
    <w:rsid w:val="002121AD"/>
    <w:rsid w:val="00217BC5"/>
    <w:rsid w:val="002200E1"/>
    <w:rsid w:val="00252E19"/>
    <w:rsid w:val="00284F6A"/>
    <w:rsid w:val="003130DE"/>
    <w:rsid w:val="00334F7D"/>
    <w:rsid w:val="003C70F0"/>
    <w:rsid w:val="003E79E6"/>
    <w:rsid w:val="004509C9"/>
    <w:rsid w:val="00450BBC"/>
    <w:rsid w:val="00463515"/>
    <w:rsid w:val="0048126B"/>
    <w:rsid w:val="004B2D27"/>
    <w:rsid w:val="004D6255"/>
    <w:rsid w:val="004D7A01"/>
    <w:rsid w:val="00533415"/>
    <w:rsid w:val="00597CF6"/>
    <w:rsid w:val="00642F81"/>
    <w:rsid w:val="006657B0"/>
    <w:rsid w:val="006D4428"/>
    <w:rsid w:val="006E3AF1"/>
    <w:rsid w:val="00702D1F"/>
    <w:rsid w:val="00757F5F"/>
    <w:rsid w:val="007A703F"/>
    <w:rsid w:val="007F06D5"/>
    <w:rsid w:val="00806024"/>
    <w:rsid w:val="00810DC2"/>
    <w:rsid w:val="00810F7C"/>
    <w:rsid w:val="008468CE"/>
    <w:rsid w:val="0096137A"/>
    <w:rsid w:val="00A56974"/>
    <w:rsid w:val="00C52F0C"/>
    <w:rsid w:val="00C571AC"/>
    <w:rsid w:val="00CF50D2"/>
    <w:rsid w:val="00D22DB5"/>
    <w:rsid w:val="00E11718"/>
    <w:rsid w:val="00EB1DD9"/>
    <w:rsid w:val="00F17EF0"/>
    <w:rsid w:val="00F3630E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E6"/>
  </w:style>
  <w:style w:type="paragraph" w:styleId="1">
    <w:name w:val="heading 1"/>
    <w:basedOn w:val="a"/>
    <w:next w:val="a"/>
    <w:link w:val="10"/>
    <w:uiPriority w:val="9"/>
    <w:qFormat/>
    <w:rsid w:val="004D625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25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62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6255"/>
  </w:style>
  <w:style w:type="paragraph" w:customStyle="1" w:styleId="ConsPlusNormal">
    <w:name w:val="ConsPlusNormal"/>
    <w:uiPriority w:val="99"/>
    <w:rsid w:val="004D6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2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6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62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6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2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2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D62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D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D6255"/>
  </w:style>
  <w:style w:type="paragraph" w:customStyle="1" w:styleId="formattext">
    <w:name w:val="formattext"/>
    <w:basedOn w:val="a"/>
    <w:uiPriority w:val="99"/>
    <w:rsid w:val="004D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D625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E6"/>
  </w:style>
  <w:style w:type="paragraph" w:styleId="1">
    <w:name w:val="heading 1"/>
    <w:basedOn w:val="a"/>
    <w:next w:val="a"/>
    <w:link w:val="10"/>
    <w:uiPriority w:val="9"/>
    <w:qFormat/>
    <w:rsid w:val="004D625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25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62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6255"/>
  </w:style>
  <w:style w:type="paragraph" w:customStyle="1" w:styleId="ConsPlusNormal">
    <w:name w:val="ConsPlusNormal"/>
    <w:uiPriority w:val="99"/>
    <w:rsid w:val="004D6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62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D6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D62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D6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D6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D62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D62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625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D625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4D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D6255"/>
  </w:style>
  <w:style w:type="paragraph" w:customStyle="1" w:styleId="formattext">
    <w:name w:val="formattext"/>
    <w:basedOn w:val="a"/>
    <w:uiPriority w:val="99"/>
    <w:rsid w:val="004D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D625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Ольга Вячеславовна</dc:creator>
  <cp:keywords/>
  <dc:description/>
  <cp:lastModifiedBy>Сомова Ольга Вячеславовна</cp:lastModifiedBy>
  <cp:revision>19</cp:revision>
  <cp:lastPrinted>2025-04-15T04:28:00Z</cp:lastPrinted>
  <dcterms:created xsi:type="dcterms:W3CDTF">2025-02-13T06:51:00Z</dcterms:created>
  <dcterms:modified xsi:type="dcterms:W3CDTF">2025-04-16T01:55:00Z</dcterms:modified>
</cp:coreProperties>
</file>