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C0D0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356226" wp14:editId="6E033826">
            <wp:extent cx="802640" cy="105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D776" w14:textId="77777777" w:rsidR="007A0CD8" w:rsidRPr="007A0CD8" w:rsidRDefault="007A0CD8" w:rsidP="007A0CD8">
      <w:pPr>
        <w:tabs>
          <w:tab w:val="left" w:pos="71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14:paraId="7C33A9EC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АДМИНИСТРАЦИЯ</w:t>
      </w:r>
    </w:p>
    <w:p w14:paraId="650ABDB1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ЯКОВЛЕВСКОГО МУНИЦИПАЛЬНОГО 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</w:t>
      </w:r>
    </w:p>
    <w:p w14:paraId="681C0B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ПРИМОРСКОГО КРАЯ</w:t>
      </w:r>
      <w:r w:rsidRPr="007A0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704B6D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E705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7BDD7101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992"/>
        <w:gridCol w:w="1701"/>
      </w:tblGrid>
      <w:tr w:rsidR="007A0CD8" w:rsidRPr="007A0CD8" w14:paraId="379C16C8" w14:textId="77777777" w:rsidTr="007A0CD8">
        <w:tc>
          <w:tcPr>
            <w:tcW w:w="675" w:type="dxa"/>
            <w:hideMark/>
          </w:tcPr>
          <w:p w14:paraId="7945391B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CC9DA" w14:textId="04F673D0" w:rsidR="007A0CD8" w:rsidRPr="007A0CD8" w:rsidRDefault="00390283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23.04.2025</w:t>
            </w:r>
          </w:p>
        </w:tc>
        <w:tc>
          <w:tcPr>
            <w:tcW w:w="3827" w:type="dxa"/>
            <w:hideMark/>
          </w:tcPr>
          <w:p w14:paraId="52C89293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Яковлевка </w:t>
            </w:r>
          </w:p>
        </w:tc>
        <w:tc>
          <w:tcPr>
            <w:tcW w:w="992" w:type="dxa"/>
            <w:hideMark/>
          </w:tcPr>
          <w:p w14:paraId="73ABFE45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69A59" w14:textId="06264374" w:rsidR="007A0CD8" w:rsidRPr="007A0CD8" w:rsidRDefault="00390283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202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286</w:t>
            </w:r>
            <w:r w:rsidR="00202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-НПА</w:t>
            </w:r>
          </w:p>
        </w:tc>
      </w:tr>
    </w:tbl>
    <w:p w14:paraId="7A22D74F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AAFE0B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BE0A7B7" w14:textId="6FD04123" w:rsidR="007A0CD8" w:rsidRPr="007A0CD8" w:rsidRDefault="007A0CD8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 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-НПА «Об утверждении муниципальной программы «Информационно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органов местного самоуправления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8EE867" w14:textId="77777777" w:rsidR="007A0CD8" w:rsidRPr="007A0CD8" w:rsidRDefault="008B56C0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A0CD8" w:rsidRPr="00AC7CE7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>4</w:t>
      </w:r>
      <w:r w:rsid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-2030</w:t>
      </w:r>
      <w:r w:rsidR="007A0CD8"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597697D9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C5745" w14:textId="4E99F6B8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и оценки эффективности муниципальных программ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</w:p>
    <w:p w14:paraId="2F9CBA1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33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1C7C0E" w14:textId="23166CA9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муниципальную программу «Информационно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 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«Об утверждении муниципальной программы «Информационно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177-НПА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апреля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304-НПА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519-НПА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№656-НПА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 декабря 2024 года № 867-НПА</w:t>
      </w:r>
      <w:r w:rsidR="00FC4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21.01.2025 года № 37-НПА</w:t>
      </w:r>
      <w:r w:rsidR="007D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 февраля 2025 №117-НПА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муниципальная программа) следующие изменения:</w:t>
      </w:r>
      <w:proofErr w:type="gramEnd"/>
    </w:p>
    <w:p w14:paraId="22CFE6E0" w14:textId="0E2E5583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Паспорт муниципальной программы в новой редакции согласно приложению 1 к настоящему постановлению;</w:t>
      </w:r>
    </w:p>
    <w:p w14:paraId="1CD8E549" w14:textId="6A6FA8C0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приложение </w:t>
      </w:r>
      <w:r w:rsidR="007B2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в новой редакции согласно приложению </w:t>
      </w:r>
      <w:r w:rsidR="008255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настоящему постановлению.</w:t>
      </w:r>
    </w:p>
    <w:p w14:paraId="47E0E70E" w14:textId="01F0821D" w:rsidR="00D419FE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приложение </w:t>
      </w:r>
      <w:r w:rsidR="007B2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</w:p>
    <w:p w14:paraId="7826BB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Руководителю аппарата Администрации Яковлевского муниципального района (Сомова О.В.) обеспечить публикацию настоящего постановления в газете «Сельский труженик» и размещение на официальном сайте Яковлевского муниципального округа.</w:t>
      </w:r>
    </w:p>
    <w:p w14:paraId="00FD1D74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095F8BE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14:paraId="3186456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15FC5" w14:textId="2D412185" w:rsidR="007A0CD8" w:rsidRPr="007A0CD8" w:rsidRDefault="00374B91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7A0CD8"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CD8"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</w:p>
    <w:p w14:paraId="2663AE25" w14:textId="0B580008" w:rsid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374B91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Е.Г.Подложнюк</w:t>
      </w:r>
      <w:proofErr w:type="spellEnd"/>
    </w:p>
    <w:p w14:paraId="591C8BA8" w14:textId="77777777" w:rsidR="0037695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95CB" w14:textId="77777777" w:rsidR="00376958" w:rsidRPr="007A0CD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D622A" w14:textId="77777777" w:rsidR="00D419FE" w:rsidRDefault="00D419FE" w:rsidP="00D419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9BBC1CB" w14:textId="2EDE27DC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13066F1A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8E0F090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6879C663" w14:textId="547201F1" w:rsidR="00F3656C" w:rsidRPr="00614583" w:rsidRDefault="00390283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="00A35F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23.04.2025 </w:t>
      </w:r>
      <w:r w:rsidR="00202B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286</w:t>
      </w:r>
      <w:r w:rsidR="00A35F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656C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-НПА</w:t>
      </w:r>
    </w:p>
    <w:p w14:paraId="22BCAA65" w14:textId="77777777" w:rsidR="00F3656C" w:rsidRPr="00614583" w:rsidRDefault="00F3656C" w:rsidP="00F3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19EB50" w14:textId="77777777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52C6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3764A10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ЯКОВЛЕВСКОГО</w:t>
      </w:r>
    </w:p>
    <w:p w14:paraId="2A81E222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53CCF75C" w14:textId="2AC6FCD4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«ИНФОРМАЦИОННО-ТЕХНИЧЕСКОЕ ОБЕСПЕЧЕНИЕ ОРГАНОВ МЕСТНОГО САМОУПРАВЛЕНИЯ ЯКОВЛЕВСКОГО МУНИЦИПАЛЬНОГО ОКРУГА» НА 2024-2030 ГОД</w:t>
      </w:r>
      <w:proofErr w:type="gramStart"/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B876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876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постановлений Администрации Яковлевского муниципального округа от 07 марта 2024 года № 177-НПА, от 18 апреля 2024 года № 304-НПА, от 15 июля 2024 года № 519-НПА, от 23 сентября 2024 года №656-НПА, от 24 декабря 2024 года № 867-НПА, от 21.01.2025 года № 37-НПА)</w:t>
      </w:r>
    </w:p>
    <w:p w14:paraId="793A696C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9"/>
        <w:gridCol w:w="6615"/>
      </w:tblGrid>
      <w:tr w:rsidR="00673896" w:rsidRPr="00673896" w14:paraId="0E9BF8FF" w14:textId="77777777" w:rsidTr="00673896">
        <w:trPr>
          <w:trHeight w:val="58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B4EB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8A843" w14:textId="77777777" w:rsidR="00673896" w:rsidRPr="00673896" w:rsidRDefault="00673896" w:rsidP="001D4018">
            <w:pPr>
              <w:widowControl w:val="0"/>
              <w:tabs>
                <w:tab w:val="left" w:pos="-75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«Хозяйственное управление </w:t>
            </w:r>
            <w:r w:rsidR="001D4018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673896" w:rsidRPr="00673896" w14:paraId="2A6F1EC2" w14:textId="77777777" w:rsidTr="00673896">
        <w:trPr>
          <w:trHeight w:val="1223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BFC6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F6E09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-Администрация Яковлевского муниципального округа;</w:t>
            </w:r>
          </w:p>
          <w:p w14:paraId="522D2E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- финансовое управление администрации Яковлевского муниципального округа;</w:t>
            </w:r>
          </w:p>
        </w:tc>
      </w:tr>
      <w:tr w:rsidR="00673896" w:rsidRPr="00673896" w14:paraId="393EC157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BC355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158F6" w14:textId="77777777" w:rsidR="00673896" w:rsidRPr="00673896" w:rsidRDefault="00673896" w:rsidP="00673896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Отдельные мероприятия: «Информационное обеспечение органов местного самоуправления Яковлевского муниципального округа»;                                            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  (далее Муниципальная программа.)</w:t>
            </w:r>
          </w:p>
        </w:tc>
      </w:tr>
      <w:tr w:rsidR="00673896" w:rsidRPr="00673896" w14:paraId="67612B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BF6B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37E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информационной безопасности деятельности органов местного самоуправления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Яковлевского муниципального округа, за счет применения отечественных информационных технологий;</w:t>
            </w:r>
          </w:p>
          <w:p w14:paraId="5E614A9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поддержание должного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технической оснащенности автоматизированных рабочих мест органов местного самоуправления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77937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округа.</w:t>
            </w:r>
          </w:p>
        </w:tc>
      </w:tr>
      <w:tr w:rsidR="00673896" w:rsidRPr="00673896" w14:paraId="3FA83073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A1CB6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1F4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органов местного самоуправления Яковлевского муниципального округа отечественными лицензированными программными продуктами;</w:t>
            </w:r>
          </w:p>
          <w:p w14:paraId="799994C0" w14:textId="77777777" w:rsidR="00673896" w:rsidRPr="00673896" w:rsidRDefault="00673896" w:rsidP="00673896">
            <w:pPr>
              <w:tabs>
                <w:tab w:val="left" w:pos="754"/>
              </w:tabs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информационной безопасности автоматизированных рабочих мест органов местного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Яковлевского муниципального округа;</w:t>
            </w:r>
          </w:p>
          <w:p w14:paraId="13EC8A8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      </w:r>
          </w:p>
          <w:p w14:paraId="748C265A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информирование жителей Яковлевского муниципального округа о деятельности органов местной власти</w:t>
            </w:r>
          </w:p>
        </w:tc>
      </w:tr>
      <w:tr w:rsidR="00673896" w:rsidRPr="00673896" w14:paraId="62DE9E4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7790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AE5C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2024-2030 годы</w:t>
            </w:r>
          </w:p>
        </w:tc>
      </w:tr>
      <w:tr w:rsidR="00673896" w:rsidRPr="00673896" w14:paraId="6008932E" w14:textId="77777777" w:rsidTr="00673896">
        <w:trPr>
          <w:trHeight w:val="252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BA5A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61F5C" w14:textId="77777777" w:rsidR="0085417D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за счет средств бюджета составляет </w:t>
            </w:r>
          </w:p>
          <w:p w14:paraId="69BDA0B2" w14:textId="70DC55F9" w:rsidR="00673896" w:rsidRPr="00673896" w:rsidRDefault="0085417D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066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</w:t>
            </w:r>
            <w:r w:rsidR="00673896"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числе:  </w:t>
            </w:r>
          </w:p>
          <w:p w14:paraId="2ACAC7FF" w14:textId="2E2FFD2F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11 602 621,27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0675ABA" w14:textId="49251156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F82C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</w:rPr>
              <w:t> 587 300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рублей;</w:t>
            </w:r>
          </w:p>
          <w:p w14:paraId="58106A49" w14:textId="1EB7D764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08CA4EC3" w14:textId="6A35006C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543C32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8 797 000,00 рублей;</w:t>
            </w:r>
          </w:p>
          <w:p w14:paraId="247BA9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 – 8 797 000,00 рублей;</w:t>
            </w:r>
          </w:p>
          <w:p w14:paraId="37269FE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 – 8 797 000,00 рублей.</w:t>
            </w:r>
          </w:p>
          <w:p w14:paraId="5FD095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896" w:rsidRPr="00673896" w14:paraId="7F471A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3422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E727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населения Яковлевского муниципального округа о деятельности органов местного самоуправления  Яковлевского муниципального округа;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4B23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технического обеспечени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устаревшей вычислительной техники, % от необходимого количества;</w:t>
            </w:r>
          </w:p>
          <w:p w14:paraId="1AA9CC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отечественное программное обеспечение (кол-во автоматизированных рабочих мест;</w:t>
            </w:r>
          </w:p>
          <w:p w14:paraId="7F2310C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BFE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CCDAC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ПРИОРИТЕТЫ ГОСУДАРСТВЕННОЙ ПОЛИТИКИ В СФЕРЕ РЕАЛИЗАЦИИ МУНИЦИПАЛЬНОЙ ПРОГРАММЫ. ЦЕЛИ И ЗАДАЧИ</w:t>
      </w:r>
    </w:p>
    <w:p w14:paraId="575B20B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3EA05" w14:textId="77777777" w:rsidR="00673896" w:rsidRPr="00673896" w:rsidRDefault="00673896" w:rsidP="00F904C8">
      <w:pPr>
        <w:shd w:val="clear" w:color="auto" w:fill="FFFFFF"/>
        <w:tabs>
          <w:tab w:val="left" w:pos="142"/>
        </w:tabs>
        <w:spacing w:after="0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муниципальной политики Яковлевского муниципального  округа в сфере реализации Муниципальной программы, а так же механизмы их достижения определены исходя из долгосрочных приоритетов, закрепленных в Конституции Российской Федерации, Посланиях Президента Российской Федерации Федеральному Собранию Российской Федерации,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</w:t>
      </w:r>
      <w:proofErr w:type="gramEnd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21.07.2020 № 474 "О национальных целях развития Российской Федерации на период до 2030 года", а также Стратегии социально-экономического развития Приморского края до 2030 года, утвержденной постановлением Администрации Приморского края от 28.12.2018 № 668-па, и других стратегических документах.</w:t>
      </w:r>
    </w:p>
    <w:p w14:paraId="5735A937" w14:textId="77777777" w:rsidR="00673896" w:rsidRPr="00673896" w:rsidRDefault="00673896" w:rsidP="00F904C8">
      <w:pPr>
        <w:shd w:val="clear" w:color="auto" w:fill="FFFFFF"/>
        <w:tabs>
          <w:tab w:val="left" w:pos="142"/>
          <w:tab w:val="left" w:pos="6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развития информационного общества согласно приоритетам государственной политики отражена в государственной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программе Российской Федерации «Информационное общество», утвержденной Постановлением Правительства Российской Федерации от 15.04.2014 № 313, и государственной программе Приморского края «Информационное общество», утвержденной постановлением Администрации Приморского края от 02.07.2019 № 418-па.</w:t>
      </w:r>
    </w:p>
    <w:p w14:paraId="40A9964C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Муниципальной программы являются:</w:t>
      </w:r>
    </w:p>
    <w:p w14:paraId="44F7A9F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объема информации, содействующей диалогу власти </w:t>
      </w: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413A9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сообществами по вопросам экономических, социально-культурных преобразований;</w:t>
      </w:r>
    </w:p>
    <w:p w14:paraId="1D7140A5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качества информации, ориентированной на </w:t>
      </w: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</w:t>
      </w:r>
      <w:proofErr w:type="gramEnd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C9BD9B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социально ответственное поведение, заинтересованность в образовании и профессиональном росте, а также на традиционное культурные, нравственные и семейные ценности;</w:t>
      </w:r>
      <w:proofErr w:type="gramEnd"/>
    </w:p>
    <w:p w14:paraId="027B979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отечественного программного обеспечения органами местного самоуправления</w:t>
      </w:r>
    </w:p>
    <w:p w14:paraId="5A740D4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информации в органах местного самоуправления Яковлевского муниципального округа.</w:t>
      </w:r>
    </w:p>
    <w:p w14:paraId="312DE2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14:paraId="4856BEC2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повышение </w:t>
      </w: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информационной безопасности деятельности органов местного самоуправления</w:t>
      </w:r>
      <w:proofErr w:type="gramEnd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применения отечественных информационных технологий;</w:t>
      </w:r>
    </w:p>
    <w:p w14:paraId="42E1012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поддержание должного </w:t>
      </w: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технической оснащенности автоматизированных рабочих мест органов местного самоуправления</w:t>
      </w:r>
      <w:proofErr w:type="gramEnd"/>
    </w:p>
    <w:p w14:paraId="4CF605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3D81D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предполагается путем решения следующих задач:</w:t>
      </w:r>
    </w:p>
    <w:p w14:paraId="73AA4754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органов местного самоуправления Яковлевского муниципального округа отечественными лицензированными программными продуктами</w:t>
      </w:r>
      <w:r w:rsidRPr="0067389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14:paraId="667F4CE3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информационной безопасности автоматизированных рабочих мест органов местного самоуправления Яковлевского муниципального округа;</w:t>
      </w:r>
    </w:p>
    <w:p w14:paraId="3CB5858B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</w:r>
    </w:p>
    <w:p w14:paraId="1AD1009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информирование жителей Яковлевского муниципального округа о деятельности органов местной власти.</w:t>
      </w:r>
    </w:p>
    <w:p w14:paraId="5F1135B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II. СВЕДЕНИЯ ОБ ИНДИКАТОРАХ И НЕПОСРЕДСТВЕННЫХ РЕЗУЛЬТАТАХ РЕАЛИЗАЦИИ МУНИЦИПАЛЬНОЙ ПРОГРАММЫ</w:t>
      </w:r>
    </w:p>
    <w:p w14:paraId="32468D8A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B0BBBA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Муниципальной программы соответствуют ее целям и задачам.</w:t>
      </w:r>
    </w:p>
    <w:p w14:paraId="321EAB2F" w14:textId="77777777" w:rsidR="00673896" w:rsidRPr="00673896" w:rsidRDefault="00390283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ar832" w:history="1">
        <w:r w:rsidR="00673896" w:rsidRPr="006738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Сведения</w:t>
        </w:r>
      </w:hyperlink>
      <w:r w:rsidR="00673896"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индикаторах, показателях Муниципальной программы представлены в приложении № 1 к Муниципальной программе.</w:t>
      </w:r>
    </w:p>
    <w:p w14:paraId="5D99F10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5C09A44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МЕРОПРИЯТИЙ МУНИЦИПАЛЬНОЙ ПРОГРАММЫ</w:t>
      </w:r>
    </w:p>
    <w:p w14:paraId="78EB2526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 ИХ РЕАЛИЗАЦИИ</w:t>
      </w:r>
    </w:p>
    <w:p w14:paraId="6FFD2C25" w14:textId="77777777" w:rsid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Муниципальной программы входят следующие отдельные мероприятия:  </w:t>
      </w:r>
      <w:proofErr w:type="gramStart"/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«Информационное обеспечение органов местного самоуправления Яковлевского муниципального округа»;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</w:t>
      </w:r>
      <w:r w:rsidRPr="006738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«Перечень мероприятий Муниципальной программы с указанием ответственного исполнителя и соисполнителей, сроков и ожидаемых результатов их реализации,  приведены  в приложении № 2 к Муниципальной программе. </w:t>
      </w:r>
      <w:proofErr w:type="gramEnd"/>
    </w:p>
    <w:p w14:paraId="5E9385B2" w14:textId="77777777" w:rsidR="00F904C8" w:rsidRPr="00673896" w:rsidRDefault="00F904C8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7CDA0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МЕХАНИЗМ РЕАЛИЗАЦИИ МУНИЦИПАЛЬНОЙ ПРОГРАММЫ</w:t>
      </w:r>
    </w:p>
    <w:p w14:paraId="3CC5FD2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14:paraId="128D0E72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Муниципальной программой осуществляется ответственным исполнителем – МКУ «ХОЗУ»; </w:t>
      </w:r>
    </w:p>
    <w:p w14:paraId="486FE00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контролирует выполнение мероприятий Муниципальной программы, выявляет их отклонение от предусмотренных целей, устанавливает причины и </w:t>
      </w:r>
    </w:p>
    <w:p w14:paraId="06F1C090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устранению отклонений, ежегодно уточняет затраты по мероприятиям Муниципальной программы, несет ответственность и обеспечивает контроль за целевым и эффективным использованием средств бюджета Яковлевского муниципального округа и достижением значений целевых индикаторов, показателей Муниципальной программы.</w:t>
      </w:r>
    </w:p>
    <w:p w14:paraId="0375164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не только посредством закупок товаров, работ, услуг, но так же посредством предоставления муниципальным бюджетным учреждениям субсидий на финансирование обеспечения выполнения муниципального задания. </w:t>
      </w:r>
    </w:p>
    <w:p w14:paraId="3DE36918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Муниципальной программы в срок до 10 февраля следующего за отчетным годом представляют в отдел экономического развития годовой отчет.</w:t>
      </w:r>
    </w:p>
    <w:p w14:paraId="5843A15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Годовой отчет содержит:</w:t>
      </w:r>
    </w:p>
    <w:p w14:paraId="3592A9AE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результаты, достигнутые за отчетный период, с описанием результатов реализации подпрограмм и отдельных мероприятий в отчетном году;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выполненных и невыполненных мероприятий с указанием информации о выполнении или причин их невыполнения в установленные сроки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;а</w:t>
      </w:r>
      <w:proofErr w:type="gramEnd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факторов, повлиявших на ход реализации Муниципальной программы, последствий не реализации подпрограмм и отдельных мероприятий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;оценку эффективности Муниципальной программы, подготовленную в соответствии с методикой оценки эффективности реализации Муниципальной программы  (достижения целевых индикаторов), разработанную ответственным исполнителем с учетом специфики Муниципальной программы;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бюджетных ассигнований и иных средств на реализацию Муниципальной программы  ответственными исполнителями;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показателей муниципальных заданий на оказание муниципальных услуг (выполнение работ) муниципальными учреждениями в рамках Муниципальной программы.</w:t>
      </w:r>
    </w:p>
    <w:p w14:paraId="56844ED4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от плановой динамики реализации Муниципальной программы 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 и их обоснование.</w:t>
      </w:r>
    </w:p>
    <w:p w14:paraId="2CD0F3F5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C8C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ПРОГНОЗ СВОДНЫХ ПОКАЗАТЕЛЕЙ МУНИЦИПАЛЬНЫХ ЗАДАНИЙ НА ОКАЗАНИЕ МУНИЦИПАЛЬНЫХ УСЛУГ (РАБОТ) МУНИЦИПАЛЬНЫМИ УЧРЕЖДЕНИЯМИ В РАМКАХ МУНИЦИПАЛЬНОЙ ПРОГРАММЫ</w:t>
      </w:r>
    </w:p>
    <w:p w14:paraId="15C2852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услуг (работ) в рамках Муниципальной программы приведены в приложение № 3 к Муниципальной программе.</w:t>
      </w:r>
      <w:proofErr w:type="gramEnd"/>
    </w:p>
    <w:p w14:paraId="627A597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VI. РЕСУРСНОЕ ОБЕСПЕЧЕНИЕ РЕАЛИЗАЦИИ МУНИЦИПАЛЬНОЙ ПРОГРАММЫ</w:t>
      </w:r>
    </w:p>
    <w:p w14:paraId="0AC63A11" w14:textId="49F7088B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реализации Муниципальной программы за счет средств бюджета Яковлевского муниципального округа с расшифровкой по главным распорядителям средств бюджета, а так же по годам реализации Муниципальной программы приведены в приложении № 4 к Муниципальной программе.</w:t>
      </w:r>
    </w:p>
    <w:p w14:paraId="71AE54D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прогнозной оценке расходов на реализацию Муниципальной программы за счет всех источников приведена в приложении № 5 к  Муниципальной программе.</w:t>
      </w:r>
    </w:p>
    <w:p w14:paraId="761AB54E" w14:textId="77777777" w:rsidR="00BB62D8" w:rsidRDefault="00BB62D8" w:rsidP="003816C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sectPr w:rsidR="00BB62D8" w:rsidSect="001D4018">
          <w:type w:val="continuous"/>
          <w:pgSz w:w="11906" w:h="16838" w:code="9"/>
          <w:pgMar w:top="851" w:right="851" w:bottom="567" w:left="1418" w:header="720" w:footer="720" w:gutter="0"/>
          <w:cols w:space="720"/>
          <w:docGrid w:linePitch="272"/>
        </w:sectPr>
      </w:pPr>
    </w:p>
    <w:p w14:paraId="5FC174DD" w14:textId="77777777" w:rsidR="00AF0375" w:rsidRPr="00673896" w:rsidRDefault="00AF0375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0375" w:rsidRPr="00673896" w:rsidSect="00AF0375">
          <w:pgSz w:w="16838" w:h="11906" w:orient="landscape" w:code="9"/>
          <w:pgMar w:top="1418" w:right="851" w:bottom="851" w:left="567" w:header="720" w:footer="720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center" w:tblpY="1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38"/>
        <w:gridCol w:w="1288"/>
        <w:gridCol w:w="1861"/>
        <w:gridCol w:w="716"/>
        <w:gridCol w:w="664"/>
        <w:gridCol w:w="1195"/>
        <w:gridCol w:w="462"/>
        <w:gridCol w:w="1144"/>
        <w:gridCol w:w="1145"/>
        <w:gridCol w:w="1145"/>
        <w:gridCol w:w="1144"/>
        <w:gridCol w:w="1005"/>
        <w:gridCol w:w="1145"/>
        <w:gridCol w:w="1544"/>
      </w:tblGrid>
      <w:tr w:rsidR="00B654C3" w:rsidRPr="00F83787" w14:paraId="70F4F1C9" w14:textId="77777777" w:rsidTr="00B654C3">
        <w:trPr>
          <w:trHeight w:val="4128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6D1A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96E29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4146E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08B44" w14:textId="77777777" w:rsidR="00B654C3" w:rsidRDefault="00B654C3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B783D" w14:textId="219B5113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2E0690A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62A9D46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3BF88A7E" w14:textId="77777777" w:rsidR="00390283" w:rsidRPr="00614583" w:rsidRDefault="00390283" w:rsidP="00390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23.04.2025  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286 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-НПА</w:t>
            </w:r>
          </w:p>
          <w:p w14:paraId="7459881B" w14:textId="77777777" w:rsidR="00B654C3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C765A0" w14:textId="50E0A021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  <w:p w14:paraId="619281AA" w14:textId="77777777" w:rsidR="003265CC" w:rsidRDefault="003265CC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B654C3"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программе "Информационно-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обеспечение органов</w:t>
            </w:r>
          </w:p>
          <w:p w14:paraId="4C854F18" w14:textId="4C456D8D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Яковлевского муниципального округа" на 2024-2030</w:t>
            </w:r>
          </w:p>
          <w:p w14:paraId="5B2D391D" w14:textId="6ED3B220" w:rsidR="00B654C3" w:rsidRPr="00F83787" w:rsidRDefault="00B654C3" w:rsidP="00B876B4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83787" w:rsidRPr="00F83787" w14:paraId="35CB9620" w14:textId="77777777" w:rsidTr="00B654C3">
        <w:trPr>
          <w:trHeight w:val="316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CAD91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</w:t>
            </w:r>
          </w:p>
        </w:tc>
      </w:tr>
      <w:tr w:rsidR="00F83787" w:rsidRPr="00F83787" w14:paraId="04FB0E21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B2C9B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 ЯКОВЛЕВСКОГО МУНИЦИПАЛЬНОГО ОКРУГА</w:t>
            </w:r>
          </w:p>
        </w:tc>
      </w:tr>
      <w:tr w:rsidR="00F83787" w:rsidRPr="00F83787" w14:paraId="42CD1DA9" w14:textId="77777777" w:rsidTr="00B654C3">
        <w:trPr>
          <w:trHeight w:val="17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B6F8" w14:textId="22D902A8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</w:tr>
      <w:tr w:rsidR="00F83787" w:rsidRPr="00F83787" w14:paraId="299510C3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C6DE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СЧЕТ СРЕДСТВ БЮДЖЕТА ЯКОВЛЕВСКОГО МУНИЦИПАЛЬНОГО ОКРУГА </w:t>
            </w:r>
          </w:p>
        </w:tc>
      </w:tr>
      <w:tr w:rsidR="00F83787" w:rsidRPr="00F83787" w14:paraId="560437C9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C1B6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87" w:rsidRPr="00F83787" w14:paraId="335F2CCF" w14:textId="77777777" w:rsidTr="00B654C3">
        <w:trPr>
          <w:trHeight w:val="633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DCFD9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№ 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/п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F9BFC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Статус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A3F36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Наименоание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61699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247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541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Расходы 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( 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руб.), годы</w:t>
            </w:r>
          </w:p>
        </w:tc>
      </w:tr>
      <w:tr w:rsidR="00F83787" w:rsidRPr="00F83787" w14:paraId="624D0912" w14:textId="77777777" w:rsidTr="00B654C3">
        <w:trPr>
          <w:trHeight w:val="316"/>
        </w:trPr>
        <w:tc>
          <w:tcPr>
            <w:tcW w:w="589" w:type="dxa"/>
            <w:vMerge/>
            <w:tcBorders>
              <w:top w:val="nil"/>
            </w:tcBorders>
            <w:vAlign w:val="center"/>
            <w:hideMark/>
          </w:tcPr>
          <w:p w14:paraId="6546E27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vAlign w:val="center"/>
            <w:hideMark/>
          </w:tcPr>
          <w:p w14:paraId="6B6A738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  <w:hideMark/>
          </w:tcPr>
          <w:p w14:paraId="6DDDDCE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vAlign w:val="center"/>
            <w:hideMark/>
          </w:tcPr>
          <w:p w14:paraId="737056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C171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ГРБС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2AD4F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Рз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38254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ЦСР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AD4B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EFB5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D45C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2A788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5D89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042B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BC83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11A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F83787" w:rsidRPr="00F83787" w14:paraId="3F0232AF" w14:textId="77777777" w:rsidTr="00AF0375">
        <w:trPr>
          <w:trHeight w:val="316"/>
        </w:trPr>
        <w:tc>
          <w:tcPr>
            <w:tcW w:w="589" w:type="dxa"/>
            <w:shd w:val="clear" w:color="auto" w:fill="auto"/>
            <w:vAlign w:val="center"/>
            <w:hideMark/>
          </w:tcPr>
          <w:p w14:paraId="4061E34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65949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526AE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6DBFA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03757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6147E7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43AF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EB5B9F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CACD42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D54EE8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E4FC0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4AB346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617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FBBB46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F05079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</w:tr>
      <w:tr w:rsidR="00F83787" w:rsidRPr="00F83787" w14:paraId="7576E229" w14:textId="77777777" w:rsidTr="00AF0375">
        <w:trPr>
          <w:trHeight w:val="316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25F27D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278802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27D1E697" w14:textId="7A4799D4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A88044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18CDF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5A263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BFFB1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D1163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194E51" w14:textId="3F632A5A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11 602 621.27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DE4F84" w14:textId="3B0720CD" w:rsidR="00F83787" w:rsidRPr="00F83787" w:rsidRDefault="0085417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8 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587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9D6FD8" w14:textId="40968BF8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7 123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D872BB" w14:textId="12D2BD9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C25D6C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7 363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651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6C94C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093E9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8 797 000,00</w:t>
            </w:r>
          </w:p>
        </w:tc>
      </w:tr>
      <w:tr w:rsidR="00F83787" w:rsidRPr="00F83787" w14:paraId="110A5B76" w14:textId="77777777" w:rsidTr="00AF0375">
        <w:trPr>
          <w:trHeight w:val="565"/>
        </w:trPr>
        <w:tc>
          <w:tcPr>
            <w:tcW w:w="589" w:type="dxa"/>
            <w:vMerge/>
            <w:vAlign w:val="center"/>
            <w:hideMark/>
          </w:tcPr>
          <w:p w14:paraId="6CCF37E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4A0803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C64B6F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ECB356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CBD7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B278B7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1D60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D1BDC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E25A3D" w14:textId="28505EDE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6ACD0AA" w14:textId="308046EF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ECE094A" w14:textId="3CE8DB0A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6 523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471535" w14:textId="2D44F587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0544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0ECB9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AA4D8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E78F66B" w14:textId="77777777" w:rsidTr="00AF0375">
        <w:trPr>
          <w:trHeight w:val="565"/>
        </w:trPr>
        <w:tc>
          <w:tcPr>
            <w:tcW w:w="589" w:type="dxa"/>
            <w:vMerge/>
            <w:vAlign w:val="center"/>
          </w:tcPr>
          <w:p w14:paraId="556389C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66A9247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01E95B5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06154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Финансовое управление администрации Яковлевского муниципального округа                                                     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F081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5B1CD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37C47E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379D2F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A01D1D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995EA" w14:textId="3BE122A7" w:rsidR="00F83787" w:rsidRPr="00F83787" w:rsidRDefault="00BA172B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729 0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48E436" w14:textId="624FD8E7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67B9EB" w14:textId="77CAF35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44A8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BD0F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E1388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4CCB44A4" w14:textId="77777777" w:rsidTr="00AF0375">
        <w:trPr>
          <w:trHeight w:val="1538"/>
        </w:trPr>
        <w:tc>
          <w:tcPr>
            <w:tcW w:w="589" w:type="dxa"/>
            <w:vMerge/>
            <w:vAlign w:val="center"/>
            <w:hideMark/>
          </w:tcPr>
          <w:p w14:paraId="5192262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ECFC5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3DB4C7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7F11C772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81D6C8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BD96AA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DD9348" w14:textId="77777777" w:rsidR="00F83787" w:rsidRPr="00F83787" w:rsidRDefault="00C0478E" w:rsidP="0029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11 0 01 </w:t>
            </w:r>
            <w:r w:rsidR="0029606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2159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56832B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6E25D7" w14:textId="336C4BF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AE8C03" w14:textId="234FC484" w:rsidR="00F83787" w:rsidRPr="00F83787" w:rsidRDefault="00FE275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3E1FF0" w14:textId="0F692C8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A5C13A7" w14:textId="293CC26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6AC2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C25F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E686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3CB8C5FA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2D1534D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2198560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C29EA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F189F35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A088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FA9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2E60D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A433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5765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E64FF6" w14:textId="58D34C3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965D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8C9AE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1FC0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18742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32D523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68672D68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178FDD2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052469D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0FCAE2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8B0DFBC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840E8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92E4C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029587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D344F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E96BD7" w14:textId="7F1694A8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DAEFBF" w14:textId="373C5FC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2C47A8" w14:textId="51207D0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EC5C6A1" w14:textId="013B1C1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61FD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36EC5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C168E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3314FD4E" w14:textId="77777777" w:rsidTr="00AF0375">
        <w:trPr>
          <w:trHeight w:val="482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945D07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65C1FD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773EE33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2A043F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5D6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51C5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0909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8CCF09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93630B5" w14:textId="16208374" w:rsidR="00F83787" w:rsidRPr="00F83787" w:rsidRDefault="00EE0035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2 116 302,14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F792E1" w14:textId="19E30C20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337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ACA96C8" w14:textId="342066A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0756B6" w14:textId="35E739BB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967F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9B985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2FBA9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</w:tr>
      <w:tr w:rsidR="00F83787" w:rsidRPr="00F83787" w14:paraId="3EE230DE" w14:textId="77777777" w:rsidTr="00AF0375">
        <w:trPr>
          <w:trHeight w:val="783"/>
        </w:trPr>
        <w:tc>
          <w:tcPr>
            <w:tcW w:w="589" w:type="dxa"/>
            <w:vMerge/>
            <w:vAlign w:val="center"/>
            <w:hideMark/>
          </w:tcPr>
          <w:p w14:paraId="47466EC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413BEA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485CCA8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C0927AB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»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438E6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8BB09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A2EEF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7C67575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38FBB78" w14:textId="6D1A223A" w:rsidR="00F83787" w:rsidRPr="00F83787" w:rsidRDefault="00EE0035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17AA0E" w14:textId="7979375E" w:rsidR="00F83787" w:rsidRPr="00F83787" w:rsidRDefault="00FE275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E3D586" w14:textId="4D13230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832183" w14:textId="719FD7C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A982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FC346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97454B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07DE6D52" w14:textId="77777777" w:rsidTr="00AF0375">
        <w:trPr>
          <w:trHeight w:val="837"/>
        </w:trPr>
        <w:tc>
          <w:tcPr>
            <w:tcW w:w="589" w:type="dxa"/>
            <w:vMerge/>
            <w:vAlign w:val="center"/>
            <w:hideMark/>
          </w:tcPr>
          <w:p w14:paraId="0679865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F22D12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5BF9FE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536785F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8A3A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2F70DC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D91B8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0120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43ED871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0252CC" w14:textId="44466582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2F3D98" w14:textId="4CA625F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5AAFC1" w14:textId="03DEF020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1580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F016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F8CCE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68298328" w14:textId="77777777" w:rsidTr="00AF0375">
        <w:trPr>
          <w:trHeight w:val="1100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7B149D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1.1.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D834B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616BF66C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5D97D2E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A40F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7F087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8C82C9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8248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136F25" w14:textId="3C041D9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1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9BB668" w14:textId="0C36A93F" w:rsidR="00F83787" w:rsidRPr="00F83787" w:rsidRDefault="00FE275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B1970F" w14:textId="7D33BC3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FD0E23" w14:textId="41AB815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143FEF" w14:textId="300BFA60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E5B142" w14:textId="165B8F3E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ACDE727" w14:textId="0CAA64E2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</w:tr>
      <w:tr w:rsidR="00F83787" w:rsidRPr="00F83787" w14:paraId="4D2CF478" w14:textId="77777777" w:rsidTr="00AF0375">
        <w:trPr>
          <w:trHeight w:val="1100"/>
        </w:trPr>
        <w:tc>
          <w:tcPr>
            <w:tcW w:w="589" w:type="dxa"/>
            <w:vMerge/>
            <w:vAlign w:val="center"/>
            <w:hideMark/>
          </w:tcPr>
          <w:p w14:paraId="1B99740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904992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074C6A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AF70D0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BB9D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28DC7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A75E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1C939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BCC5AB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40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F825C9" w14:textId="6E044B3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CE62D1" w14:textId="38AC7A6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B1BAC1" w14:textId="23C4116D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5634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37B9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E12AA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5B28E989" w14:textId="77777777" w:rsidTr="00AF0375">
        <w:trPr>
          <w:trHeight w:val="497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0AB903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C841A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7D8C96C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81906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8DDB7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B2A585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8B430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0397BD2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3FADC5" w14:textId="43B7C27A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FA5866" w14:textId="12995172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1E2862" w14:textId="7F233703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FFFDA9" w14:textId="506C8619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B30F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7 247 000,00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7478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3E25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CB486B9" w14:textId="77777777" w:rsidTr="00AF0375">
        <w:trPr>
          <w:trHeight w:val="1190"/>
        </w:trPr>
        <w:tc>
          <w:tcPr>
            <w:tcW w:w="589" w:type="dxa"/>
            <w:vMerge/>
            <w:vAlign w:val="center"/>
            <w:hideMark/>
          </w:tcPr>
          <w:p w14:paraId="4B94175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0B4F638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FA926F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4919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Администрация Яковлевского муниципального округа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72136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355FCB6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0C39D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B12CE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7F90D1" w14:textId="7EB6953C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7E38FD8" w14:textId="1EA1322E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0123D37" w14:textId="79FBBE8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C3489E" w14:textId="2BCCB1E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C57C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F49604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FE8EA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8A5209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  <w:hideMark/>
          </w:tcPr>
          <w:p w14:paraId="54A1350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77D4F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684C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56C06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C1FA27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4A82C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B0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67123B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D732D52" w14:textId="34344006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69E6B79" w14:textId="363F5CFB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68DBBC6" w14:textId="0B165D7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698B53" w14:textId="3D2E242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12B44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9C2DA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8FB8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FB6FFD3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11E066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8BE6DF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8DDE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9A9D78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97BB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712D5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894DF5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482E7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2C929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002CCD" w14:textId="34212CD5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CC3AA0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5EF4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E845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AFD8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40144B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7CAB257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7A80EA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3.1</w:t>
            </w:r>
          </w:p>
          <w:p w14:paraId="3EA237A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3E92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B979F4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информационной безопасности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C7746F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CAC54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5FE1D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0ADCF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FD149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0B070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1A2150" w14:textId="77C1A3D8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7CDE9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75241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F69E9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2FA4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0B78D0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45B92AD0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4CC9BF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2D3705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48A4D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D72C9A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D6F13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DF028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15D73D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932D8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AC5453" w14:textId="4BEF9430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 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2BDFD3" w14:textId="7A22FF40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367C2A" w14:textId="42976FE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464148" w14:textId="3DE6EA8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4341D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40E6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E664E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6ED38CAB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6BAC390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91424E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4D93CE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14:paraId="3D01B16C" w14:textId="77777777" w:rsidR="00F83787" w:rsidRPr="00F83787" w:rsidRDefault="0029606B" w:rsidP="0029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0057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93225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DE426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0A5A68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F19B32" w14:textId="14E3DAFF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DBC26D" w14:textId="50D7C2CA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EB3C6" w14:textId="5263034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03AD83" w14:textId="1B434997" w:rsidR="00F83787" w:rsidRPr="00F83787" w:rsidRDefault="00E32393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245A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946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BDFAB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</w:tbl>
    <w:p w14:paraId="4A345171" w14:textId="77777777" w:rsidR="001F5818" w:rsidRDefault="001F5818" w:rsidP="00390283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253058" w14:textId="77777777" w:rsidR="00202BF4" w:rsidRDefault="00202BF4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C8712" w14:textId="301A123A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E5726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7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89694FB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3DE3A0D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48E5EABA" w14:textId="77777777" w:rsidR="00390283" w:rsidRPr="00614583" w:rsidRDefault="00390283" w:rsidP="00390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23.04.2025  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286 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-НПА</w:t>
      </w:r>
    </w:p>
    <w:p w14:paraId="2ECAF202" w14:textId="77777777" w:rsidR="001F5818" w:rsidRDefault="001F5818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30015" w14:textId="27472C8D" w:rsidR="001F5818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0016F8CE" w14:textId="17CAD02D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программе</w:t>
      </w:r>
      <w:r w:rsidR="002C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gramStart"/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Информационно-техническое</w:t>
      </w:r>
      <w:proofErr w:type="gramEnd"/>
    </w:p>
    <w:p w14:paraId="0C539BC7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органов местного самоуправления Яковлевского</w:t>
      </w:r>
    </w:p>
    <w:p w14:paraId="7E8BE9D2" w14:textId="78F10F02" w:rsidR="003265CC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округа" на 2024-2030 годы </w:t>
      </w:r>
    </w:p>
    <w:p w14:paraId="47EB3EC6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3FF7B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C5A89" w14:textId="77777777" w:rsidR="0082552A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ПРОГНОЗНАЯ ОЦЕНКА РАСХОДОВ НА РЕАЛИЗАЦИЮ МУНИЦИПАЛЬНОЙ ПРОГРАММЫ </w:t>
      </w:r>
    </w:p>
    <w:p w14:paraId="2DFCEB73" w14:textId="02541D15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</w:t>
      </w:r>
    </w:p>
    <w:p w14:paraId="5AE1657B" w14:textId="77777777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"ИНФОРМАЦИОННО-ТЕХНИЧЕСКОЕ ОБЕСПЕЧЕНИЕ ОРГАНОВ МЕСТНОГО САМОУПРАВЛЕНИЯ</w:t>
      </w:r>
    </w:p>
    <w:p w14:paraId="13FEFD32" w14:textId="77777777" w:rsidR="00673896" w:rsidRPr="009F390B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ОКРУГА" НА 2024-2030 ГОДЫ ЗА СЧЕТ ВСЕХ ИСТОЧНИКОВ</w:t>
      </w:r>
    </w:p>
    <w:p w14:paraId="384435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2835"/>
        <w:gridCol w:w="2320"/>
        <w:gridCol w:w="1240"/>
        <w:gridCol w:w="1240"/>
        <w:gridCol w:w="1240"/>
        <w:gridCol w:w="1240"/>
        <w:gridCol w:w="1240"/>
        <w:gridCol w:w="1240"/>
        <w:gridCol w:w="1240"/>
      </w:tblGrid>
      <w:tr w:rsidR="00673896" w:rsidRPr="00673896" w14:paraId="4602FFCD" w14:textId="77777777" w:rsidTr="00673896">
        <w:trPr>
          <w:trHeight w:val="585"/>
        </w:trPr>
        <w:tc>
          <w:tcPr>
            <w:tcW w:w="441" w:type="dxa"/>
            <w:shd w:val="clear" w:color="auto" w:fill="auto"/>
            <w:hideMark/>
          </w:tcPr>
          <w:p w14:paraId="2BB2A9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992" w:type="dxa"/>
            <w:shd w:val="clear" w:color="auto" w:fill="auto"/>
            <w:hideMark/>
          </w:tcPr>
          <w:p w14:paraId="002625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auto"/>
            <w:hideMark/>
          </w:tcPr>
          <w:p w14:paraId="526C28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320" w:type="dxa"/>
            <w:shd w:val="clear" w:color="auto" w:fill="auto"/>
            <w:hideMark/>
          </w:tcPr>
          <w:p w14:paraId="1A4E2C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8680" w:type="dxa"/>
            <w:gridSpan w:val="7"/>
            <w:shd w:val="clear" w:color="auto" w:fill="auto"/>
            <w:hideMark/>
          </w:tcPr>
          <w:p w14:paraId="440D1C49" w14:textId="77777777" w:rsidR="00673896" w:rsidRPr="00673896" w:rsidRDefault="00673896" w:rsidP="00673896">
            <w:pPr>
              <w:spacing w:after="0" w:line="240" w:lineRule="auto"/>
              <w:ind w:right="-97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Оценка расходов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руб.), годы</w:t>
            </w:r>
          </w:p>
        </w:tc>
      </w:tr>
      <w:tr w:rsidR="00673896" w:rsidRPr="00673896" w14:paraId="5F02E7F9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7C1C28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6055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217650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8B54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28F0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F96D1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7FF32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451AE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92D1E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78B6C8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D02A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673896" w:rsidRPr="00673896" w14:paraId="4F48EEB5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0D8A18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FF1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5668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8C73DF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EA215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B11AD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0422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439B8A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56D4B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F0015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6FBA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673896" w:rsidRPr="00673896" w14:paraId="6C1B8464" w14:textId="77777777" w:rsidTr="0067389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3BFA7E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3CB528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2A75C9" w14:textId="27E56010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9F5915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D4761D" w14:textId="0899AADD" w:rsidR="00673896" w:rsidRPr="00673896" w:rsidRDefault="00DF4193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41E63" w14:textId="619B4EE4" w:rsidR="00673896" w:rsidRPr="00673896" w:rsidRDefault="00BA17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8 587 300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CE8C83" w14:textId="7D36B27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F1618C" w14:textId="386142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37F7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123F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1A2C2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</w:tr>
      <w:tr w:rsidR="00673896" w:rsidRPr="00673896" w14:paraId="13764C94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76B2D61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CBB0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D8C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4034A5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4776C4" w14:textId="7643D94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43FE0" w14:textId="22EE99B5" w:rsidR="00673896" w:rsidRPr="00673896" w:rsidRDefault="0068008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587 300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336C2F" w14:textId="28FFD85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A31ED" w14:textId="45B7A81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EA055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DB0B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5FCE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</w:tr>
      <w:tr w:rsidR="00673896" w:rsidRPr="00673896" w14:paraId="7A20C08A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C6479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8D2C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DFBC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949831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35E9C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5958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5559ADB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229C80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DAA547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37945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503C29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D28F6F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5587718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1C458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A335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345DF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A6CA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AA0E3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EFE4F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30A0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9083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FFAB9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677A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D96122F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8D56B7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89964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5692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7733DD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C4BCE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8FE8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DBFB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4CFC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7BC2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D417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9B3D9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82A902E" w14:textId="77777777" w:rsidTr="00673896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14470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9F15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7157E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3E971A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5E863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F46A5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446D0B2" w14:textId="1A818FD5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EE76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C13047" w14:textId="215C514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65F80B" w14:textId="4765726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E9BF8C" w14:textId="4C731CD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6639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C9DBD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02D8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4374038A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3EA09E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8AD0E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7D6D5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2D93FC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70C1EF" w14:textId="5ACDB4CA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CCC558" w14:textId="089D2100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BB7A70" w14:textId="32ED8E1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5500BE" w14:textId="4335BFB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0A3B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A461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85F1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720180B3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54B8A2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38E24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ED0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19FF79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EA229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3DD7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79E46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3C93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0191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48089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7F4E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A0789D4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EB33C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11B8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D71AF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6323E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9F82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6529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E86B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7B6F8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7211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1E6F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A8490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300050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E3F91D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CB8AE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9C7B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C3D0D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32CE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1F8A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17DA5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172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2B2E0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1502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BDD0C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53C751E" w14:textId="77777777" w:rsidTr="00673896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12CD3B4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68D2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E5DE7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органов местного </w:t>
            </w: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39590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DE48A6" w14:textId="175964CD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995E5AB" w14:textId="1638CFC5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337 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989109" w14:textId="5CDD45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00DDC9" w14:textId="0E2892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4947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565C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1DC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1BFC7E2" w14:textId="77777777" w:rsidTr="00673896">
        <w:trPr>
          <w:trHeight w:val="420"/>
        </w:trPr>
        <w:tc>
          <w:tcPr>
            <w:tcW w:w="441" w:type="dxa"/>
            <w:vMerge/>
            <w:vAlign w:val="center"/>
            <w:hideMark/>
          </w:tcPr>
          <w:p w14:paraId="2B65E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08664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4822F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A71EC5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84AF8F" w14:textId="5F6A9816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FBCAC" w14:textId="143A542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05BD0B" w14:textId="7A6180C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322F6E" w14:textId="27D8E76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5260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83B01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ACC9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34D124B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3563EAE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36F2B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0B19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CD279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8C9B7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A33F3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0D76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8732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69B40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FED7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903BA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3E2645D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3EC389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8103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677A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AD2A9C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C93D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5B2FC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4D9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5EDF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A72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646F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04D81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D75555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0F31093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3C77F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D36D3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B12989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7409F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AECB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7A2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BAAA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258D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A86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BF0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F61CE54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78F1829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42B6CC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0F85E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3509F7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7027A76" w14:textId="759E0B5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20DFBB" w14:textId="7842D68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33D1C4" w14:textId="067C4F0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0314F5" w14:textId="48EDD4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47E3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1E23B9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14E3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531DEC5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6354B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B1AB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8C9E8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1AB1F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F584DD" w14:textId="67B6EB3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F71F73" w14:textId="407A116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7E60B6" w14:textId="19F61E2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50E92D" w14:textId="7671132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0E52FD" w14:textId="0B0A73B2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7 247 000,00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92A6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0F257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2307E3BC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E0003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9996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40F4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2F813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0850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09EF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24D0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5666F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B7C9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AF66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09763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C7D735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0B87B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4FD0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7B0F6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70B4B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4BCB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D7A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099B5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9A0C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CC99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A84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3814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AC88132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63BE58D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6355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E4177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0A6473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A9D2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A84DB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E2E5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7EBD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389C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06C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E3C9F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5AFE37E" w14:textId="77777777" w:rsidTr="0066464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9111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042E6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17FF5B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2320" w:type="dxa"/>
            <w:shd w:val="clear" w:color="auto" w:fill="auto"/>
            <w:hideMark/>
          </w:tcPr>
          <w:p w14:paraId="7502060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F371A" w14:textId="5FA22CB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1E1CF91" w14:textId="2BFB264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EE4AF76" w14:textId="4CB142B4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2C2E24" w14:textId="5A08D6FE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F2F79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12286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A43C7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31E8DD8D" w14:textId="77777777" w:rsidTr="0066464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7B718D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40AF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8DE8C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1271AE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4064F0" w14:textId="47B3E55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6D3489" w14:textId="26CBB141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855471" w14:textId="36CB0878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B0569D1" w14:textId="1DD4CFE9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B926A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0CC98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9D343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4DB171FD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D882D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3B32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1DA4C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A4782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55B8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89015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05BE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71AD2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0D4A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E553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BEA44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B7EAD3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B6EDF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75EE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4A08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D35C67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C59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8A7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648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43EB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A74C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216A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F343D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BF63DE2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05C796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D856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792C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659BEA5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7A73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B3E2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09F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9067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E641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D23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39B58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BB04DA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10B0DD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  <w:p w14:paraId="6C2575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41BD27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658E5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5513B1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2320" w:type="dxa"/>
            <w:shd w:val="clear" w:color="auto" w:fill="auto"/>
          </w:tcPr>
          <w:p w14:paraId="6F8B419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C5F721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4A9373A" w14:textId="091CC88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B84F22" w14:textId="522D813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C0CBDB" w14:textId="3CC575C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5957BD" w14:textId="2DEAF9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87DCED" w14:textId="48BCF4C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336643" w14:textId="4B89B56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E6DD0D" w14:textId="64DDEDF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116BF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DB603D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BD8D5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4E34A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2EA7FDC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C016D4" w14:textId="6E68F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38CB29" w14:textId="36C24B1C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D6BF63" w14:textId="7EC22BB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78E420" w14:textId="1C0B46C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D46B15" w14:textId="766F077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1CB4BD" w14:textId="5750A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E5B4C" w14:textId="4C6C44C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68956F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5768D3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739E2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D8677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A982C0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ADD16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EC65A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86A0B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D180E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49E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73E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E6B7D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27523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D91554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DDA969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5D0845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B72A5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3B3E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E621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8E1DD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1B13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2C41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E19AA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7F793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E349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15ABD21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B81F2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33F9F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AD18E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44EC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E1B0F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4FA7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E0D3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14D6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6B4DB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90DC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5649D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24A1DD0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01166B8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  <w:p w14:paraId="54284A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8C780E3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  <w:p w14:paraId="08A856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FA763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информационной безопасности</w:t>
            </w:r>
          </w:p>
        </w:tc>
        <w:tc>
          <w:tcPr>
            <w:tcW w:w="2320" w:type="dxa"/>
            <w:shd w:val="clear" w:color="auto" w:fill="auto"/>
          </w:tcPr>
          <w:p w14:paraId="6F96AE24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02A38CD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75E23F0" w14:textId="6995A4E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58B40" w14:textId="08E4F23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BF7A7" w14:textId="4DF3FC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28C6F6" w14:textId="3379242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5D0F6" w14:textId="3DF1C74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E687A" w14:textId="7EAB17D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CAD494" w14:textId="6D115E7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7E8712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00668B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90A5BB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D6E82A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39842C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67F8B" w14:textId="2F3A0E44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97DAA0" w14:textId="56C832E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AB11F4" w14:textId="4CA873D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C91C9" w14:textId="09ED3EB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D1A52F" w14:textId="64D1581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0BADBC2" w14:textId="1FF1FAC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8D7998" w14:textId="2B3501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ED821AA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A10A8F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2FB7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DA5F91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3516BE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5A640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5F26F9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AE8A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13A4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9986A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CFA68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35B06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BCAA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2E486AE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90308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A286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812C0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27B3FE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4E788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737C9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7F454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91BD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159E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614B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ADC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F51AB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0F60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CE8B9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70FDC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678A3C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2FDBC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0FAD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77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B5E87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7CF9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7496A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447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0EF1A25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220F549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  <w:vAlign w:val="center"/>
          </w:tcPr>
          <w:p w14:paraId="412E25B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2268A72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2320" w:type="dxa"/>
            <w:shd w:val="clear" w:color="auto" w:fill="auto"/>
          </w:tcPr>
          <w:p w14:paraId="23E26C2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05CB3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F59FF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AB56A73" w14:textId="30A9C384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  <w:p w14:paraId="1CC1A7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C5E6A" w14:textId="69710AB3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EEC2A" w14:textId="6906F69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46D110" w14:textId="406877B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F29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7539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3B1D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28D07A86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FCAC7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147B2A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69CCDE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94546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772826" w14:textId="78BDBCDD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4BF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0F872D12" w14:textId="2F397794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  <w:p w14:paraId="4FD8D3D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3EA2C" w14:textId="71F69E9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7B789E" w14:textId="0F04DC1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CF2F0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CBD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1063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12A51BB3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0F927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1616BB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16D974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045081AB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1F8B23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7E005C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49B1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1933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2286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64D4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497C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32D86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E8BA470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324568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1945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894B6A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C2F11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D0CB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0F82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FFB40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6A974E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F6F3B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F0DB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1AADD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27DE77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E3031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9DF73C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C6913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61ED6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0640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DB08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D954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87A7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28D0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C8B92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72F71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82BC463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6326F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D257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5B62C9A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7DFD95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61A119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C4BB2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EFEBAF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мероприятие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5686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2320" w:type="dxa"/>
            <w:shd w:val="clear" w:color="auto" w:fill="auto"/>
            <w:hideMark/>
          </w:tcPr>
          <w:p w14:paraId="4B7A17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ED3C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192B2D26" w14:textId="76D6E179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2 586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286,00</w:t>
            </w:r>
          </w:p>
          <w:p w14:paraId="286FB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960551" w14:textId="7C64EBEC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56F05B" w14:textId="026BA3A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4FBD88" w14:textId="035C4D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26E8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B2EF3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8ED91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3A485EF0" w14:textId="77777777" w:rsidTr="0067389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</w:tcPr>
          <w:p w14:paraId="7219F3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926CF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6C4B4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990B8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F20C6A" w14:textId="09A881FF" w:rsidR="00673896" w:rsidRPr="00673896" w:rsidRDefault="00AA057D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D306BE" w14:textId="5CAC09D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65E65" w14:textId="6D6A6D1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502B72" w14:textId="2E2886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9F9DD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770A7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924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5DA2ECB9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056EE5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6F971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041F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73E27E7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468D764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FE4AF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8EDE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ECE0F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7E83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96D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C915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AF92E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9F7D7F1" w14:textId="77777777" w:rsidTr="00673896">
        <w:trPr>
          <w:trHeight w:val="116"/>
        </w:trPr>
        <w:tc>
          <w:tcPr>
            <w:tcW w:w="441" w:type="dxa"/>
            <w:vMerge/>
            <w:vAlign w:val="center"/>
            <w:hideMark/>
          </w:tcPr>
          <w:p w14:paraId="4E60626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AAEFA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B9311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59CFB2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5BB8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C960F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9A28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07A38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1A32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1C203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0BCE5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9CEEA1E" w14:textId="77777777" w:rsidTr="00673896">
        <w:trPr>
          <w:trHeight w:val="70"/>
        </w:trPr>
        <w:tc>
          <w:tcPr>
            <w:tcW w:w="441" w:type="dxa"/>
            <w:vMerge/>
            <w:vAlign w:val="center"/>
            <w:hideMark/>
          </w:tcPr>
          <w:p w14:paraId="442407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6A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BB412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BE9A5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3469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B4C9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91FD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C146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C172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4FAB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61B0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14:paraId="01F85A71" w14:textId="77777777" w:rsidR="00A35FA0" w:rsidRDefault="00A35FA0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256DA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AACB5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07F7B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788D1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8B2EF" w14:textId="77777777" w:rsidR="00BC76AF" w:rsidRPr="00673896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C76AF" w:rsidRPr="00673896" w:rsidSect="009F39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C6638" w14:textId="77777777" w:rsidR="00AD77EB" w:rsidRDefault="00AD77EB" w:rsidP="00673896">
      <w:pPr>
        <w:spacing w:after="0" w:line="240" w:lineRule="auto"/>
      </w:pPr>
      <w:r>
        <w:separator/>
      </w:r>
    </w:p>
  </w:endnote>
  <w:endnote w:type="continuationSeparator" w:id="0">
    <w:p w14:paraId="7E8843EC" w14:textId="77777777" w:rsidR="00AD77EB" w:rsidRDefault="00AD77EB" w:rsidP="006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63D2" w14:textId="77777777" w:rsidR="00AD77EB" w:rsidRDefault="00AD77EB" w:rsidP="00673896">
      <w:pPr>
        <w:spacing w:after="0" w:line="240" w:lineRule="auto"/>
      </w:pPr>
      <w:r>
        <w:separator/>
      </w:r>
    </w:p>
  </w:footnote>
  <w:footnote w:type="continuationSeparator" w:id="0">
    <w:p w14:paraId="44F989F4" w14:textId="77777777" w:rsidR="00AD77EB" w:rsidRDefault="00AD77EB" w:rsidP="006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E"/>
    <w:multiLevelType w:val="hybridMultilevel"/>
    <w:tmpl w:val="C0A03EB2"/>
    <w:lvl w:ilvl="0" w:tplc="F176CE46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F176CE46">
      <w:start w:val="1"/>
      <w:numFmt w:val="bullet"/>
      <w:lvlText w:val="-"/>
      <w:lvlJc w:val="left"/>
      <w:pPr>
        <w:ind w:left="1440" w:hanging="360"/>
      </w:pPr>
      <w:rPr>
        <w:rFonts w:ascii="MV Boli" w:hAnsi="MV Bol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85D"/>
    <w:multiLevelType w:val="multilevel"/>
    <w:tmpl w:val="BFD6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3210844"/>
    <w:multiLevelType w:val="multilevel"/>
    <w:tmpl w:val="6DCA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40D"/>
    <w:multiLevelType w:val="multilevel"/>
    <w:tmpl w:val="CAB04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05A2D"/>
    <w:multiLevelType w:val="hybridMultilevel"/>
    <w:tmpl w:val="54B86C4E"/>
    <w:lvl w:ilvl="0" w:tplc="EA60F2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9184A10"/>
    <w:multiLevelType w:val="hybridMultilevel"/>
    <w:tmpl w:val="F23439C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263D4"/>
    <w:multiLevelType w:val="hybridMultilevel"/>
    <w:tmpl w:val="6FAA6790"/>
    <w:lvl w:ilvl="0" w:tplc="7FD6C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527B35"/>
    <w:multiLevelType w:val="multilevel"/>
    <w:tmpl w:val="0408128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C950688"/>
    <w:multiLevelType w:val="hybridMultilevel"/>
    <w:tmpl w:val="BB9AB6B0"/>
    <w:lvl w:ilvl="0" w:tplc="452A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755737"/>
    <w:multiLevelType w:val="hybridMultilevel"/>
    <w:tmpl w:val="BC549CEC"/>
    <w:lvl w:ilvl="0" w:tplc="A7D87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3CA9553C"/>
    <w:multiLevelType w:val="hybridMultilevel"/>
    <w:tmpl w:val="5B0C4D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F774C5"/>
    <w:multiLevelType w:val="hybridMultilevel"/>
    <w:tmpl w:val="2B6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1269"/>
    <w:multiLevelType w:val="hybridMultilevel"/>
    <w:tmpl w:val="17440D5C"/>
    <w:lvl w:ilvl="0" w:tplc="EC54ED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F31948"/>
    <w:multiLevelType w:val="hybridMultilevel"/>
    <w:tmpl w:val="18946B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310069"/>
    <w:multiLevelType w:val="multilevel"/>
    <w:tmpl w:val="6EC29F60"/>
    <w:lvl w:ilvl="0">
      <w:start w:val="1"/>
      <w:numFmt w:val="bullet"/>
      <w:pStyle w:val="-"/>
      <w:suff w:val="space"/>
      <w:lvlText w:val="–"/>
      <w:lvlJc w:val="left"/>
      <w:pPr>
        <w:ind w:left="928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C2EAA"/>
    <w:multiLevelType w:val="hybridMultilevel"/>
    <w:tmpl w:val="E4AEA9EE"/>
    <w:lvl w:ilvl="0" w:tplc="EC54ED06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E27DE1"/>
    <w:multiLevelType w:val="hybridMultilevel"/>
    <w:tmpl w:val="6E066AFE"/>
    <w:lvl w:ilvl="0" w:tplc="50CCF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CE7884"/>
    <w:multiLevelType w:val="hybridMultilevel"/>
    <w:tmpl w:val="CD06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06F"/>
    <w:multiLevelType w:val="multilevel"/>
    <w:tmpl w:val="48D20D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4" w:hanging="1800"/>
      </w:pPr>
      <w:rPr>
        <w:rFonts w:hint="default"/>
      </w:rPr>
    </w:lvl>
  </w:abstractNum>
  <w:abstractNum w:abstractNumId="20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AA24A0"/>
    <w:multiLevelType w:val="multilevel"/>
    <w:tmpl w:val="8B68A3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78C31F0F"/>
    <w:multiLevelType w:val="hybridMultilevel"/>
    <w:tmpl w:val="88046CBC"/>
    <w:lvl w:ilvl="0" w:tplc="4DCE2D66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94B52"/>
    <w:multiLevelType w:val="hybridMultilevel"/>
    <w:tmpl w:val="CA5A874E"/>
    <w:lvl w:ilvl="0" w:tplc="E51C135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3"/>
  </w:num>
  <w:num w:numId="5">
    <w:abstractNumId w:val="21"/>
  </w:num>
  <w:num w:numId="6">
    <w:abstractNumId w:val="6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7"/>
  </w:num>
  <w:num w:numId="13">
    <w:abstractNumId w:val="16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9"/>
  </w:num>
  <w:num w:numId="24">
    <w:abstractNumId w:val="1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15"/>
    <w:rsid w:val="000267BF"/>
    <w:rsid w:val="0003074E"/>
    <w:rsid w:val="0004003B"/>
    <w:rsid w:val="00065CB9"/>
    <w:rsid w:val="000A2401"/>
    <w:rsid w:val="000F62BD"/>
    <w:rsid w:val="001820E1"/>
    <w:rsid w:val="001D4018"/>
    <w:rsid w:val="001F5818"/>
    <w:rsid w:val="00202BF4"/>
    <w:rsid w:val="00210E84"/>
    <w:rsid w:val="002175CB"/>
    <w:rsid w:val="00221A7D"/>
    <w:rsid w:val="00235FFB"/>
    <w:rsid w:val="0029606B"/>
    <w:rsid w:val="002C004D"/>
    <w:rsid w:val="002E2EB6"/>
    <w:rsid w:val="002F314B"/>
    <w:rsid w:val="00311F7A"/>
    <w:rsid w:val="00325A3A"/>
    <w:rsid w:val="003265CC"/>
    <w:rsid w:val="00363B0C"/>
    <w:rsid w:val="00374B91"/>
    <w:rsid w:val="00376958"/>
    <w:rsid w:val="003816C1"/>
    <w:rsid w:val="00390283"/>
    <w:rsid w:val="003A403B"/>
    <w:rsid w:val="004557DC"/>
    <w:rsid w:val="005054D8"/>
    <w:rsid w:val="00511D67"/>
    <w:rsid w:val="00517B12"/>
    <w:rsid w:val="00613941"/>
    <w:rsid w:val="00614583"/>
    <w:rsid w:val="006258FF"/>
    <w:rsid w:val="006411A6"/>
    <w:rsid w:val="00650E5F"/>
    <w:rsid w:val="00653575"/>
    <w:rsid w:val="00664646"/>
    <w:rsid w:val="00673896"/>
    <w:rsid w:val="00680086"/>
    <w:rsid w:val="007930BF"/>
    <w:rsid w:val="007A0CD8"/>
    <w:rsid w:val="007B267A"/>
    <w:rsid w:val="007C691D"/>
    <w:rsid w:val="007D6058"/>
    <w:rsid w:val="007D6C82"/>
    <w:rsid w:val="007F0D01"/>
    <w:rsid w:val="00807FD4"/>
    <w:rsid w:val="0082552A"/>
    <w:rsid w:val="0085417D"/>
    <w:rsid w:val="00865AF2"/>
    <w:rsid w:val="008B56C0"/>
    <w:rsid w:val="008C1415"/>
    <w:rsid w:val="008F1359"/>
    <w:rsid w:val="008F23BA"/>
    <w:rsid w:val="00900546"/>
    <w:rsid w:val="0092476D"/>
    <w:rsid w:val="00932DBB"/>
    <w:rsid w:val="009A7169"/>
    <w:rsid w:val="009F390B"/>
    <w:rsid w:val="00A0566C"/>
    <w:rsid w:val="00A35FA0"/>
    <w:rsid w:val="00A94BEE"/>
    <w:rsid w:val="00AA057D"/>
    <w:rsid w:val="00AA7DFE"/>
    <w:rsid w:val="00AC7CE7"/>
    <w:rsid w:val="00AD77EB"/>
    <w:rsid w:val="00AF0375"/>
    <w:rsid w:val="00AF7681"/>
    <w:rsid w:val="00B654C3"/>
    <w:rsid w:val="00B74B67"/>
    <w:rsid w:val="00B76965"/>
    <w:rsid w:val="00B77F42"/>
    <w:rsid w:val="00B876B4"/>
    <w:rsid w:val="00BA172B"/>
    <w:rsid w:val="00BB62D8"/>
    <w:rsid w:val="00BC76AF"/>
    <w:rsid w:val="00BD295B"/>
    <w:rsid w:val="00BF4C38"/>
    <w:rsid w:val="00BF7D50"/>
    <w:rsid w:val="00C0478E"/>
    <w:rsid w:val="00C25D6C"/>
    <w:rsid w:val="00C6278D"/>
    <w:rsid w:val="00C76A96"/>
    <w:rsid w:val="00D07F24"/>
    <w:rsid w:val="00D419FE"/>
    <w:rsid w:val="00D51001"/>
    <w:rsid w:val="00D94339"/>
    <w:rsid w:val="00DF4193"/>
    <w:rsid w:val="00E32393"/>
    <w:rsid w:val="00E454F0"/>
    <w:rsid w:val="00E653F8"/>
    <w:rsid w:val="00EA6FE1"/>
    <w:rsid w:val="00EB3181"/>
    <w:rsid w:val="00EC4BCD"/>
    <w:rsid w:val="00EE0035"/>
    <w:rsid w:val="00EE76D5"/>
    <w:rsid w:val="00F3656C"/>
    <w:rsid w:val="00F46170"/>
    <w:rsid w:val="00F51C9D"/>
    <w:rsid w:val="00F6777F"/>
    <w:rsid w:val="00F82C43"/>
    <w:rsid w:val="00F83787"/>
    <w:rsid w:val="00F904C8"/>
    <w:rsid w:val="00FA239F"/>
    <w:rsid w:val="00FC452B"/>
    <w:rsid w:val="00FE275D"/>
    <w:rsid w:val="00FE5726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4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&#1056;&#1072;&#1073;&#1086;&#1095;&#1072;&#1103;\&#1080;&#1085;&#1092;&#1086;&#1088;&#1084;&#1072;&#1094;&#1080;&#1086;&#1085;&#1085;&#1086;&#1077;%20&#1086;&#1073;&#1077;&#1089;&#1087;&#1077;&#1095;&#1077;&#1085;&#1080;&#1077;%202019\2020\&#1055;&#1072;&#1089;&#1087;&#1086;&#1088;&#1090;%20202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329C-CD26-4D32-9BBA-CCB4580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Gl_byh</dc:creator>
  <cp:lastModifiedBy>Вишняк Ирина Петровна</cp:lastModifiedBy>
  <cp:revision>4</cp:revision>
  <cp:lastPrinted>2025-04-24T01:48:00Z</cp:lastPrinted>
  <dcterms:created xsi:type="dcterms:W3CDTF">2025-04-23T02:39:00Z</dcterms:created>
  <dcterms:modified xsi:type="dcterms:W3CDTF">2025-04-25T00:38:00Z</dcterms:modified>
</cp:coreProperties>
</file>