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8D577" w14:textId="0E81A167" w:rsidR="007D0B91" w:rsidRPr="0006673F" w:rsidRDefault="007D0B91" w:rsidP="0006673F">
      <w:pPr>
        <w:tabs>
          <w:tab w:val="left" w:pos="4820"/>
        </w:tabs>
        <w:spacing w:line="240" w:lineRule="auto"/>
        <w:jc w:val="center"/>
        <w:rPr>
          <w:sz w:val="20"/>
          <w:szCs w:val="20"/>
        </w:rPr>
      </w:pPr>
      <w:bookmarkStart w:id="0" w:name="_Hlk162865880"/>
      <w:r>
        <w:rPr>
          <w:noProof/>
          <w:sz w:val="20"/>
          <w:szCs w:val="20"/>
          <w:lang w:eastAsia="ru-RU"/>
        </w:rPr>
        <w:drawing>
          <wp:inline distT="0" distB="0" distL="0" distR="0" wp14:anchorId="02FC686A" wp14:editId="21859FA0">
            <wp:extent cx="802640" cy="1055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1EA02" w14:textId="77777777" w:rsidR="007D0B91" w:rsidRPr="007D0B91" w:rsidRDefault="007D0B91" w:rsidP="0006673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D0B9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64B15E9" w14:textId="77777777" w:rsidR="007D0B91" w:rsidRPr="007D0B91" w:rsidRDefault="007D0B91" w:rsidP="0006673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7D0B91">
        <w:rPr>
          <w:rFonts w:ascii="Times New Roman" w:hAnsi="Times New Roman" w:cs="Times New Roman"/>
          <w:b/>
          <w:sz w:val="32"/>
          <w:szCs w:val="32"/>
        </w:rPr>
        <w:t xml:space="preserve">ЯКОВЛЕВСКОГО МУНИЦИПАЛЬНОГО ОКРУГА </w:t>
      </w:r>
    </w:p>
    <w:p w14:paraId="4994548D" w14:textId="77777777" w:rsidR="007D0B91" w:rsidRPr="007D0B91" w:rsidRDefault="007D0B91" w:rsidP="007D0B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 w:rsidRPr="007D0B91">
        <w:rPr>
          <w:rFonts w:ascii="Times New Roman" w:hAnsi="Times New Roman" w:cs="Times New Roman"/>
          <w:b/>
          <w:sz w:val="32"/>
          <w:szCs w:val="32"/>
        </w:rPr>
        <w:t>ПРИМОРСКОГО КРАЯ</w:t>
      </w:r>
      <w:r w:rsidRPr="007D0B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A7C74F2" w14:textId="77777777" w:rsidR="007D0B91" w:rsidRPr="007D0B91" w:rsidRDefault="007D0B91" w:rsidP="007D0B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0"/>
        </w:rPr>
      </w:pPr>
    </w:p>
    <w:p w14:paraId="739F4BF1" w14:textId="77777777" w:rsidR="007D0B91" w:rsidRPr="007D0B91" w:rsidRDefault="007D0B91" w:rsidP="007D0B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7D0B91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14:paraId="41314932" w14:textId="77777777" w:rsidR="007D0B91" w:rsidRPr="007D0B91" w:rsidRDefault="007D0B91" w:rsidP="007D0B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559"/>
      </w:tblGrid>
      <w:tr w:rsidR="007D0B91" w:rsidRPr="007D0B91" w14:paraId="395DFCE4" w14:textId="77777777" w:rsidTr="00EE0C81">
        <w:tc>
          <w:tcPr>
            <w:tcW w:w="675" w:type="dxa"/>
          </w:tcPr>
          <w:p w14:paraId="1AD1EBB1" w14:textId="77777777" w:rsidR="007D0B91" w:rsidRPr="007D0B91" w:rsidRDefault="007D0B91" w:rsidP="007D0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0B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4BA7B1" w14:textId="292529E6" w:rsidR="007D0B91" w:rsidRPr="007D0B91" w:rsidRDefault="00EE0C81" w:rsidP="007D0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04.04.2024 г</w:t>
            </w:r>
          </w:p>
        </w:tc>
        <w:tc>
          <w:tcPr>
            <w:tcW w:w="3827" w:type="dxa"/>
          </w:tcPr>
          <w:p w14:paraId="2B6CE23B" w14:textId="77777777" w:rsidR="007D0B91" w:rsidRPr="007D0B91" w:rsidRDefault="007D0B91" w:rsidP="007D0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B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0B91">
              <w:rPr>
                <w:rFonts w:ascii="Times New Roman" w:hAnsi="Times New Roman" w:cs="Times New Roman"/>
                <w:sz w:val="28"/>
                <w:szCs w:val="28"/>
              </w:rPr>
              <w:t>. Яковлевка</w:t>
            </w:r>
          </w:p>
        </w:tc>
        <w:tc>
          <w:tcPr>
            <w:tcW w:w="851" w:type="dxa"/>
          </w:tcPr>
          <w:p w14:paraId="0B2FBC5E" w14:textId="77777777" w:rsidR="007D0B91" w:rsidRPr="007D0B91" w:rsidRDefault="007D0B91" w:rsidP="007D0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0B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5A1ED7" w14:textId="3D035D75" w:rsidR="007D0B91" w:rsidRPr="007D0B91" w:rsidRDefault="00EE0C81" w:rsidP="00EE0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261-</w:t>
            </w:r>
            <w:r w:rsidR="00C67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НПА</w:t>
            </w:r>
          </w:p>
        </w:tc>
      </w:tr>
    </w:tbl>
    <w:p w14:paraId="624B2168" w14:textId="77777777" w:rsidR="007D0B91" w:rsidRDefault="007D0B91" w:rsidP="006F6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3DD40A" w14:textId="77777777" w:rsidR="007D0B91" w:rsidRDefault="007D0B91" w:rsidP="006F6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CDC8B9" w14:textId="774D86EB" w:rsidR="00723A35" w:rsidRDefault="00D65960" w:rsidP="006F6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GoBack"/>
      <w:r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7F4C56"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4C56"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утверждении порядка</w:t>
      </w:r>
      <w:r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проведения антикоррупционной экспертизы муниципальных нормативных правовых актов </w:t>
      </w:r>
      <w:r w:rsidR="007F4C56"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>главы Яковл</w:t>
      </w:r>
      <w:r w:rsidR="008248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евского муниципального </w:t>
      </w:r>
      <w:r w:rsidR="00723A35"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  <w:r w:rsidR="00824877">
        <w:rPr>
          <w:rFonts w:ascii="Times New Roman" w:hAnsi="Times New Roman" w:cs="Times New Roman"/>
          <w:b/>
          <w:sz w:val="28"/>
          <w:szCs w:val="28"/>
          <w:lang w:eastAsia="ru-RU"/>
        </w:rPr>
        <w:t>, А</w:t>
      </w:r>
      <w:r w:rsidR="007F4C56"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дминистрации Яковлевского </w:t>
      </w:r>
    </w:p>
    <w:p w14:paraId="4AC6AD46" w14:textId="0F2EADCA" w:rsidR="00D65960" w:rsidRDefault="007F4C56" w:rsidP="006F6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723A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="00D65960" w:rsidRPr="006F6124">
        <w:rPr>
          <w:rFonts w:ascii="Times New Roman" w:hAnsi="Times New Roman" w:cs="Times New Roman"/>
          <w:b/>
          <w:sz w:val="28"/>
          <w:szCs w:val="28"/>
          <w:lang w:eastAsia="ru-RU"/>
        </w:rPr>
        <w:t>и их проектов</w:t>
      </w:r>
    </w:p>
    <w:bookmarkEnd w:id="0"/>
    <w:bookmarkEnd w:id="1"/>
    <w:p w14:paraId="42F22674" w14:textId="77777777" w:rsidR="00824877" w:rsidRPr="006F6124" w:rsidRDefault="00824877" w:rsidP="006F6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EBA09AE" w14:textId="58ADDD59" w:rsidR="000B10EE" w:rsidRDefault="005974F6" w:rsidP="007D0B91">
      <w:pPr>
        <w:pStyle w:val="a5"/>
        <w:spacing w:line="360" w:lineRule="auto"/>
        <w:jc w:val="both"/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</w:pPr>
      <w:r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587C7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87C7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87C7B">
        <w:rPr>
          <w:rFonts w:ascii="Times New Roman" w:hAnsi="Times New Roman" w:cs="Times New Roman"/>
          <w:sz w:val="28"/>
          <w:szCs w:val="28"/>
          <w:lang w:eastAsia="ru-RU"/>
        </w:rPr>
        <w:t>и от 6.10.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>2003 года № 131-ФЗ «Об общих принципах организации местного самоуправления в Российской Федерации»,</w:t>
      </w:r>
      <w:r w:rsidR="00587C7B">
        <w:rPr>
          <w:rFonts w:ascii="Times New Roman" w:hAnsi="Times New Roman" w:cs="Times New Roman"/>
          <w:sz w:val="28"/>
          <w:szCs w:val="28"/>
          <w:lang w:eastAsia="ru-RU"/>
        </w:rPr>
        <w:t xml:space="preserve"> от 25.12.2008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7C7B">
        <w:rPr>
          <w:rFonts w:ascii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коррупции», </w:t>
      </w:r>
      <w:r w:rsidR="00164E02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от 17.07.2009 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164E02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172-ФЗ «Об антикоррупционной экспертизе нормативных правовых актов и проектов нормативных правовых актов», </w:t>
      </w:r>
      <w:r w:rsidR="00D65960" w:rsidRPr="00241626"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</w:t>
      </w:r>
      <w:r w:rsidR="00587C7B">
        <w:rPr>
          <w:rFonts w:ascii="Times New Roman" w:hAnsi="Times New Roman" w:cs="Times New Roman"/>
          <w:sz w:val="28"/>
          <w:szCs w:val="28"/>
          <w:lang w:eastAsia="ru-RU"/>
        </w:rPr>
        <w:t>ства Российской Федерации от 26.02.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2010 № 96 «Об антикоррупционной экспертизе нормативных правовых актов и проектов нормативных правовых актов», </w:t>
      </w:r>
      <w:hyperlink r:id="rId6" w:history="1">
        <w:r w:rsidR="00587C7B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Законом Приморского края от 10.03.</w:t>
        </w:r>
        <w:r w:rsidR="000B10EE" w:rsidRPr="00F960DA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2009 </w:t>
        </w:r>
        <w:r w:rsidR="007D0B9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="000B10EE" w:rsidRPr="00F960DA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387-КЗ </w:t>
        </w:r>
        <w:r w:rsidR="00164E02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="000B10EE" w:rsidRPr="00F960DA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 противодействии коррупции в Приморском крае</w:t>
        </w:r>
      </w:hyperlink>
      <w:r w:rsidR="00164E02">
        <w:rPr>
          <w:rStyle w:val="a4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»</w:t>
      </w:r>
      <w:r w:rsidR="00F960DA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 xml:space="preserve">, руководствуясь Уставом Яковлевского муниципального </w:t>
      </w:r>
      <w:r w:rsidR="00164E02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округа</w:t>
      </w:r>
      <w:r w:rsidR="00F960DA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 xml:space="preserve">, Администрация Яковлевского муниципального </w:t>
      </w:r>
      <w:r w:rsidR="00164E02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 xml:space="preserve">округа </w:t>
      </w:r>
    </w:p>
    <w:p w14:paraId="22123460" w14:textId="77777777" w:rsidR="00F960DA" w:rsidRPr="00F960DA" w:rsidRDefault="00F960DA" w:rsidP="007D0B91">
      <w:pPr>
        <w:pStyle w:val="a5"/>
        <w:spacing w:line="360" w:lineRule="auto"/>
        <w:jc w:val="both"/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</w:pPr>
    </w:p>
    <w:p w14:paraId="2F700A63" w14:textId="77777777" w:rsidR="00EA7C8B" w:rsidRPr="00F960DA" w:rsidRDefault="00EA7C8B" w:rsidP="007D0B91">
      <w:pPr>
        <w:pStyle w:val="a5"/>
        <w:spacing w:line="360" w:lineRule="auto"/>
        <w:jc w:val="both"/>
        <w:rPr>
          <w:rStyle w:val="apple-converted-space"/>
          <w:rFonts w:ascii="Times New Roman" w:hAnsi="Times New Roman" w:cs="Times New Roman"/>
          <w:b/>
          <w:spacing w:val="2"/>
          <w:sz w:val="28"/>
          <w:szCs w:val="28"/>
        </w:rPr>
      </w:pPr>
      <w:r w:rsidRPr="00F960DA">
        <w:rPr>
          <w:rStyle w:val="apple-converted-space"/>
          <w:rFonts w:ascii="Times New Roman" w:hAnsi="Times New Roman" w:cs="Times New Roman"/>
          <w:b/>
          <w:spacing w:val="2"/>
          <w:sz w:val="28"/>
          <w:szCs w:val="28"/>
        </w:rPr>
        <w:t>ПОСТАНОВЛЯ</w:t>
      </w:r>
      <w:r w:rsidR="00F960DA">
        <w:rPr>
          <w:rStyle w:val="apple-converted-space"/>
          <w:rFonts w:ascii="Times New Roman" w:hAnsi="Times New Roman" w:cs="Times New Roman"/>
          <w:b/>
          <w:spacing w:val="2"/>
          <w:sz w:val="28"/>
          <w:szCs w:val="28"/>
        </w:rPr>
        <w:t>ЕТ</w:t>
      </w:r>
      <w:r w:rsidRPr="00F960DA">
        <w:rPr>
          <w:rStyle w:val="apple-converted-space"/>
          <w:rFonts w:ascii="Times New Roman" w:hAnsi="Times New Roman" w:cs="Times New Roman"/>
          <w:b/>
          <w:spacing w:val="2"/>
          <w:sz w:val="28"/>
          <w:szCs w:val="28"/>
        </w:rPr>
        <w:t>:</w:t>
      </w:r>
    </w:p>
    <w:p w14:paraId="784B44B0" w14:textId="77777777" w:rsidR="00F960DA" w:rsidRDefault="00F960DA" w:rsidP="007D0B9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971423" w14:textId="311489A8" w:rsidR="00D65960" w:rsidRPr="00F960DA" w:rsidRDefault="00D65960" w:rsidP="007D0B91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проведения антикоррупционной экспертизы муниципальных нормативных правовых актов </w:t>
      </w:r>
      <w:r w:rsidR="00C104C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главы Яковлевского </w:t>
      </w:r>
      <w:r w:rsidR="00C104C0" w:rsidRPr="00F960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муниципального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C104C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8707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104C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F960DA">
        <w:rPr>
          <w:rFonts w:ascii="Times New Roman" w:hAnsi="Times New Roman" w:cs="Times New Roman"/>
          <w:sz w:val="28"/>
          <w:szCs w:val="28"/>
          <w:lang w:eastAsia="ru-RU"/>
        </w:rPr>
        <w:t>, и их проектов.</w:t>
      </w:r>
    </w:p>
    <w:p w14:paraId="10EC7AD4" w14:textId="7FCFF3BE" w:rsidR="00D65960" w:rsidRPr="00F960DA" w:rsidRDefault="00D65960" w:rsidP="00C80B1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960DA">
        <w:rPr>
          <w:rFonts w:ascii="Times New Roman" w:hAnsi="Times New Roman" w:cs="Times New Roman"/>
          <w:sz w:val="28"/>
          <w:szCs w:val="28"/>
          <w:lang w:eastAsia="ru-RU"/>
        </w:rPr>
        <w:t>2. Уполномочить </w:t>
      </w:r>
      <w:r w:rsidR="009B0DAF"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юридический отдел </w:t>
      </w:r>
      <w:r w:rsidR="00A8707E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 w:rsidR="009B0DAF"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округа </w:t>
      </w:r>
      <w:r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>на проведение антикоррупционной эксперти</w:t>
      </w:r>
      <w:r w:rsidR="009B0DAF"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зы муниципальных правовых актов 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главы Яковлевского муниципального 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8707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>, и их проектов</w:t>
      </w:r>
      <w:r w:rsidRPr="00F960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B30D115" w14:textId="4C0AB2F1" w:rsidR="00894314" w:rsidRPr="00241626" w:rsidRDefault="00894314" w:rsidP="00C80B1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 Признать утратившим силу постановление </w:t>
      </w:r>
      <w:r w:rsidR="00A8707E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>дминистрации</w:t>
      </w:r>
      <w:r w:rsidR="007C0884" w:rsidRPr="00F960D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Яковлевского муниципального района </w:t>
      </w:r>
      <w:r w:rsidR="007C0884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164E02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26</w:t>
      </w:r>
      <w:r w:rsidR="007C0884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.0</w:t>
      </w:r>
      <w:r w:rsidR="00164E02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9</w:t>
      </w:r>
      <w:r w:rsidR="007C0884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.20</w:t>
      </w:r>
      <w:r w:rsidR="00164E02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16</w:t>
      </w:r>
      <w:r w:rsidR="007C0884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164E02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326</w:t>
      </w:r>
      <w:r w:rsidR="007C0884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-НПА «Об утверждении порядка проведени</w:t>
      </w:r>
      <w:r w:rsidR="0060087D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>я</w:t>
      </w:r>
      <w:r w:rsidR="007C0884" w:rsidRPr="0024162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C0884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164E02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7C0884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главы Яковлевского муниципального района, </w:t>
      </w:r>
      <w:r w:rsidR="00164E02" w:rsidRPr="0024162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C0884" w:rsidRPr="00241626">
        <w:rPr>
          <w:rFonts w:ascii="Times New Roman" w:hAnsi="Times New Roman" w:cs="Times New Roman"/>
          <w:sz w:val="28"/>
          <w:szCs w:val="28"/>
          <w:lang w:eastAsia="ru-RU"/>
        </w:rPr>
        <w:t>дминистрации Яковлевского муниципального района, и их проектов</w:t>
      </w:r>
      <w:r w:rsidR="0060087D" w:rsidRPr="002416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C0884" w:rsidRPr="0024162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D20A10" w14:textId="7CB59E3A" w:rsidR="00D65960" w:rsidRDefault="000F6BBC" w:rsidP="00C80B1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0D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65960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Руководителю аппарата 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 xml:space="preserve">(Сомова О.ВА.) 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 xml:space="preserve">публикацию настоящего постановления </w:t>
      </w:r>
      <w:r w:rsidR="00C6766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 xml:space="preserve"> газете «Сельский Труженик» и 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настоящего постановления 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 xml:space="preserve">в информационно телекоммуникационной сети 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D0B9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B0DAF" w:rsidRPr="00F960DA">
        <w:rPr>
          <w:rFonts w:ascii="Times New Roman" w:hAnsi="Times New Roman" w:cs="Times New Roman"/>
          <w:sz w:val="28"/>
          <w:szCs w:val="28"/>
          <w:lang w:eastAsia="ru-RU"/>
        </w:rPr>
        <w:t>нтернет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A351A" w:rsidRPr="00F960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D8F62E" w14:textId="7BBE58C2" w:rsidR="00A8707E" w:rsidRPr="00F960DA" w:rsidRDefault="00A8707E" w:rsidP="00C80B1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Контроль исполнени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14:paraId="2C6931FB" w14:textId="77777777" w:rsidR="00C87833" w:rsidRPr="00F960DA" w:rsidRDefault="00C87833" w:rsidP="00C80B10">
      <w:pPr>
        <w:pStyle w:val="a5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AAF39E8" w14:textId="77777777" w:rsidR="00F960DA" w:rsidRDefault="00F960DA" w:rsidP="00F960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4D5D50" w14:textId="77777777" w:rsidR="00C80B10" w:rsidRDefault="00C80B10" w:rsidP="00F960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8E27E15" w14:textId="777B5E8B" w:rsidR="00164E02" w:rsidRPr="00164E02" w:rsidRDefault="00164E02" w:rsidP="00164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64E0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4E02">
        <w:rPr>
          <w:rFonts w:ascii="Times New Roman" w:hAnsi="Times New Roman" w:cs="Times New Roman"/>
          <w:sz w:val="28"/>
          <w:szCs w:val="28"/>
        </w:rPr>
        <w:t xml:space="preserve"> Яковлевского </w:t>
      </w:r>
    </w:p>
    <w:p w14:paraId="040BD535" w14:textId="76A779A2" w:rsidR="00164E02" w:rsidRPr="00164E02" w:rsidRDefault="00164E02" w:rsidP="00164E02">
      <w:pPr>
        <w:spacing w:after="0" w:line="240" w:lineRule="auto"/>
        <w:rPr>
          <w:rFonts w:ascii="Times New Roman" w:hAnsi="Times New Roman" w:cs="Times New Roman"/>
        </w:rPr>
      </w:pPr>
      <w:r w:rsidRPr="00164E02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</w:t>
      </w:r>
      <w:r w:rsidRPr="00164E02">
        <w:rPr>
          <w:rFonts w:ascii="Times New Roman" w:hAnsi="Times New Roman" w:cs="Times New Roman"/>
          <w:sz w:val="28"/>
          <w:szCs w:val="28"/>
        </w:rPr>
        <w:tab/>
      </w:r>
      <w:r w:rsidRPr="00164E0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14:paraId="54FF031B" w14:textId="77777777" w:rsidR="00164E02" w:rsidRPr="00164E02" w:rsidRDefault="00164E02" w:rsidP="00164E02">
      <w:pPr>
        <w:spacing w:after="0" w:line="240" w:lineRule="auto"/>
        <w:rPr>
          <w:rFonts w:ascii="Times New Roman" w:hAnsi="Times New Roman" w:cs="Times New Roman"/>
        </w:rPr>
      </w:pPr>
    </w:p>
    <w:p w14:paraId="42B7AEC8" w14:textId="77777777" w:rsidR="00C87833" w:rsidRPr="00F960DA" w:rsidRDefault="00C87833" w:rsidP="00F960DA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BB90E31" w14:textId="77777777" w:rsidR="00A8707E" w:rsidRDefault="00422EC2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256237FB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A6B47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26D7D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F476C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3F377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01863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4670F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25CCE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F00B6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B1098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88630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0B9A7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F09D1" w14:textId="77777777" w:rsidR="00A8707E" w:rsidRDefault="00A8707E" w:rsidP="00422EC2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E01F7" w14:paraId="6111DA59" w14:textId="77777777" w:rsidTr="006E01F7">
        <w:tc>
          <w:tcPr>
            <w:tcW w:w="5778" w:type="dxa"/>
          </w:tcPr>
          <w:p w14:paraId="294C3463" w14:textId="77777777" w:rsidR="006E01F7" w:rsidRDefault="006E01F7" w:rsidP="00A8707E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B827202" w14:textId="77777777" w:rsidR="006E01F7" w:rsidRDefault="006E01F7" w:rsidP="006E01F7">
            <w:pPr>
              <w:shd w:val="clear" w:color="auto" w:fill="FFFFFF" w:themeFill="background1"/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960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14:paraId="065CB1D6" w14:textId="74A9DF50" w:rsidR="006E01F7" w:rsidRPr="00D65960" w:rsidRDefault="006E01F7" w:rsidP="006E01F7">
            <w:pPr>
              <w:shd w:val="clear" w:color="auto" w:fill="FFFFFF" w:themeFill="background1"/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960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422EC2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постановлению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</w:t>
            </w:r>
            <w:r w:rsidRPr="00422EC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Яковлевского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м</w:t>
            </w:r>
            <w:r w:rsidRPr="00422EC2">
              <w:rPr>
                <w:rFonts w:ascii="Times New Roman" w:eastAsia="Times New Roman" w:hAnsi="Times New Roman" w:cs="Times New Roman"/>
                <w:lang w:eastAsia="ru-RU"/>
              </w:rPr>
              <w:t xml:space="preserve">униципального </w:t>
            </w:r>
            <w:r w:rsidR="00164E02">
              <w:rPr>
                <w:rFonts w:ascii="Times New Roman" w:eastAsia="Times New Roman" w:hAnsi="Times New Roman" w:cs="Times New Roman"/>
                <w:lang w:eastAsia="ru-RU"/>
              </w:rPr>
              <w:t xml:space="preserve">округа </w:t>
            </w:r>
          </w:p>
          <w:p w14:paraId="2D1F2301" w14:textId="139E5A85" w:rsidR="006E01F7" w:rsidRPr="00EE0C81" w:rsidRDefault="006E01F7" w:rsidP="006E01F7">
            <w:pPr>
              <w:shd w:val="clear" w:color="auto" w:fill="FFFFFF" w:themeFill="background1"/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EE0C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</w:t>
            </w:r>
            <w:r w:rsidR="00EE0C81" w:rsidRPr="00EE0C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04.04.2024</w:t>
            </w:r>
            <w:r w:rsidRPr="00EE0C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№_</w:t>
            </w:r>
            <w:r w:rsidR="00EE0C81" w:rsidRPr="00EE0C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261</w:t>
            </w:r>
            <w:r w:rsidR="0006673F" w:rsidRPr="00EE0C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-НПА</w:t>
            </w:r>
          </w:p>
          <w:p w14:paraId="3BC2588A" w14:textId="77777777" w:rsidR="006E01F7" w:rsidRDefault="006E01F7" w:rsidP="00A8707E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EA30D" w14:textId="7AE19948" w:rsidR="00C67669" w:rsidRDefault="00C67669" w:rsidP="00A8707E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F2841E" w14:textId="77777777" w:rsidR="00D65960" w:rsidRPr="006E01F7" w:rsidRDefault="00D65960" w:rsidP="006E01F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66C32912" w14:textId="63F5A1B8" w:rsidR="00D65960" w:rsidRDefault="00CA4893" w:rsidP="006E01F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проведения антикоррупционной экспертизы муниципальных нормативных правовых актов главы Яковлевского муниципального </w:t>
      </w:r>
      <w:r w:rsidR="00164E02"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  <w:r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0716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  <w:r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 и их проектов </w:t>
      </w:r>
      <w:r w:rsidR="00D65960"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14:paraId="680B7DE4" w14:textId="29CB89DD" w:rsidR="006E01F7" w:rsidRDefault="006E01F7" w:rsidP="006E01F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BE97251" w14:textId="77777777" w:rsidR="00D65960" w:rsidRPr="006E01F7" w:rsidRDefault="00D65960" w:rsidP="006E01F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65D342C6" w14:textId="20C60FCC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последовательность проведения антикоррупционной экспертизы муниципальных нормативных правовых актов </w:t>
      </w:r>
      <w:r w:rsidR="00C0117B"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главы Яковлевского муниципального 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0117B"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B63C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0117B"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0117B" w:rsidRPr="006E01F7">
        <w:rPr>
          <w:rFonts w:ascii="Times New Roman" w:hAnsi="Times New Roman" w:cs="Times New Roman"/>
          <w:sz w:val="28"/>
          <w:szCs w:val="28"/>
          <w:lang w:eastAsia="ru-RU"/>
        </w:rPr>
        <w:t>,  и их проектов</w:t>
      </w:r>
      <w:r w:rsidR="002B63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(далее – антикоррупционная экспертиза).</w:t>
      </w:r>
    </w:p>
    <w:p w14:paraId="74B58C5B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2. Предметом антикоррупционной экспертизы являются муниципальные нормативные правовые акты и их проекты.</w:t>
      </w:r>
    </w:p>
    <w:p w14:paraId="73D66482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3. Антикоррупционная экспертиза проводится в целях:</w:t>
      </w:r>
    </w:p>
    <w:p w14:paraId="02DACD56" w14:textId="77777777" w:rsidR="00D65960" w:rsidRPr="006E01F7" w:rsidRDefault="00107167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выявления в документах, указанных в пункте 2 настоящего Порядка, коррупциогенных факторов;</w:t>
      </w:r>
    </w:p>
    <w:p w14:paraId="1F040455" w14:textId="77777777" w:rsidR="00D65960" w:rsidRPr="006E01F7" w:rsidRDefault="00107167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разработки предложений, направленных на устранение или ограничение действия выявленных коррупциогенных факторов;</w:t>
      </w:r>
    </w:p>
    <w:p w14:paraId="7826EB2C" w14:textId="77777777" w:rsidR="00D65960" w:rsidRPr="006E01F7" w:rsidRDefault="00107167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систематизации практики в сфере антикоррупционной экспертизы для ее учета при разработке проектов муниципальных нормативных правовых актов.</w:t>
      </w:r>
    </w:p>
    <w:p w14:paraId="0818F3F8" w14:textId="41E2CAD1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4. Антикоррупционная экспертиза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5182F" w:rsidRPr="006E01F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дминистрации Яковлевского муниципального </w:t>
      </w:r>
      <w:r w:rsidR="00164E0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округа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проводится в соответствии с настоящим Порядком, методикой,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</w:p>
    <w:p w14:paraId="405423AC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5. Антикоррупционная экспертиза не проводится в отношении отмененных или утративших силу муниципальных нормативных правовых актов.</w:t>
      </w:r>
    </w:p>
    <w:p w14:paraId="76E94843" w14:textId="77777777" w:rsidR="00107167" w:rsidRDefault="00107167" w:rsidP="001071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8616D1" w14:textId="77777777" w:rsidR="00D65960" w:rsidRPr="00107167" w:rsidRDefault="00D65960" w:rsidP="001071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167">
        <w:rPr>
          <w:rFonts w:ascii="Times New Roman" w:hAnsi="Times New Roman" w:cs="Times New Roman"/>
          <w:b/>
          <w:sz w:val="28"/>
          <w:szCs w:val="28"/>
          <w:lang w:eastAsia="ru-RU"/>
        </w:rPr>
        <w:t>II. Проведение антикоррупционной экспертизы проектов муниципальных нормативных правовых актов</w:t>
      </w:r>
    </w:p>
    <w:p w14:paraId="29264018" w14:textId="2B183DFE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6. Антикоррупционная экспертиза проектов муниципальных нормативных правовых актов проводится </w:t>
      </w:r>
      <w:r w:rsidR="00233C70">
        <w:rPr>
          <w:rFonts w:ascii="Times New Roman" w:hAnsi="Times New Roman" w:cs="Times New Roman"/>
          <w:sz w:val="28"/>
          <w:szCs w:val="28"/>
          <w:lang w:eastAsia="ru-RU"/>
        </w:rPr>
        <w:t>юридическим отделом А</w:t>
      </w:r>
      <w:r w:rsidR="007F7AE6" w:rsidRPr="006E01F7">
        <w:rPr>
          <w:rFonts w:ascii="Times New Roman" w:hAnsi="Times New Roman" w:cs="Times New Roman"/>
          <w:sz w:val="28"/>
          <w:szCs w:val="28"/>
          <w:lang w:eastAsia="ru-RU"/>
        </w:rPr>
        <w:t>дминистрации Яковлевского муниципального</w:t>
      </w:r>
      <w:r w:rsidR="003748F3"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75AF69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7. По результатам антикоррупционной экспертизы составляется заключение.</w:t>
      </w:r>
    </w:p>
    <w:p w14:paraId="2CD72F0E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8. В заключении отражаются следующие сведения:</w:t>
      </w:r>
    </w:p>
    <w:p w14:paraId="5634F2BE" w14:textId="77777777" w:rsidR="00D65960" w:rsidRPr="006E01F7" w:rsidRDefault="00C80B1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дата и регистрационный номер заключения;</w:t>
      </w:r>
    </w:p>
    <w:p w14:paraId="485147E0" w14:textId="77777777" w:rsidR="00D65960" w:rsidRPr="006E01F7" w:rsidRDefault="00C80B1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основание для проведения антикоррупционной экспертизы;</w:t>
      </w:r>
    </w:p>
    <w:p w14:paraId="713F48F2" w14:textId="77777777" w:rsidR="00D65960" w:rsidRPr="006E01F7" w:rsidRDefault="00C80B1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реквизиты проекта нормативного правового акта (наименование вида документа, наименование проекта нормативного правового акта);</w:t>
      </w:r>
    </w:p>
    <w:p w14:paraId="23DE4D53" w14:textId="77777777" w:rsidR="00D65960" w:rsidRPr="006E01F7" w:rsidRDefault="00C80B1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выявленные положения проекта нормативного правового акта, способствующие созданию условий для проявления коррупции, с указанием структурных единиц проекта документа (раздела, подраздела, пункта, подпункта, абзаца);</w:t>
      </w:r>
    </w:p>
    <w:p w14:paraId="224921BA" w14:textId="77777777" w:rsidR="00D65960" w:rsidRPr="006E01F7" w:rsidRDefault="00C80B1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перечень выявленных коррупциогенных факторов;</w:t>
      </w:r>
    </w:p>
    <w:p w14:paraId="6A9F955D" w14:textId="77777777" w:rsidR="00D65960" w:rsidRPr="006E01F7" w:rsidRDefault="00C80B1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960" w:rsidRPr="006E01F7">
        <w:rPr>
          <w:rFonts w:ascii="Times New Roman" w:hAnsi="Times New Roman" w:cs="Times New Roman"/>
          <w:sz w:val="28"/>
          <w:szCs w:val="28"/>
          <w:lang w:eastAsia="ru-RU"/>
        </w:rPr>
        <w:t>предложения по устранению коррупциогенных факторов.</w:t>
      </w:r>
    </w:p>
    <w:p w14:paraId="073204DA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9. В заключении также отражаются возможные негативные последствия сохранения в проекте муниципального нормативного правового акта выявленных коррупциогенных факторов.</w:t>
      </w:r>
    </w:p>
    <w:p w14:paraId="24F0E089" w14:textId="32BB2CFB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10. Срок проведения антикоррупционной экспертизы проекта муниципального нормативного правового акта составляет </w:t>
      </w:r>
      <w:r w:rsidR="007516D8" w:rsidRPr="006E01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 дней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 со дня поступления в </w:t>
      </w:r>
      <w:r w:rsidR="00233C70">
        <w:rPr>
          <w:rFonts w:ascii="Times New Roman" w:hAnsi="Times New Roman" w:cs="Times New Roman"/>
          <w:iCs/>
          <w:sz w:val="28"/>
          <w:szCs w:val="28"/>
          <w:lang w:eastAsia="ru-RU"/>
        </w:rPr>
        <w:t>юридический отдел А</w:t>
      </w:r>
      <w:r w:rsidR="007516D8" w:rsidRPr="006E01F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дминистрации Яковлевского муниципального </w:t>
      </w:r>
      <w:r w:rsidR="003748F3">
        <w:rPr>
          <w:rFonts w:ascii="Times New Roman" w:hAnsi="Times New Roman" w:cs="Times New Roman"/>
          <w:iCs/>
          <w:sz w:val="28"/>
          <w:szCs w:val="28"/>
          <w:lang w:eastAsia="ru-RU"/>
        </w:rPr>
        <w:t>округа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7E2AA3B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11. Заключение на проект муниципального нормативного правового акта подлежит рассмотрению разработчик</w:t>
      </w:r>
      <w:r w:rsidR="00EB6932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 </w:t>
      </w:r>
      <w:r w:rsidR="007516D8" w:rsidRPr="006E01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трехдневный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срок со дня его получения.</w:t>
      </w:r>
    </w:p>
    <w:p w14:paraId="5DA977B1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12. Положения проекта муниципального нормативного правового акта, способствующие созданию условий для проявления коррупции, выявленные в ходе антикоррупционной экспертизы, устраняются на стадии доработки такого проекта его разработчиками.</w:t>
      </w:r>
    </w:p>
    <w:p w14:paraId="4961AE79" w14:textId="77777777" w:rsidR="00C80B10" w:rsidRDefault="00C80B10" w:rsidP="006E01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6F2462" w14:textId="77777777" w:rsidR="00D65960" w:rsidRPr="00C80B10" w:rsidRDefault="00D65960" w:rsidP="00C80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0B10">
        <w:rPr>
          <w:rFonts w:ascii="Times New Roman" w:hAnsi="Times New Roman" w:cs="Times New Roman"/>
          <w:b/>
          <w:sz w:val="28"/>
          <w:szCs w:val="28"/>
          <w:lang w:eastAsia="ru-RU"/>
        </w:rPr>
        <w:t>III. Проведение антикоррупционной экспертизы муниципальных нормативных правовых актов</w:t>
      </w:r>
    </w:p>
    <w:p w14:paraId="19D3A7EF" w14:textId="78B9866D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13. Антикоррупционная экспертиза муниципальных нормативных правовых актов проводится </w:t>
      </w:r>
      <w:r w:rsidR="00C465D8">
        <w:rPr>
          <w:rFonts w:ascii="Times New Roman" w:hAnsi="Times New Roman" w:cs="Times New Roman"/>
          <w:sz w:val="28"/>
          <w:szCs w:val="28"/>
          <w:lang w:eastAsia="ru-RU"/>
        </w:rPr>
        <w:t>юридическим отделом А</w:t>
      </w:r>
      <w:r w:rsidR="00D25C24"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Яковлевского муниципального </w:t>
      </w:r>
      <w:r w:rsidR="003748F3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Pr="005B307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проведения антикоррупционной экспертизы муниципальных нормативных правовых актов, утверждаемым </w:t>
      </w:r>
      <w:r w:rsidR="00D25C24" w:rsidRPr="005B307D">
        <w:rPr>
          <w:rFonts w:ascii="Times New Roman" w:hAnsi="Times New Roman" w:cs="Times New Roman"/>
          <w:iCs/>
          <w:sz w:val="28"/>
          <w:szCs w:val="28"/>
          <w:lang w:eastAsia="ru-RU"/>
        </w:rPr>
        <w:t>главой Яковлевского муниципального</w:t>
      </w:r>
      <w:r w:rsidR="003748F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округа</w:t>
      </w:r>
      <w:r w:rsidR="00D25C24" w:rsidRPr="005B307D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14:paraId="67DE379D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14. В случае необходимости к участию в проведении антикоррупционной экспертизы могут привлекаться лица (эксперты), имеющие специальные знания в соответствующей сфере правоотношений.</w:t>
      </w:r>
    </w:p>
    <w:p w14:paraId="5308804A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15. В случае выявления в муниципальном нормативном правовом акте коррупциогенного фактора в заключении указываются предложения о необходимости внесения в данный нормативный правовой акт изменений в целях устранения или ограничения действия выявленного коррупциогенного фактора.</w:t>
      </w:r>
    </w:p>
    <w:p w14:paraId="082E7333" w14:textId="77777777" w:rsidR="00D65960" w:rsidRPr="006E01F7" w:rsidRDefault="00D65960" w:rsidP="003A60F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16. Результаты антикоррупционной экспертизы отражаются в заключении.</w:t>
      </w:r>
    </w:p>
    <w:p w14:paraId="7906169C" w14:textId="77777777" w:rsidR="00D65960" w:rsidRPr="006E01F7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17. Срок проведения антикоррупционной экспертизы муниципального нормативного правового акта составляет </w:t>
      </w:r>
      <w:r w:rsidR="00D25C24" w:rsidRPr="006E01F7">
        <w:rPr>
          <w:rFonts w:ascii="Times New Roman" w:hAnsi="Times New Roman" w:cs="Times New Roman"/>
          <w:iCs/>
          <w:sz w:val="28"/>
          <w:szCs w:val="28"/>
          <w:lang w:eastAsia="ru-RU"/>
        </w:rPr>
        <w:t>5 дней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 со дня поступления в </w:t>
      </w:r>
      <w:r w:rsidR="00D25C24" w:rsidRPr="006E01F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юридический отдел </w:t>
      </w:r>
      <w:r w:rsidRPr="006E01F7">
        <w:rPr>
          <w:rFonts w:ascii="Times New Roman" w:hAnsi="Times New Roman" w:cs="Times New Roman"/>
          <w:iCs/>
          <w:sz w:val="28"/>
          <w:szCs w:val="28"/>
          <w:lang w:eastAsia="ru-RU"/>
        </w:rPr>
        <w:t>на проведение антикоррупционной экспертизы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9E4984" w14:textId="4C442E30" w:rsidR="00D65960" w:rsidRPr="006E01F7" w:rsidRDefault="00D65960" w:rsidP="003A60F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30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18. Заключение на действующий муниципальный нормативный правовой акт подлежит рассмотрению</w:t>
      </w:r>
      <w:r w:rsidR="00D25C24" w:rsidRPr="005B30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C24" w:rsidRPr="005B307D">
        <w:rPr>
          <w:rFonts w:ascii="Times New Roman" w:hAnsi="Times New Roman" w:cs="Times New Roman"/>
          <w:iCs/>
          <w:sz w:val="28"/>
          <w:szCs w:val="28"/>
          <w:lang w:eastAsia="ru-RU"/>
        </w:rPr>
        <w:t>антикоррупционной комиссией</w:t>
      </w:r>
      <w:r w:rsidRPr="005B30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C24" w:rsidRPr="005B307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Яковлевского муниципального </w:t>
      </w:r>
      <w:r w:rsidR="003748F3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Pr="005B307D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="00D25C24" w:rsidRPr="005B307D">
        <w:rPr>
          <w:rFonts w:ascii="Times New Roman" w:hAnsi="Times New Roman" w:cs="Times New Roman"/>
          <w:sz w:val="28"/>
          <w:szCs w:val="28"/>
          <w:lang w:eastAsia="ru-RU"/>
        </w:rPr>
        <w:t>трехдневный</w:t>
      </w:r>
      <w:r w:rsidRPr="005B307D">
        <w:rPr>
          <w:rFonts w:ascii="Times New Roman" w:hAnsi="Times New Roman" w:cs="Times New Roman"/>
          <w:sz w:val="28"/>
          <w:szCs w:val="28"/>
          <w:lang w:eastAsia="ru-RU"/>
        </w:rPr>
        <w:t> срок со дня его получения.</w:t>
      </w:r>
    </w:p>
    <w:p w14:paraId="48774E0E" w14:textId="77777777" w:rsidR="00C80B10" w:rsidRDefault="00C80B10" w:rsidP="006E01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FA47BA" w14:textId="77777777" w:rsidR="00D65960" w:rsidRPr="00C80B10" w:rsidRDefault="00D65960" w:rsidP="00C80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0B10">
        <w:rPr>
          <w:rFonts w:ascii="Times New Roman" w:hAnsi="Times New Roman" w:cs="Times New Roman"/>
          <w:b/>
          <w:sz w:val="28"/>
          <w:szCs w:val="28"/>
          <w:lang w:eastAsia="ru-RU"/>
        </w:rPr>
        <w:t>IV. Независимая антикоррупционная экспертиза</w:t>
      </w:r>
    </w:p>
    <w:p w14:paraId="73F3D3F8" w14:textId="408FE407" w:rsidR="001770DD" w:rsidRPr="00241626" w:rsidRDefault="00D65960" w:rsidP="00C80B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626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2416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 </w:t>
      </w:r>
      <w:r w:rsidR="001770DD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</w:t>
      </w:r>
      <w:r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1770DD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</w:p>
    <w:p w14:paraId="4AE4125E" w14:textId="0E20E185" w:rsidR="001770DD" w:rsidRPr="00241626" w:rsidRDefault="001770DD" w:rsidP="003A60F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19.1. </w:t>
      </w:r>
      <w:r w:rsidRPr="00241626">
        <w:rPr>
          <w:rFonts w:ascii="Times New Roman" w:hAnsi="Times New Roman" w:cs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2AA16A41" w14:textId="77777777" w:rsidR="001770DD" w:rsidRPr="00241626" w:rsidRDefault="001770DD" w:rsidP="00177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626">
        <w:rPr>
          <w:rFonts w:ascii="Times New Roman" w:hAnsi="Times New Roman" w:cs="Times New Roman"/>
          <w:sz w:val="28"/>
          <w:szCs w:val="28"/>
        </w:rPr>
        <w:t>1) гражданами, имеющими неснятую или непогашенную судимость;</w:t>
      </w:r>
    </w:p>
    <w:p w14:paraId="0D760BBE" w14:textId="77777777" w:rsidR="001770DD" w:rsidRPr="00241626" w:rsidRDefault="001770DD" w:rsidP="00177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626">
        <w:rPr>
          <w:rFonts w:ascii="Times New Roman" w:hAnsi="Times New Roman" w:cs="Times New Roman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612B2F5F" w14:textId="0B3A7EF3" w:rsidR="003A60F3" w:rsidRPr="00241626" w:rsidRDefault="001770DD" w:rsidP="003A6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626">
        <w:rPr>
          <w:rFonts w:ascii="Times New Roman" w:hAnsi="Times New Roman" w:cs="Times New Roman"/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7" w:history="1">
        <w:r w:rsidRPr="00241626">
          <w:rPr>
            <w:rFonts w:ascii="Times New Roman" w:hAnsi="Times New Roman" w:cs="Times New Roman"/>
            <w:sz w:val="28"/>
            <w:szCs w:val="28"/>
          </w:rPr>
          <w:t>пункте 3 части 1 статьи 3</w:t>
        </w:r>
      </w:hyperlink>
      <w:r w:rsidRPr="00241626">
        <w:rPr>
          <w:rFonts w:ascii="Times New Roman" w:hAnsi="Times New Roman" w:cs="Times New Roman"/>
          <w:sz w:val="28"/>
          <w:szCs w:val="28"/>
        </w:rPr>
        <w:t xml:space="preserve"> </w:t>
      </w:r>
      <w:r w:rsidR="003A60F3" w:rsidRPr="00241626">
        <w:rPr>
          <w:rFonts w:ascii="Times New Roman" w:hAnsi="Times New Roman" w:cs="Times New Roman"/>
          <w:sz w:val="28"/>
          <w:szCs w:val="28"/>
        </w:rPr>
        <w:t xml:space="preserve">Федерального закона от 17.07.2009 </w:t>
      </w:r>
      <w:r w:rsidR="0006673F">
        <w:rPr>
          <w:rFonts w:ascii="Times New Roman" w:hAnsi="Times New Roman" w:cs="Times New Roman"/>
          <w:sz w:val="28"/>
          <w:szCs w:val="28"/>
        </w:rPr>
        <w:t>№</w:t>
      </w:r>
      <w:r w:rsidR="003A60F3" w:rsidRPr="00241626">
        <w:rPr>
          <w:rFonts w:ascii="Times New Roman" w:hAnsi="Times New Roman" w:cs="Times New Roman"/>
          <w:sz w:val="28"/>
          <w:szCs w:val="28"/>
        </w:rPr>
        <w:t xml:space="preserve"> 172-ФЗ "Об антикоррупционной экспертизе нормативных правовых актов и проектов нормативных правовых актов";</w:t>
      </w:r>
    </w:p>
    <w:p w14:paraId="058F7AF7" w14:textId="77777777" w:rsidR="001770DD" w:rsidRPr="00241626" w:rsidRDefault="001770DD" w:rsidP="003A6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626">
        <w:rPr>
          <w:rFonts w:ascii="Times New Roman" w:hAnsi="Times New Roman" w:cs="Times New Roman"/>
          <w:sz w:val="28"/>
          <w:szCs w:val="28"/>
        </w:rPr>
        <w:t>4) международными и иностранными организациями;</w:t>
      </w:r>
    </w:p>
    <w:p w14:paraId="6C6D05C2" w14:textId="77777777" w:rsidR="001770DD" w:rsidRPr="00241626" w:rsidRDefault="001770DD" w:rsidP="003A6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626">
        <w:rPr>
          <w:rFonts w:ascii="Times New Roman" w:hAnsi="Times New Roman" w:cs="Times New Roman"/>
          <w:sz w:val="28"/>
          <w:szCs w:val="28"/>
        </w:rPr>
        <w:t>5) иностранными агентами.</w:t>
      </w:r>
    </w:p>
    <w:p w14:paraId="029B29B6" w14:textId="45317420" w:rsidR="00E37678" w:rsidRPr="00241626" w:rsidRDefault="00D65960" w:rsidP="003A60F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20. Для проведения независимой антикоррупционной экспертизы разработчик проекта муниципального нормативного правового акта размещает его на официальном сайте в сети Интернет в течение рабочего дня, </w:t>
      </w:r>
      <w:r w:rsidR="00723A35" w:rsidRPr="00241626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соответствующего дню направления соответствующего проекта муниципального нормативного правового акта на согласование. </w:t>
      </w:r>
    </w:p>
    <w:p w14:paraId="159BCCFD" w14:textId="3559F3B7" w:rsidR="00D65960" w:rsidRPr="006E01F7" w:rsidRDefault="00D65960" w:rsidP="003A60F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21. При размещении проектов нормативных правовых актов для проведения независимой антикоррупционной экспертизы на официальном сайте 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 xml:space="preserve">Яковлевского муниципального округа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 телекоммуникационной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сети 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06673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 указывается адрес электронной почты для направления экспертных заключений, а также даты начала и окончания приема заключений по результатам независимой экспертизы.</w:t>
      </w:r>
    </w:p>
    <w:p w14:paraId="1513BD4A" w14:textId="77777777" w:rsidR="00D65960" w:rsidRPr="006E01F7" w:rsidRDefault="00D65960" w:rsidP="003A60F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22. Срок проведения независимой антикоррупционной экспертизы устанавливается разработчиком проекта муниципального нормативного правового акта, исчисляется со дня размещения проекта на официальном сайте в сети Интернет и не может быть менее </w:t>
      </w:r>
      <w:r w:rsidR="00E37678" w:rsidRPr="006E01F7">
        <w:rPr>
          <w:rFonts w:ascii="Times New Roman" w:hAnsi="Times New Roman" w:cs="Times New Roman"/>
          <w:iCs/>
          <w:sz w:val="28"/>
          <w:szCs w:val="28"/>
          <w:lang w:eastAsia="ru-RU"/>
        </w:rPr>
        <w:t>5 дней.</w:t>
      </w:r>
    </w:p>
    <w:p w14:paraId="31516CEA" w14:textId="77777777" w:rsidR="00D65960" w:rsidRPr="006E01F7" w:rsidRDefault="00D65960" w:rsidP="003A60F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 xml:space="preserve">23. Заключение по результатам независимой антикоррупционной экспертизы носит рекомендательный характер и подлежит обязательному </w:t>
      </w:r>
      <w:r w:rsidRPr="006E01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рассмотрению разработчиком проекта (муниципального нормативного правового акта), которому оно направлено, в порядке и сроки, предусмотренные федеральным законодательством.</w:t>
      </w:r>
    </w:p>
    <w:p w14:paraId="1BCC2D38" w14:textId="77777777" w:rsidR="00D65960" w:rsidRPr="006E01F7" w:rsidRDefault="00D65960" w:rsidP="003A60F3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1F7">
        <w:rPr>
          <w:rFonts w:ascii="Times New Roman" w:hAnsi="Times New Roman" w:cs="Times New Roman"/>
          <w:sz w:val="28"/>
          <w:szCs w:val="28"/>
          <w:lang w:eastAsia="ru-RU"/>
        </w:rPr>
        <w:t>24. Результаты независимой антикоррупционной экспертизы отражаются в заключении.</w:t>
      </w:r>
    </w:p>
    <w:p w14:paraId="02EF7984" w14:textId="77777777" w:rsidR="00CB292B" w:rsidRPr="006E01F7" w:rsidRDefault="00CB292B" w:rsidP="006E01F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292B" w:rsidRPr="006E01F7" w:rsidSect="006E01F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960"/>
    <w:rsid w:val="0006673F"/>
    <w:rsid w:val="000B10EE"/>
    <w:rsid w:val="000F6BBC"/>
    <w:rsid w:val="00107167"/>
    <w:rsid w:val="00164E02"/>
    <w:rsid w:val="001770DD"/>
    <w:rsid w:val="00202D55"/>
    <w:rsid w:val="00233C70"/>
    <w:rsid w:val="00241626"/>
    <w:rsid w:val="00273493"/>
    <w:rsid w:val="002B63C8"/>
    <w:rsid w:val="0035182F"/>
    <w:rsid w:val="003748F3"/>
    <w:rsid w:val="003A60F3"/>
    <w:rsid w:val="003C4860"/>
    <w:rsid w:val="00422EC2"/>
    <w:rsid w:val="004627FF"/>
    <w:rsid w:val="00587C7B"/>
    <w:rsid w:val="005974F6"/>
    <w:rsid w:val="005B307D"/>
    <w:rsid w:val="0060087D"/>
    <w:rsid w:val="006E01F7"/>
    <w:rsid w:val="006F6124"/>
    <w:rsid w:val="00723A35"/>
    <w:rsid w:val="00735666"/>
    <w:rsid w:val="007516D8"/>
    <w:rsid w:val="0078771F"/>
    <w:rsid w:val="007C0884"/>
    <w:rsid w:val="007D0B91"/>
    <w:rsid w:val="007F4C56"/>
    <w:rsid w:val="007F7AE6"/>
    <w:rsid w:val="00824877"/>
    <w:rsid w:val="008336BD"/>
    <w:rsid w:val="00894314"/>
    <w:rsid w:val="00914CEB"/>
    <w:rsid w:val="00951BD0"/>
    <w:rsid w:val="00966B9D"/>
    <w:rsid w:val="009B0DAF"/>
    <w:rsid w:val="009B5BA0"/>
    <w:rsid w:val="00A6355B"/>
    <w:rsid w:val="00A8707E"/>
    <w:rsid w:val="00AA351A"/>
    <w:rsid w:val="00AF0B5C"/>
    <w:rsid w:val="00C0117B"/>
    <w:rsid w:val="00C028A1"/>
    <w:rsid w:val="00C104C0"/>
    <w:rsid w:val="00C465D8"/>
    <w:rsid w:val="00C67669"/>
    <w:rsid w:val="00C80B10"/>
    <w:rsid w:val="00C87833"/>
    <w:rsid w:val="00CA4893"/>
    <w:rsid w:val="00CB292B"/>
    <w:rsid w:val="00D25C24"/>
    <w:rsid w:val="00D65960"/>
    <w:rsid w:val="00E37678"/>
    <w:rsid w:val="00E65583"/>
    <w:rsid w:val="00EA7C8B"/>
    <w:rsid w:val="00EB6932"/>
    <w:rsid w:val="00EE0C81"/>
    <w:rsid w:val="00EE4B7B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F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2B"/>
  </w:style>
  <w:style w:type="paragraph" w:styleId="1">
    <w:name w:val="heading 1"/>
    <w:basedOn w:val="a"/>
    <w:next w:val="a"/>
    <w:link w:val="10"/>
    <w:uiPriority w:val="9"/>
    <w:qFormat/>
    <w:rsid w:val="00AF0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5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960"/>
  </w:style>
  <w:style w:type="character" w:styleId="a4">
    <w:name w:val="Hyperlink"/>
    <w:basedOn w:val="a0"/>
    <w:uiPriority w:val="99"/>
    <w:semiHidden/>
    <w:unhideWhenUsed/>
    <w:rsid w:val="000B10EE"/>
    <w:rPr>
      <w:color w:val="0000FF"/>
      <w:u w:val="single"/>
    </w:rPr>
  </w:style>
  <w:style w:type="paragraph" w:styleId="a5">
    <w:name w:val="No Spacing"/>
    <w:uiPriority w:val="1"/>
    <w:qFormat/>
    <w:rsid w:val="006F6124"/>
    <w:pPr>
      <w:spacing w:after="0" w:line="240" w:lineRule="auto"/>
    </w:pPr>
  </w:style>
  <w:style w:type="table" w:styleId="a6">
    <w:name w:val="Table Grid"/>
    <w:basedOn w:val="a1"/>
    <w:uiPriority w:val="59"/>
    <w:rsid w:val="006E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0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466&amp;dst=100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42197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Lunina_NS</cp:lastModifiedBy>
  <cp:revision>12</cp:revision>
  <cp:lastPrinted>2024-04-04T23:37:00Z</cp:lastPrinted>
  <dcterms:created xsi:type="dcterms:W3CDTF">2016-10-07T00:35:00Z</dcterms:created>
  <dcterms:modified xsi:type="dcterms:W3CDTF">2024-04-05T01:26:00Z</dcterms:modified>
</cp:coreProperties>
</file>