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450" w:rsidRPr="002A5A55" w:rsidRDefault="004C2450" w:rsidP="004C2450">
      <w:pPr>
        <w:tabs>
          <w:tab w:val="left" w:pos="4820"/>
        </w:tabs>
        <w:overflowPunct/>
        <w:autoSpaceDE/>
        <w:autoSpaceDN/>
        <w:adjustRightInd/>
        <w:jc w:val="center"/>
        <w:textAlignment w:val="auto"/>
      </w:pPr>
      <w:r>
        <w:rPr>
          <w:noProof/>
        </w:rPr>
        <w:drawing>
          <wp:inline distT="0" distB="0" distL="0" distR="0">
            <wp:extent cx="802640" cy="105537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2640" cy="1055370"/>
                    </a:xfrm>
                    <a:prstGeom prst="rect">
                      <a:avLst/>
                    </a:prstGeom>
                    <a:noFill/>
                  </pic:spPr>
                </pic:pic>
              </a:graphicData>
            </a:graphic>
          </wp:inline>
        </w:drawing>
      </w:r>
    </w:p>
    <w:p w:rsidR="004C2450" w:rsidRPr="002A5A55" w:rsidRDefault="004C2450" w:rsidP="004C2450">
      <w:pPr>
        <w:tabs>
          <w:tab w:val="left" w:pos="7110"/>
        </w:tabs>
        <w:rPr>
          <w:b/>
        </w:rPr>
      </w:pPr>
      <w:r w:rsidRPr="002A5A55">
        <w:tab/>
      </w:r>
    </w:p>
    <w:p w:rsidR="004C2450" w:rsidRPr="002A5A55" w:rsidRDefault="004C2450" w:rsidP="004C2450">
      <w:pPr>
        <w:keepNext/>
        <w:jc w:val="center"/>
        <w:outlineLvl w:val="0"/>
        <w:rPr>
          <w:b/>
          <w:sz w:val="32"/>
          <w:szCs w:val="32"/>
        </w:rPr>
      </w:pPr>
      <w:r w:rsidRPr="002A5A55">
        <w:rPr>
          <w:b/>
          <w:sz w:val="32"/>
          <w:szCs w:val="32"/>
        </w:rPr>
        <w:t>АДМИНИСТРАЦИЯ</w:t>
      </w:r>
    </w:p>
    <w:p w:rsidR="004C2450" w:rsidRPr="002A5A55" w:rsidRDefault="004C2450" w:rsidP="004C2450">
      <w:pPr>
        <w:keepNext/>
        <w:jc w:val="center"/>
        <w:outlineLvl w:val="1"/>
        <w:rPr>
          <w:b/>
          <w:sz w:val="32"/>
          <w:szCs w:val="32"/>
        </w:rPr>
      </w:pPr>
      <w:r w:rsidRPr="002A5A55">
        <w:rPr>
          <w:b/>
          <w:sz w:val="32"/>
          <w:szCs w:val="32"/>
        </w:rPr>
        <w:t xml:space="preserve">ЯКОВЛЕВСКОГО МУНИЦИПАЛЬНОГО </w:t>
      </w:r>
      <w:r w:rsidR="00734E25">
        <w:rPr>
          <w:b/>
          <w:sz w:val="32"/>
          <w:szCs w:val="32"/>
        </w:rPr>
        <w:t>ОКРУГА</w:t>
      </w:r>
      <w:r w:rsidRPr="002A5A55">
        <w:rPr>
          <w:b/>
          <w:sz w:val="32"/>
          <w:szCs w:val="32"/>
        </w:rPr>
        <w:t xml:space="preserve"> </w:t>
      </w:r>
    </w:p>
    <w:p w:rsidR="004C2450" w:rsidRPr="002A5A55" w:rsidRDefault="004C2450" w:rsidP="004C2450">
      <w:pPr>
        <w:jc w:val="center"/>
        <w:rPr>
          <w:sz w:val="36"/>
          <w:szCs w:val="36"/>
        </w:rPr>
      </w:pPr>
      <w:r w:rsidRPr="002A5A55">
        <w:rPr>
          <w:b/>
          <w:sz w:val="32"/>
          <w:szCs w:val="32"/>
        </w:rPr>
        <w:t>ПРИМОРСКОГО КРАЯ</w:t>
      </w:r>
    </w:p>
    <w:p w:rsidR="004C2450" w:rsidRPr="002A5A55" w:rsidRDefault="004C2450" w:rsidP="004C2450">
      <w:pPr>
        <w:jc w:val="center"/>
        <w:rPr>
          <w:sz w:val="28"/>
        </w:rPr>
      </w:pPr>
    </w:p>
    <w:p w:rsidR="004C2450" w:rsidRPr="002A5A55" w:rsidRDefault="004C2450" w:rsidP="004C2450">
      <w:pPr>
        <w:jc w:val="center"/>
        <w:rPr>
          <w:b/>
          <w:sz w:val="32"/>
          <w:szCs w:val="32"/>
        </w:rPr>
      </w:pPr>
      <w:r w:rsidRPr="002A5A55">
        <w:rPr>
          <w:b/>
          <w:sz w:val="32"/>
          <w:szCs w:val="32"/>
        </w:rPr>
        <w:t xml:space="preserve">ПОСТАНОВЛЕНИЕ </w:t>
      </w:r>
    </w:p>
    <w:p w:rsidR="004C2450" w:rsidRPr="002A5A55" w:rsidRDefault="004C2450" w:rsidP="004C2450">
      <w:pPr>
        <w:jc w:val="center"/>
        <w:rPr>
          <w:b/>
          <w:sz w:val="28"/>
          <w:szCs w:val="28"/>
        </w:rPr>
      </w:pPr>
    </w:p>
    <w:tbl>
      <w:tblPr>
        <w:tblW w:w="0" w:type="auto"/>
        <w:tblLook w:val="04A0" w:firstRow="1" w:lastRow="0" w:firstColumn="1" w:lastColumn="0" w:noHBand="0" w:noVBand="1"/>
      </w:tblPr>
      <w:tblGrid>
        <w:gridCol w:w="675"/>
        <w:gridCol w:w="2552"/>
        <w:gridCol w:w="3260"/>
        <w:gridCol w:w="2835"/>
      </w:tblGrid>
      <w:tr w:rsidR="0006608F" w:rsidRPr="002A5A55" w:rsidTr="00E30016">
        <w:tc>
          <w:tcPr>
            <w:tcW w:w="675" w:type="dxa"/>
          </w:tcPr>
          <w:p w:rsidR="0006608F" w:rsidRPr="002A5A55" w:rsidRDefault="0006608F" w:rsidP="00B34D62">
            <w:pPr>
              <w:jc w:val="center"/>
              <w:rPr>
                <w:sz w:val="28"/>
                <w:szCs w:val="28"/>
              </w:rPr>
            </w:pPr>
            <w:r w:rsidRPr="002A5A55">
              <w:rPr>
                <w:sz w:val="28"/>
                <w:szCs w:val="28"/>
              </w:rPr>
              <w:t>от</w:t>
            </w:r>
          </w:p>
        </w:tc>
        <w:tc>
          <w:tcPr>
            <w:tcW w:w="2552" w:type="dxa"/>
            <w:tcBorders>
              <w:bottom w:val="single" w:sz="4" w:space="0" w:color="auto"/>
            </w:tcBorders>
          </w:tcPr>
          <w:p w:rsidR="0006608F" w:rsidRPr="003C0A25" w:rsidRDefault="003C0A25" w:rsidP="003C0A25">
            <w:pPr>
              <w:rPr>
                <w:sz w:val="28"/>
                <w:szCs w:val="28"/>
              </w:rPr>
            </w:pPr>
            <w:r>
              <w:rPr>
                <w:sz w:val="28"/>
                <w:szCs w:val="28"/>
              </w:rPr>
              <w:t xml:space="preserve">     </w:t>
            </w:r>
            <w:r w:rsidRPr="003C0A25">
              <w:rPr>
                <w:sz w:val="28"/>
                <w:szCs w:val="28"/>
              </w:rPr>
              <w:t>20.02.2025</w:t>
            </w:r>
          </w:p>
        </w:tc>
        <w:tc>
          <w:tcPr>
            <w:tcW w:w="3260" w:type="dxa"/>
          </w:tcPr>
          <w:p w:rsidR="0006608F" w:rsidRPr="002A5A55" w:rsidRDefault="003C0A25" w:rsidP="00B34D62">
            <w:pPr>
              <w:jc w:val="center"/>
              <w:rPr>
                <w:sz w:val="28"/>
                <w:szCs w:val="28"/>
              </w:rPr>
            </w:pPr>
            <w:r>
              <w:rPr>
                <w:sz w:val="28"/>
                <w:szCs w:val="28"/>
              </w:rPr>
              <w:t xml:space="preserve">   </w:t>
            </w:r>
            <w:proofErr w:type="gramStart"/>
            <w:r w:rsidR="0006608F" w:rsidRPr="002A5A55">
              <w:rPr>
                <w:sz w:val="28"/>
                <w:szCs w:val="28"/>
              </w:rPr>
              <w:t>с</w:t>
            </w:r>
            <w:proofErr w:type="gramEnd"/>
            <w:r w:rsidR="0006608F" w:rsidRPr="002A5A55">
              <w:rPr>
                <w:sz w:val="28"/>
                <w:szCs w:val="28"/>
              </w:rPr>
              <w:t>. Яковлевка</w:t>
            </w:r>
            <w:r>
              <w:rPr>
                <w:sz w:val="28"/>
                <w:szCs w:val="28"/>
              </w:rPr>
              <w:t xml:space="preserve">   </w:t>
            </w:r>
          </w:p>
        </w:tc>
        <w:tc>
          <w:tcPr>
            <w:tcW w:w="2835" w:type="dxa"/>
          </w:tcPr>
          <w:p w:rsidR="0006608F" w:rsidRPr="00B878F8" w:rsidRDefault="003C0A25" w:rsidP="00B878F8">
            <w:pPr>
              <w:rPr>
                <w:sz w:val="28"/>
                <w:szCs w:val="28"/>
              </w:rPr>
            </w:pPr>
            <w:r>
              <w:rPr>
                <w:sz w:val="28"/>
                <w:szCs w:val="28"/>
              </w:rPr>
              <w:t xml:space="preserve">             </w:t>
            </w:r>
            <w:r w:rsidR="0006608F" w:rsidRPr="00B878F8">
              <w:rPr>
                <w:sz w:val="28"/>
                <w:szCs w:val="28"/>
              </w:rPr>
              <w:t>№</w:t>
            </w:r>
            <w:r w:rsidR="00B878F8">
              <w:rPr>
                <w:sz w:val="28"/>
                <w:szCs w:val="28"/>
              </w:rPr>
              <w:t xml:space="preserve"> </w:t>
            </w:r>
            <w:r>
              <w:rPr>
                <w:sz w:val="28"/>
                <w:szCs w:val="28"/>
                <w:u w:val="single"/>
              </w:rPr>
              <w:t xml:space="preserve"> 133 </w:t>
            </w:r>
            <w:r w:rsidR="00E30016" w:rsidRPr="00B878F8">
              <w:rPr>
                <w:sz w:val="28"/>
                <w:szCs w:val="28"/>
                <w:u w:val="single"/>
              </w:rPr>
              <w:t>-</w:t>
            </w:r>
            <w:r>
              <w:rPr>
                <w:sz w:val="28"/>
                <w:szCs w:val="28"/>
                <w:u w:val="single"/>
              </w:rPr>
              <w:t xml:space="preserve"> </w:t>
            </w:r>
            <w:r w:rsidR="00E30016" w:rsidRPr="00B878F8">
              <w:rPr>
                <w:sz w:val="28"/>
                <w:szCs w:val="28"/>
                <w:u w:val="single"/>
              </w:rPr>
              <w:t>НПА</w:t>
            </w:r>
          </w:p>
        </w:tc>
      </w:tr>
    </w:tbl>
    <w:p w:rsidR="004C2450" w:rsidRDefault="004C2450" w:rsidP="004C2450">
      <w:pPr>
        <w:tabs>
          <w:tab w:val="center" w:pos="4536"/>
          <w:tab w:val="left" w:pos="7470"/>
        </w:tabs>
        <w:rPr>
          <w:b/>
          <w:sz w:val="28"/>
          <w:szCs w:val="28"/>
        </w:rPr>
      </w:pPr>
    </w:p>
    <w:p w:rsidR="004C2450" w:rsidRDefault="004C2450" w:rsidP="008C18AF">
      <w:pPr>
        <w:jc w:val="center"/>
        <w:rPr>
          <w:b/>
          <w:sz w:val="28"/>
          <w:szCs w:val="28"/>
        </w:rPr>
      </w:pPr>
      <w:r>
        <w:rPr>
          <w:b/>
          <w:sz w:val="28"/>
          <w:szCs w:val="28"/>
        </w:rPr>
        <w:t xml:space="preserve">О внесении изменений в постановление Администрации Яковлевского муниципального </w:t>
      </w:r>
      <w:r w:rsidR="00515A9B">
        <w:rPr>
          <w:b/>
          <w:sz w:val="28"/>
          <w:szCs w:val="28"/>
        </w:rPr>
        <w:t>округа</w:t>
      </w:r>
      <w:r>
        <w:rPr>
          <w:b/>
          <w:sz w:val="28"/>
          <w:szCs w:val="28"/>
        </w:rPr>
        <w:t xml:space="preserve"> от </w:t>
      </w:r>
      <w:r w:rsidR="00AB2E0F">
        <w:rPr>
          <w:b/>
          <w:sz w:val="28"/>
          <w:szCs w:val="28"/>
        </w:rPr>
        <w:t xml:space="preserve">15 декабря </w:t>
      </w:r>
      <w:r w:rsidR="00515A9B">
        <w:rPr>
          <w:b/>
          <w:sz w:val="28"/>
          <w:szCs w:val="28"/>
        </w:rPr>
        <w:t>2023</w:t>
      </w:r>
      <w:r w:rsidR="00B878F8">
        <w:rPr>
          <w:b/>
          <w:sz w:val="28"/>
          <w:szCs w:val="28"/>
        </w:rPr>
        <w:t xml:space="preserve"> года</w:t>
      </w:r>
      <w:r>
        <w:rPr>
          <w:b/>
          <w:sz w:val="28"/>
          <w:szCs w:val="28"/>
        </w:rPr>
        <w:t xml:space="preserve"> № </w:t>
      </w:r>
      <w:r w:rsidR="00515A9B">
        <w:rPr>
          <w:b/>
          <w:sz w:val="28"/>
          <w:szCs w:val="28"/>
        </w:rPr>
        <w:t>197</w:t>
      </w:r>
      <w:r>
        <w:rPr>
          <w:b/>
          <w:sz w:val="28"/>
          <w:szCs w:val="28"/>
        </w:rPr>
        <w:t>-НПА</w:t>
      </w:r>
    </w:p>
    <w:p w:rsidR="004C2450" w:rsidRDefault="004C2450" w:rsidP="008C18AF">
      <w:pPr>
        <w:jc w:val="center"/>
        <w:rPr>
          <w:b/>
          <w:sz w:val="28"/>
          <w:szCs w:val="28"/>
        </w:rPr>
      </w:pPr>
      <w:r>
        <w:rPr>
          <w:b/>
          <w:sz w:val="28"/>
          <w:szCs w:val="28"/>
        </w:rPr>
        <w:t xml:space="preserve">«Об утверждении муниципальной программы «Развитие образования Яковлевского муниципального </w:t>
      </w:r>
      <w:r w:rsidR="00515A9B">
        <w:rPr>
          <w:b/>
          <w:sz w:val="28"/>
          <w:szCs w:val="28"/>
        </w:rPr>
        <w:t>округа</w:t>
      </w:r>
      <w:r>
        <w:rPr>
          <w:b/>
          <w:sz w:val="28"/>
          <w:szCs w:val="28"/>
        </w:rPr>
        <w:t>» на 20</w:t>
      </w:r>
      <w:r w:rsidR="00515A9B">
        <w:rPr>
          <w:b/>
          <w:sz w:val="28"/>
          <w:szCs w:val="28"/>
        </w:rPr>
        <w:t>24</w:t>
      </w:r>
      <w:r>
        <w:rPr>
          <w:b/>
          <w:sz w:val="28"/>
          <w:szCs w:val="28"/>
        </w:rPr>
        <w:t>-20</w:t>
      </w:r>
      <w:r w:rsidR="00515A9B">
        <w:rPr>
          <w:b/>
          <w:sz w:val="28"/>
          <w:szCs w:val="28"/>
        </w:rPr>
        <w:t>30</w:t>
      </w:r>
      <w:r>
        <w:rPr>
          <w:b/>
          <w:sz w:val="28"/>
          <w:szCs w:val="28"/>
        </w:rPr>
        <w:t xml:space="preserve"> годы»</w:t>
      </w:r>
    </w:p>
    <w:p w:rsidR="004C2450" w:rsidRDefault="004C2450" w:rsidP="004C2450">
      <w:pPr>
        <w:jc w:val="center"/>
        <w:rPr>
          <w:b/>
          <w:sz w:val="28"/>
          <w:szCs w:val="28"/>
        </w:rPr>
      </w:pPr>
    </w:p>
    <w:p w:rsidR="004C2450" w:rsidRDefault="004C2450" w:rsidP="00677DCE">
      <w:pPr>
        <w:spacing w:line="276" w:lineRule="auto"/>
        <w:ind w:firstLine="708"/>
        <w:jc w:val="both"/>
        <w:rPr>
          <w:sz w:val="28"/>
          <w:szCs w:val="28"/>
        </w:rPr>
      </w:pPr>
      <w:r>
        <w:rPr>
          <w:sz w:val="28"/>
          <w:szCs w:val="28"/>
        </w:rPr>
        <w:t>Руководствуясь Федеральным законом от 06</w:t>
      </w:r>
      <w:r w:rsidR="00AB2E0F">
        <w:rPr>
          <w:sz w:val="28"/>
          <w:szCs w:val="28"/>
        </w:rPr>
        <w:t xml:space="preserve"> октября </w:t>
      </w:r>
      <w:r>
        <w:rPr>
          <w:sz w:val="28"/>
          <w:szCs w:val="28"/>
        </w:rPr>
        <w:t>2003</w:t>
      </w:r>
      <w:r w:rsidR="00B878F8">
        <w:rPr>
          <w:sz w:val="28"/>
          <w:szCs w:val="28"/>
        </w:rPr>
        <w:t xml:space="preserve"> года</w:t>
      </w:r>
      <w:r w:rsidR="008A2F74">
        <w:rPr>
          <w:sz w:val="28"/>
          <w:szCs w:val="28"/>
        </w:rPr>
        <w:t xml:space="preserve"> </w:t>
      </w:r>
      <w:r>
        <w:rPr>
          <w:sz w:val="28"/>
          <w:szCs w:val="28"/>
        </w:rPr>
        <w:t>№ 131-ФЗ «Об общих принципах организации местного самоуправления в Российской Федерации», постановлением Администрации Яковлевского мун</w:t>
      </w:r>
      <w:r w:rsidR="007C7CA9">
        <w:rPr>
          <w:sz w:val="28"/>
          <w:szCs w:val="28"/>
        </w:rPr>
        <w:t>иципального района от 10</w:t>
      </w:r>
      <w:r w:rsidR="00AB2E0F">
        <w:rPr>
          <w:sz w:val="28"/>
          <w:szCs w:val="28"/>
        </w:rPr>
        <w:t xml:space="preserve"> июля </w:t>
      </w:r>
      <w:r w:rsidR="007C7CA9">
        <w:rPr>
          <w:sz w:val="28"/>
          <w:szCs w:val="28"/>
        </w:rPr>
        <w:t>2023</w:t>
      </w:r>
      <w:r w:rsidR="00B878F8">
        <w:rPr>
          <w:sz w:val="28"/>
          <w:szCs w:val="28"/>
        </w:rPr>
        <w:t xml:space="preserve"> года</w:t>
      </w:r>
      <w:r>
        <w:rPr>
          <w:sz w:val="28"/>
          <w:szCs w:val="28"/>
        </w:rPr>
        <w:t xml:space="preserve">  №</w:t>
      </w:r>
      <w:r w:rsidR="008A2F74">
        <w:rPr>
          <w:sz w:val="28"/>
          <w:szCs w:val="28"/>
        </w:rPr>
        <w:t xml:space="preserve"> </w:t>
      </w:r>
      <w:r w:rsidR="007C7CA9">
        <w:rPr>
          <w:sz w:val="28"/>
          <w:szCs w:val="28"/>
        </w:rPr>
        <w:t>324-па</w:t>
      </w:r>
      <w:r>
        <w:rPr>
          <w:sz w:val="28"/>
          <w:szCs w:val="28"/>
        </w:rPr>
        <w:t xml:space="preserve"> «О</w:t>
      </w:r>
      <w:r w:rsidR="007C7CA9">
        <w:rPr>
          <w:sz w:val="28"/>
          <w:szCs w:val="28"/>
        </w:rPr>
        <w:t>б утверждении Порядка принятия решений о разработке</w:t>
      </w:r>
      <w:r>
        <w:rPr>
          <w:sz w:val="28"/>
          <w:szCs w:val="28"/>
        </w:rPr>
        <w:t>, реализации и оценки эффективности муниципальных программ Яковлевского муниципально</w:t>
      </w:r>
      <w:r w:rsidR="007C7CA9">
        <w:rPr>
          <w:sz w:val="28"/>
          <w:szCs w:val="28"/>
        </w:rPr>
        <w:t>го округа</w:t>
      </w:r>
      <w:r w:rsidR="003C46BF">
        <w:rPr>
          <w:sz w:val="28"/>
          <w:szCs w:val="28"/>
        </w:rPr>
        <w:t>», руководствуясь Уставом</w:t>
      </w:r>
      <w:r>
        <w:rPr>
          <w:sz w:val="28"/>
          <w:szCs w:val="28"/>
        </w:rPr>
        <w:t xml:space="preserve"> Як</w:t>
      </w:r>
      <w:r w:rsidR="003C46BF">
        <w:rPr>
          <w:sz w:val="28"/>
          <w:szCs w:val="28"/>
        </w:rPr>
        <w:t>овлевского муниципального округа</w:t>
      </w:r>
      <w:r>
        <w:rPr>
          <w:sz w:val="28"/>
          <w:szCs w:val="28"/>
        </w:rPr>
        <w:t>, Администрация Як</w:t>
      </w:r>
      <w:r w:rsidR="003C46BF">
        <w:rPr>
          <w:sz w:val="28"/>
          <w:szCs w:val="28"/>
        </w:rPr>
        <w:t>овлевского муниципального округа</w:t>
      </w:r>
      <w:r>
        <w:rPr>
          <w:sz w:val="28"/>
          <w:szCs w:val="28"/>
        </w:rPr>
        <w:t xml:space="preserve"> </w:t>
      </w:r>
    </w:p>
    <w:p w:rsidR="004C2450" w:rsidRDefault="004C2450" w:rsidP="00677DCE">
      <w:pPr>
        <w:spacing w:line="276" w:lineRule="auto"/>
        <w:ind w:firstLine="708"/>
        <w:jc w:val="both"/>
        <w:rPr>
          <w:sz w:val="28"/>
          <w:szCs w:val="28"/>
        </w:rPr>
      </w:pPr>
    </w:p>
    <w:p w:rsidR="004C2450" w:rsidRDefault="004C2450" w:rsidP="00677DCE">
      <w:pPr>
        <w:spacing w:line="276" w:lineRule="auto"/>
        <w:jc w:val="both"/>
        <w:rPr>
          <w:sz w:val="28"/>
          <w:szCs w:val="28"/>
        </w:rPr>
      </w:pPr>
      <w:r>
        <w:rPr>
          <w:sz w:val="28"/>
          <w:szCs w:val="28"/>
        </w:rPr>
        <w:t>ПОСТАНОВЛЯЕТ:</w:t>
      </w:r>
    </w:p>
    <w:p w:rsidR="004C2450" w:rsidRDefault="004C2450" w:rsidP="00677DCE">
      <w:pPr>
        <w:widowControl w:val="0"/>
        <w:tabs>
          <w:tab w:val="left" w:pos="142"/>
        </w:tabs>
        <w:overflowPunct/>
        <w:spacing w:line="276" w:lineRule="auto"/>
        <w:ind w:right="-1" w:firstLine="709"/>
        <w:jc w:val="both"/>
        <w:rPr>
          <w:sz w:val="28"/>
          <w:szCs w:val="28"/>
        </w:rPr>
      </w:pPr>
      <w:r>
        <w:rPr>
          <w:sz w:val="28"/>
          <w:szCs w:val="28"/>
        </w:rPr>
        <w:t xml:space="preserve">1. </w:t>
      </w:r>
      <w:proofErr w:type="gramStart"/>
      <w:r>
        <w:rPr>
          <w:sz w:val="28"/>
          <w:szCs w:val="28"/>
        </w:rPr>
        <w:t xml:space="preserve">Внести в муниципальную программу «Развитие образования Яковлевского муниципального </w:t>
      </w:r>
      <w:r w:rsidR="00515A9B">
        <w:rPr>
          <w:sz w:val="28"/>
          <w:szCs w:val="28"/>
        </w:rPr>
        <w:t>округа</w:t>
      </w:r>
      <w:r>
        <w:rPr>
          <w:sz w:val="28"/>
          <w:szCs w:val="28"/>
        </w:rPr>
        <w:t>» на 20</w:t>
      </w:r>
      <w:r w:rsidR="00515A9B">
        <w:rPr>
          <w:sz w:val="28"/>
          <w:szCs w:val="28"/>
        </w:rPr>
        <w:t>24</w:t>
      </w:r>
      <w:r>
        <w:rPr>
          <w:sz w:val="28"/>
          <w:szCs w:val="28"/>
        </w:rPr>
        <w:t>-20</w:t>
      </w:r>
      <w:r w:rsidR="00515A9B">
        <w:rPr>
          <w:sz w:val="28"/>
          <w:szCs w:val="28"/>
        </w:rPr>
        <w:t>30</w:t>
      </w:r>
      <w:r>
        <w:rPr>
          <w:sz w:val="28"/>
          <w:szCs w:val="28"/>
        </w:rPr>
        <w:t xml:space="preserve"> годы»</w:t>
      </w:r>
      <w:r w:rsidR="007C7CA9">
        <w:rPr>
          <w:sz w:val="28"/>
          <w:szCs w:val="28"/>
        </w:rPr>
        <w:t xml:space="preserve"> </w:t>
      </w:r>
      <w:r>
        <w:rPr>
          <w:sz w:val="28"/>
          <w:szCs w:val="28"/>
        </w:rPr>
        <w:t xml:space="preserve">утвержденную постановлением Администрации Яковлевского муниципального </w:t>
      </w:r>
      <w:r w:rsidR="008646C9">
        <w:rPr>
          <w:sz w:val="28"/>
          <w:szCs w:val="28"/>
        </w:rPr>
        <w:t xml:space="preserve">округа </w:t>
      </w:r>
      <w:r>
        <w:rPr>
          <w:sz w:val="28"/>
          <w:szCs w:val="28"/>
        </w:rPr>
        <w:t xml:space="preserve"> от </w:t>
      </w:r>
      <w:r w:rsidR="00515A9B">
        <w:rPr>
          <w:sz w:val="28"/>
          <w:szCs w:val="28"/>
        </w:rPr>
        <w:t>15</w:t>
      </w:r>
      <w:r w:rsidR="00AB2E0F">
        <w:rPr>
          <w:sz w:val="28"/>
          <w:szCs w:val="28"/>
        </w:rPr>
        <w:t xml:space="preserve"> декабря </w:t>
      </w:r>
      <w:r w:rsidR="00515A9B">
        <w:rPr>
          <w:sz w:val="28"/>
          <w:szCs w:val="28"/>
        </w:rPr>
        <w:t>2023</w:t>
      </w:r>
      <w:r w:rsidR="00B878F8">
        <w:rPr>
          <w:sz w:val="28"/>
          <w:szCs w:val="28"/>
        </w:rPr>
        <w:t xml:space="preserve"> года</w:t>
      </w:r>
      <w:r>
        <w:rPr>
          <w:sz w:val="28"/>
          <w:szCs w:val="28"/>
        </w:rPr>
        <w:t xml:space="preserve"> № </w:t>
      </w:r>
      <w:r w:rsidR="00515A9B">
        <w:rPr>
          <w:sz w:val="28"/>
          <w:szCs w:val="28"/>
        </w:rPr>
        <w:t>197</w:t>
      </w:r>
      <w:r>
        <w:rPr>
          <w:sz w:val="28"/>
          <w:szCs w:val="28"/>
        </w:rPr>
        <w:t xml:space="preserve">-НПА «Об утверждении муниципальной программы «Развитие образования Яковлевского муниципального </w:t>
      </w:r>
      <w:r w:rsidR="004343C2">
        <w:rPr>
          <w:sz w:val="28"/>
          <w:szCs w:val="28"/>
        </w:rPr>
        <w:t>о</w:t>
      </w:r>
      <w:r w:rsidR="008646C9">
        <w:rPr>
          <w:sz w:val="28"/>
          <w:szCs w:val="28"/>
        </w:rPr>
        <w:t>круга</w:t>
      </w:r>
      <w:r>
        <w:rPr>
          <w:sz w:val="28"/>
          <w:szCs w:val="28"/>
        </w:rPr>
        <w:t>» на 20</w:t>
      </w:r>
      <w:r w:rsidR="00515A9B">
        <w:rPr>
          <w:sz w:val="28"/>
          <w:szCs w:val="28"/>
        </w:rPr>
        <w:t>24</w:t>
      </w:r>
      <w:r>
        <w:rPr>
          <w:sz w:val="28"/>
          <w:szCs w:val="28"/>
        </w:rPr>
        <w:t>-20</w:t>
      </w:r>
      <w:r w:rsidR="00515A9B">
        <w:rPr>
          <w:sz w:val="28"/>
          <w:szCs w:val="28"/>
        </w:rPr>
        <w:t>30</w:t>
      </w:r>
      <w:r>
        <w:rPr>
          <w:sz w:val="28"/>
          <w:szCs w:val="28"/>
        </w:rPr>
        <w:t xml:space="preserve"> годы» </w:t>
      </w:r>
      <w:r w:rsidR="004C3303">
        <w:rPr>
          <w:sz w:val="28"/>
          <w:szCs w:val="28"/>
        </w:rPr>
        <w:t>(в редакции постановлений Администрации Яковлевского муниципального округа</w:t>
      </w:r>
      <w:r w:rsidR="0088277B">
        <w:rPr>
          <w:sz w:val="28"/>
          <w:szCs w:val="28"/>
        </w:rPr>
        <w:t xml:space="preserve"> от 29</w:t>
      </w:r>
      <w:r w:rsidR="00AB2E0F">
        <w:rPr>
          <w:sz w:val="28"/>
          <w:szCs w:val="28"/>
        </w:rPr>
        <w:t xml:space="preserve"> февраля </w:t>
      </w:r>
      <w:r w:rsidR="0088277B">
        <w:rPr>
          <w:sz w:val="28"/>
          <w:szCs w:val="28"/>
        </w:rPr>
        <w:t>2024</w:t>
      </w:r>
      <w:r w:rsidR="00B878F8">
        <w:rPr>
          <w:sz w:val="28"/>
          <w:szCs w:val="28"/>
        </w:rPr>
        <w:t xml:space="preserve"> года </w:t>
      </w:r>
      <w:r w:rsidR="0088277B">
        <w:rPr>
          <w:sz w:val="28"/>
          <w:szCs w:val="28"/>
        </w:rPr>
        <w:t xml:space="preserve"> № 158-</w:t>
      </w:r>
      <w:r w:rsidR="004C3303">
        <w:rPr>
          <w:sz w:val="28"/>
          <w:szCs w:val="28"/>
        </w:rPr>
        <w:t>НПА</w:t>
      </w:r>
      <w:r w:rsidR="007E7CF8">
        <w:rPr>
          <w:sz w:val="28"/>
          <w:szCs w:val="28"/>
        </w:rPr>
        <w:t>, от 19</w:t>
      </w:r>
      <w:r w:rsidR="00AB2E0F">
        <w:rPr>
          <w:sz w:val="28"/>
          <w:szCs w:val="28"/>
        </w:rPr>
        <w:t xml:space="preserve"> апреля </w:t>
      </w:r>
      <w:r w:rsidR="007E7CF8">
        <w:rPr>
          <w:sz w:val="28"/>
          <w:szCs w:val="28"/>
        </w:rPr>
        <w:t xml:space="preserve">2024 </w:t>
      </w:r>
      <w:r w:rsidR="00B878F8">
        <w:rPr>
          <w:sz w:val="28"/>
          <w:szCs w:val="28"/>
        </w:rPr>
        <w:t xml:space="preserve">года </w:t>
      </w:r>
      <w:r w:rsidR="007E7CF8">
        <w:rPr>
          <w:sz w:val="28"/>
          <w:szCs w:val="28"/>
        </w:rPr>
        <w:t>№ 311-НПА</w:t>
      </w:r>
      <w:r w:rsidR="007C7CA9">
        <w:rPr>
          <w:sz w:val="28"/>
          <w:szCs w:val="28"/>
        </w:rPr>
        <w:t>,</w:t>
      </w:r>
      <w:r w:rsidR="00390C99">
        <w:rPr>
          <w:sz w:val="28"/>
          <w:szCs w:val="28"/>
        </w:rPr>
        <w:t xml:space="preserve"> </w:t>
      </w:r>
      <w:r w:rsidR="007C7CA9">
        <w:rPr>
          <w:sz w:val="28"/>
          <w:szCs w:val="28"/>
        </w:rPr>
        <w:t>от 05</w:t>
      </w:r>
      <w:r w:rsidR="00AB2E0F">
        <w:rPr>
          <w:sz w:val="28"/>
          <w:szCs w:val="28"/>
        </w:rPr>
        <w:t xml:space="preserve"> июня </w:t>
      </w:r>
      <w:r w:rsidR="007C7CA9">
        <w:rPr>
          <w:sz w:val="28"/>
          <w:szCs w:val="28"/>
        </w:rPr>
        <w:t xml:space="preserve">2024 </w:t>
      </w:r>
      <w:r w:rsidR="00B878F8">
        <w:rPr>
          <w:sz w:val="28"/>
          <w:szCs w:val="28"/>
        </w:rPr>
        <w:t>года</w:t>
      </w:r>
      <w:proofErr w:type="gramEnd"/>
      <w:r w:rsidR="00B878F8">
        <w:rPr>
          <w:sz w:val="28"/>
          <w:szCs w:val="28"/>
        </w:rPr>
        <w:t xml:space="preserve"> </w:t>
      </w:r>
      <w:r w:rsidR="007C7CA9">
        <w:rPr>
          <w:sz w:val="28"/>
          <w:szCs w:val="28"/>
        </w:rPr>
        <w:t xml:space="preserve">№ </w:t>
      </w:r>
      <w:proofErr w:type="gramStart"/>
      <w:r w:rsidR="007C7CA9">
        <w:rPr>
          <w:sz w:val="28"/>
          <w:szCs w:val="28"/>
        </w:rPr>
        <w:t>422-НПА</w:t>
      </w:r>
      <w:r w:rsidR="00B050EB">
        <w:rPr>
          <w:sz w:val="28"/>
          <w:szCs w:val="28"/>
        </w:rPr>
        <w:t>; от 19</w:t>
      </w:r>
      <w:r w:rsidR="00AB2E0F">
        <w:rPr>
          <w:sz w:val="28"/>
          <w:szCs w:val="28"/>
        </w:rPr>
        <w:t xml:space="preserve"> июня </w:t>
      </w:r>
      <w:r w:rsidR="00B050EB">
        <w:rPr>
          <w:sz w:val="28"/>
          <w:szCs w:val="28"/>
        </w:rPr>
        <w:t>2024</w:t>
      </w:r>
      <w:r w:rsidR="00B878F8">
        <w:rPr>
          <w:sz w:val="28"/>
          <w:szCs w:val="28"/>
        </w:rPr>
        <w:t xml:space="preserve"> года </w:t>
      </w:r>
      <w:r w:rsidR="00B050EB">
        <w:rPr>
          <w:sz w:val="28"/>
          <w:szCs w:val="28"/>
        </w:rPr>
        <w:t xml:space="preserve"> № 467-НПА</w:t>
      </w:r>
      <w:r w:rsidR="00923D14">
        <w:rPr>
          <w:sz w:val="28"/>
          <w:szCs w:val="28"/>
        </w:rPr>
        <w:t>; от 22</w:t>
      </w:r>
      <w:r w:rsidR="00AB2E0F">
        <w:rPr>
          <w:sz w:val="28"/>
          <w:szCs w:val="28"/>
        </w:rPr>
        <w:t xml:space="preserve"> июля </w:t>
      </w:r>
      <w:r w:rsidR="00923D14">
        <w:rPr>
          <w:sz w:val="28"/>
          <w:szCs w:val="28"/>
        </w:rPr>
        <w:t>2024</w:t>
      </w:r>
      <w:r w:rsidR="00B878F8">
        <w:rPr>
          <w:sz w:val="28"/>
          <w:szCs w:val="28"/>
        </w:rPr>
        <w:t xml:space="preserve"> года</w:t>
      </w:r>
      <w:r w:rsidR="00923D14">
        <w:rPr>
          <w:sz w:val="28"/>
          <w:szCs w:val="28"/>
        </w:rPr>
        <w:t xml:space="preserve"> № 53</w:t>
      </w:r>
      <w:r w:rsidR="00456F69">
        <w:rPr>
          <w:sz w:val="28"/>
          <w:szCs w:val="28"/>
        </w:rPr>
        <w:t>7</w:t>
      </w:r>
      <w:r w:rsidR="00923D14">
        <w:rPr>
          <w:sz w:val="28"/>
          <w:szCs w:val="28"/>
        </w:rPr>
        <w:t>-НПА</w:t>
      </w:r>
      <w:r w:rsidR="00AB2E0F">
        <w:rPr>
          <w:sz w:val="28"/>
          <w:szCs w:val="28"/>
        </w:rPr>
        <w:t xml:space="preserve">; от 19 сентября </w:t>
      </w:r>
      <w:r w:rsidR="00456F69">
        <w:rPr>
          <w:sz w:val="28"/>
          <w:szCs w:val="28"/>
        </w:rPr>
        <w:t>2024</w:t>
      </w:r>
      <w:r w:rsidR="00B878F8">
        <w:rPr>
          <w:sz w:val="28"/>
          <w:szCs w:val="28"/>
        </w:rPr>
        <w:t xml:space="preserve"> года</w:t>
      </w:r>
      <w:r w:rsidR="00456F69">
        <w:rPr>
          <w:sz w:val="28"/>
          <w:szCs w:val="28"/>
        </w:rPr>
        <w:t xml:space="preserve"> № 65</w:t>
      </w:r>
      <w:r w:rsidR="00064AD4">
        <w:rPr>
          <w:sz w:val="28"/>
          <w:szCs w:val="28"/>
        </w:rPr>
        <w:t>2</w:t>
      </w:r>
      <w:r w:rsidR="00456F69">
        <w:rPr>
          <w:sz w:val="28"/>
          <w:szCs w:val="28"/>
        </w:rPr>
        <w:t>-НПА</w:t>
      </w:r>
      <w:r w:rsidR="008F1F8D">
        <w:rPr>
          <w:sz w:val="28"/>
          <w:szCs w:val="28"/>
        </w:rPr>
        <w:t>; от 23 октября 2024</w:t>
      </w:r>
      <w:r w:rsidR="00B878F8">
        <w:rPr>
          <w:sz w:val="28"/>
          <w:szCs w:val="28"/>
        </w:rPr>
        <w:t xml:space="preserve"> года</w:t>
      </w:r>
      <w:r w:rsidR="008F1F8D">
        <w:rPr>
          <w:sz w:val="28"/>
          <w:szCs w:val="28"/>
        </w:rPr>
        <w:t xml:space="preserve"> № 737</w:t>
      </w:r>
      <w:r w:rsidR="00595DC8">
        <w:rPr>
          <w:sz w:val="28"/>
          <w:szCs w:val="28"/>
        </w:rPr>
        <w:t>-НПА; от 09 января 2025 года № 2-НПА</w:t>
      </w:r>
      <w:r w:rsidR="009A7535">
        <w:rPr>
          <w:sz w:val="28"/>
          <w:szCs w:val="28"/>
        </w:rPr>
        <w:t>; от 17 января 2025 года № 26-НПА</w:t>
      </w:r>
      <w:r w:rsidR="004C3303">
        <w:rPr>
          <w:sz w:val="28"/>
          <w:szCs w:val="28"/>
        </w:rPr>
        <w:t>)</w:t>
      </w:r>
      <w:r w:rsidR="00390C99">
        <w:rPr>
          <w:sz w:val="28"/>
          <w:szCs w:val="28"/>
        </w:rPr>
        <w:t xml:space="preserve"> </w:t>
      </w:r>
      <w:r w:rsidR="007C7CA9">
        <w:rPr>
          <w:sz w:val="28"/>
          <w:szCs w:val="28"/>
        </w:rPr>
        <w:t>(</w:t>
      </w:r>
      <w:r w:rsidR="00BB0C39">
        <w:rPr>
          <w:sz w:val="28"/>
          <w:szCs w:val="28"/>
        </w:rPr>
        <w:t xml:space="preserve">далее – муниципальная программа) следующие изменения: </w:t>
      </w:r>
      <w:proofErr w:type="gramEnd"/>
    </w:p>
    <w:p w:rsidR="00522A27" w:rsidRPr="00F62C0E" w:rsidRDefault="00522A27" w:rsidP="00677DCE">
      <w:pPr>
        <w:shd w:val="clear" w:color="auto" w:fill="FFFFFF"/>
        <w:tabs>
          <w:tab w:val="left" w:pos="142"/>
        </w:tabs>
        <w:spacing w:line="276" w:lineRule="auto"/>
        <w:ind w:right="-1" w:firstLine="709"/>
        <w:jc w:val="both"/>
        <w:rPr>
          <w:color w:val="000000" w:themeColor="text1"/>
          <w:sz w:val="28"/>
          <w:szCs w:val="28"/>
        </w:rPr>
      </w:pPr>
      <w:r w:rsidRPr="00F62C0E">
        <w:rPr>
          <w:color w:val="000000" w:themeColor="text1"/>
          <w:sz w:val="28"/>
          <w:szCs w:val="28"/>
        </w:rPr>
        <w:t>1.1. Изложить паспорт муниципальной программы в новой редакции согласно приложению 1 к настоящему постановлению;</w:t>
      </w:r>
    </w:p>
    <w:p w:rsidR="00695D6D" w:rsidRPr="00F62C0E" w:rsidRDefault="004C200C" w:rsidP="00677DCE">
      <w:pPr>
        <w:spacing w:line="276" w:lineRule="auto"/>
        <w:ind w:firstLine="709"/>
        <w:jc w:val="both"/>
        <w:rPr>
          <w:color w:val="000000" w:themeColor="text1"/>
          <w:sz w:val="28"/>
          <w:szCs w:val="28"/>
        </w:rPr>
      </w:pPr>
      <w:r w:rsidRPr="00F62C0E">
        <w:rPr>
          <w:color w:val="000000" w:themeColor="text1"/>
          <w:sz w:val="28"/>
          <w:szCs w:val="28"/>
        </w:rPr>
        <w:lastRenderedPageBreak/>
        <w:t>1.</w:t>
      </w:r>
      <w:r w:rsidR="00EB265A">
        <w:rPr>
          <w:color w:val="000000" w:themeColor="text1"/>
          <w:sz w:val="28"/>
          <w:szCs w:val="28"/>
        </w:rPr>
        <w:t>2</w:t>
      </w:r>
      <w:r w:rsidRPr="00F62C0E">
        <w:rPr>
          <w:color w:val="000000" w:themeColor="text1"/>
          <w:sz w:val="28"/>
          <w:szCs w:val="28"/>
        </w:rPr>
        <w:t>. Изложить прил</w:t>
      </w:r>
      <w:r w:rsidR="00E3123F" w:rsidRPr="00F62C0E">
        <w:rPr>
          <w:color w:val="000000" w:themeColor="text1"/>
          <w:sz w:val="28"/>
          <w:szCs w:val="28"/>
        </w:rPr>
        <w:t xml:space="preserve">ожение  </w:t>
      </w:r>
      <w:r w:rsidR="00DF2C50">
        <w:rPr>
          <w:color w:val="000000" w:themeColor="text1"/>
          <w:sz w:val="28"/>
          <w:szCs w:val="28"/>
        </w:rPr>
        <w:t>3</w:t>
      </w:r>
      <w:r w:rsidR="00493B3B">
        <w:rPr>
          <w:color w:val="000000" w:themeColor="text1"/>
          <w:sz w:val="28"/>
          <w:szCs w:val="28"/>
        </w:rPr>
        <w:t xml:space="preserve"> </w:t>
      </w:r>
      <w:r w:rsidR="00522A27" w:rsidRPr="00F62C0E">
        <w:rPr>
          <w:color w:val="000000" w:themeColor="text1"/>
          <w:sz w:val="28"/>
          <w:szCs w:val="28"/>
        </w:rPr>
        <w:t xml:space="preserve">к муниципальной программе в новой редакции согласно приложению  </w:t>
      </w:r>
      <w:r w:rsidR="00A1757C">
        <w:rPr>
          <w:color w:val="000000" w:themeColor="text1"/>
          <w:sz w:val="28"/>
          <w:szCs w:val="28"/>
        </w:rPr>
        <w:t>2</w:t>
      </w:r>
      <w:r w:rsidR="00522A27" w:rsidRPr="00F62C0E">
        <w:rPr>
          <w:color w:val="000000" w:themeColor="text1"/>
          <w:sz w:val="28"/>
          <w:szCs w:val="28"/>
        </w:rPr>
        <w:t xml:space="preserve"> к настоящему постановлению;</w:t>
      </w:r>
    </w:p>
    <w:p w:rsidR="002B3032" w:rsidRDefault="00100148" w:rsidP="008D47A1">
      <w:pPr>
        <w:spacing w:line="276" w:lineRule="auto"/>
        <w:ind w:firstLine="709"/>
        <w:jc w:val="both"/>
        <w:rPr>
          <w:color w:val="000000" w:themeColor="text1"/>
          <w:sz w:val="28"/>
          <w:szCs w:val="28"/>
        </w:rPr>
      </w:pPr>
      <w:r>
        <w:rPr>
          <w:color w:val="000000" w:themeColor="text1"/>
          <w:sz w:val="28"/>
          <w:szCs w:val="28"/>
        </w:rPr>
        <w:t>1.</w:t>
      </w:r>
      <w:r w:rsidR="00EB265A">
        <w:rPr>
          <w:color w:val="000000" w:themeColor="text1"/>
          <w:sz w:val="28"/>
          <w:szCs w:val="28"/>
        </w:rPr>
        <w:t>3</w:t>
      </w:r>
      <w:r w:rsidR="002B3032" w:rsidRPr="00F62C0E">
        <w:rPr>
          <w:color w:val="000000" w:themeColor="text1"/>
          <w:sz w:val="28"/>
          <w:szCs w:val="28"/>
        </w:rPr>
        <w:t xml:space="preserve">. Изложить приложение  </w:t>
      </w:r>
      <w:r w:rsidR="00DF2C50">
        <w:rPr>
          <w:color w:val="000000" w:themeColor="text1"/>
          <w:sz w:val="28"/>
          <w:szCs w:val="28"/>
        </w:rPr>
        <w:t>4</w:t>
      </w:r>
      <w:r w:rsidR="00A1757C">
        <w:rPr>
          <w:color w:val="000000" w:themeColor="text1"/>
          <w:sz w:val="28"/>
          <w:szCs w:val="28"/>
        </w:rPr>
        <w:t xml:space="preserve"> </w:t>
      </w:r>
      <w:r w:rsidR="002B3032" w:rsidRPr="00F62C0E">
        <w:rPr>
          <w:color w:val="000000" w:themeColor="text1"/>
          <w:sz w:val="28"/>
          <w:szCs w:val="28"/>
        </w:rPr>
        <w:t xml:space="preserve">к муниципальной программе в новой редакции согласно приложению  </w:t>
      </w:r>
      <w:r w:rsidR="00A1757C">
        <w:rPr>
          <w:color w:val="000000" w:themeColor="text1"/>
          <w:sz w:val="28"/>
          <w:szCs w:val="28"/>
        </w:rPr>
        <w:t>3</w:t>
      </w:r>
      <w:r w:rsidR="002B3032" w:rsidRPr="00F62C0E">
        <w:rPr>
          <w:color w:val="000000" w:themeColor="text1"/>
          <w:sz w:val="28"/>
          <w:szCs w:val="28"/>
        </w:rPr>
        <w:t xml:space="preserve"> к настоящему постановлению;</w:t>
      </w:r>
    </w:p>
    <w:p w:rsidR="00BE21D3" w:rsidRDefault="00CA5E8F" w:rsidP="00BE21D3">
      <w:pPr>
        <w:spacing w:line="276" w:lineRule="auto"/>
        <w:ind w:firstLine="709"/>
        <w:jc w:val="both"/>
        <w:rPr>
          <w:color w:val="000000" w:themeColor="text1"/>
          <w:sz w:val="28"/>
          <w:szCs w:val="28"/>
        </w:rPr>
      </w:pPr>
      <w:r>
        <w:rPr>
          <w:color w:val="000000" w:themeColor="text1"/>
          <w:sz w:val="28"/>
          <w:szCs w:val="28"/>
        </w:rPr>
        <w:t>1.</w:t>
      </w:r>
      <w:r w:rsidR="00EB265A">
        <w:rPr>
          <w:color w:val="000000" w:themeColor="text1"/>
          <w:sz w:val="28"/>
          <w:szCs w:val="28"/>
        </w:rPr>
        <w:t>4</w:t>
      </w:r>
      <w:r w:rsidR="00BE21D3">
        <w:rPr>
          <w:color w:val="000000" w:themeColor="text1"/>
          <w:sz w:val="28"/>
          <w:szCs w:val="28"/>
        </w:rPr>
        <w:t xml:space="preserve">. </w:t>
      </w:r>
      <w:r w:rsidR="00E97217">
        <w:rPr>
          <w:color w:val="000000" w:themeColor="text1"/>
          <w:sz w:val="28"/>
          <w:szCs w:val="28"/>
        </w:rPr>
        <w:t xml:space="preserve">Изложить </w:t>
      </w:r>
      <w:r w:rsidR="00BE21D3" w:rsidRPr="00F62C0E">
        <w:rPr>
          <w:color w:val="000000" w:themeColor="text1"/>
          <w:sz w:val="28"/>
          <w:szCs w:val="28"/>
        </w:rPr>
        <w:t xml:space="preserve">приложение  </w:t>
      </w:r>
      <w:r w:rsidR="00DF2C50">
        <w:rPr>
          <w:color w:val="000000" w:themeColor="text1"/>
          <w:sz w:val="28"/>
          <w:szCs w:val="28"/>
        </w:rPr>
        <w:t>5</w:t>
      </w:r>
      <w:r w:rsidR="00BE21D3" w:rsidRPr="00F62C0E">
        <w:rPr>
          <w:color w:val="000000" w:themeColor="text1"/>
          <w:sz w:val="28"/>
          <w:szCs w:val="28"/>
        </w:rPr>
        <w:t xml:space="preserve"> к муниципальной программе в новой редакции согласно приложению  </w:t>
      </w:r>
      <w:r w:rsidR="00A1757C">
        <w:rPr>
          <w:color w:val="000000" w:themeColor="text1"/>
          <w:sz w:val="28"/>
          <w:szCs w:val="28"/>
        </w:rPr>
        <w:t>4</w:t>
      </w:r>
      <w:r w:rsidR="00047A05">
        <w:rPr>
          <w:color w:val="000000" w:themeColor="text1"/>
          <w:sz w:val="28"/>
          <w:szCs w:val="28"/>
        </w:rPr>
        <w:t xml:space="preserve"> </w:t>
      </w:r>
      <w:r w:rsidR="00BE21D3" w:rsidRPr="00F62C0E">
        <w:rPr>
          <w:color w:val="000000" w:themeColor="text1"/>
          <w:sz w:val="28"/>
          <w:szCs w:val="28"/>
        </w:rPr>
        <w:t>к настоящему постановлению;</w:t>
      </w:r>
    </w:p>
    <w:p w:rsidR="001A5379" w:rsidRDefault="001A5379" w:rsidP="001A5379">
      <w:pPr>
        <w:spacing w:line="276" w:lineRule="auto"/>
        <w:ind w:firstLine="709"/>
        <w:jc w:val="both"/>
        <w:rPr>
          <w:color w:val="000000" w:themeColor="text1"/>
          <w:sz w:val="28"/>
          <w:szCs w:val="28"/>
        </w:rPr>
      </w:pPr>
      <w:r>
        <w:rPr>
          <w:color w:val="000000" w:themeColor="text1"/>
          <w:sz w:val="28"/>
          <w:szCs w:val="28"/>
        </w:rPr>
        <w:t>1.</w:t>
      </w:r>
      <w:r w:rsidR="00646419">
        <w:rPr>
          <w:color w:val="000000" w:themeColor="text1"/>
          <w:sz w:val="28"/>
          <w:szCs w:val="28"/>
        </w:rPr>
        <w:t>5</w:t>
      </w:r>
      <w:r>
        <w:rPr>
          <w:color w:val="000000" w:themeColor="text1"/>
          <w:sz w:val="28"/>
          <w:szCs w:val="28"/>
        </w:rPr>
        <w:t xml:space="preserve">. Изложить </w:t>
      </w:r>
      <w:r w:rsidRPr="00F62C0E">
        <w:rPr>
          <w:color w:val="000000" w:themeColor="text1"/>
          <w:sz w:val="28"/>
          <w:szCs w:val="28"/>
        </w:rPr>
        <w:t xml:space="preserve">приложение  </w:t>
      </w:r>
      <w:r w:rsidR="00DF2C50">
        <w:rPr>
          <w:color w:val="000000" w:themeColor="text1"/>
          <w:sz w:val="28"/>
          <w:szCs w:val="28"/>
        </w:rPr>
        <w:t>6</w:t>
      </w:r>
      <w:r w:rsidRPr="00F62C0E">
        <w:rPr>
          <w:color w:val="000000" w:themeColor="text1"/>
          <w:sz w:val="28"/>
          <w:szCs w:val="28"/>
        </w:rPr>
        <w:t xml:space="preserve"> к муниципальной программе в новой редакции согласно приложению  </w:t>
      </w:r>
      <w:r w:rsidR="00646419">
        <w:rPr>
          <w:color w:val="000000" w:themeColor="text1"/>
          <w:sz w:val="28"/>
          <w:szCs w:val="28"/>
        </w:rPr>
        <w:t>5</w:t>
      </w:r>
      <w:r>
        <w:rPr>
          <w:color w:val="000000" w:themeColor="text1"/>
          <w:sz w:val="28"/>
          <w:szCs w:val="28"/>
        </w:rPr>
        <w:t xml:space="preserve"> </w:t>
      </w:r>
      <w:r w:rsidRPr="00F62C0E">
        <w:rPr>
          <w:color w:val="000000" w:themeColor="text1"/>
          <w:sz w:val="28"/>
          <w:szCs w:val="28"/>
        </w:rPr>
        <w:t>к настоящему постановлению;</w:t>
      </w:r>
    </w:p>
    <w:p w:rsidR="00646419" w:rsidRDefault="00646419" w:rsidP="00646419">
      <w:pPr>
        <w:spacing w:line="276" w:lineRule="auto"/>
        <w:ind w:firstLine="709"/>
        <w:jc w:val="both"/>
        <w:rPr>
          <w:color w:val="000000" w:themeColor="text1"/>
          <w:sz w:val="28"/>
          <w:szCs w:val="28"/>
        </w:rPr>
      </w:pPr>
      <w:r>
        <w:rPr>
          <w:color w:val="000000" w:themeColor="text1"/>
          <w:sz w:val="28"/>
          <w:szCs w:val="28"/>
        </w:rPr>
        <w:t xml:space="preserve">1.6. Изложить </w:t>
      </w:r>
      <w:r w:rsidRPr="00F62C0E">
        <w:rPr>
          <w:color w:val="000000" w:themeColor="text1"/>
          <w:sz w:val="28"/>
          <w:szCs w:val="28"/>
        </w:rPr>
        <w:t xml:space="preserve">приложение  </w:t>
      </w:r>
      <w:r w:rsidR="00DF2C50">
        <w:rPr>
          <w:color w:val="000000" w:themeColor="text1"/>
          <w:sz w:val="28"/>
          <w:szCs w:val="28"/>
        </w:rPr>
        <w:t>7</w:t>
      </w:r>
      <w:r w:rsidRPr="00F62C0E">
        <w:rPr>
          <w:color w:val="000000" w:themeColor="text1"/>
          <w:sz w:val="28"/>
          <w:szCs w:val="28"/>
        </w:rPr>
        <w:t xml:space="preserve"> к муниципальной программе в новой редакции согласно приложению  </w:t>
      </w:r>
      <w:r>
        <w:rPr>
          <w:color w:val="000000" w:themeColor="text1"/>
          <w:sz w:val="28"/>
          <w:szCs w:val="28"/>
        </w:rPr>
        <w:t xml:space="preserve">6 </w:t>
      </w:r>
      <w:r w:rsidRPr="00F62C0E">
        <w:rPr>
          <w:color w:val="000000" w:themeColor="text1"/>
          <w:sz w:val="28"/>
          <w:szCs w:val="28"/>
        </w:rPr>
        <w:t>к настоящему постановлению;</w:t>
      </w:r>
    </w:p>
    <w:p w:rsidR="00DA6DBF" w:rsidRDefault="00DA6DBF" w:rsidP="00677DCE">
      <w:pPr>
        <w:pStyle w:val="ConsPlusNormal"/>
        <w:tabs>
          <w:tab w:val="left" w:pos="1276"/>
        </w:tabs>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1.7. </w:t>
      </w:r>
      <w:r w:rsidRPr="00DA6DBF">
        <w:rPr>
          <w:rFonts w:ascii="Times New Roman" w:hAnsi="Times New Roman" w:cs="Times New Roman"/>
          <w:color w:val="000000" w:themeColor="text1"/>
          <w:sz w:val="28"/>
          <w:szCs w:val="28"/>
        </w:rPr>
        <w:t xml:space="preserve">Изложить приложение  </w:t>
      </w:r>
      <w:r w:rsidR="00DF2C50">
        <w:rPr>
          <w:rFonts w:ascii="Times New Roman" w:hAnsi="Times New Roman" w:cs="Times New Roman"/>
          <w:color w:val="000000" w:themeColor="text1"/>
          <w:sz w:val="28"/>
          <w:szCs w:val="28"/>
        </w:rPr>
        <w:t>8</w:t>
      </w:r>
      <w:r w:rsidRPr="00DA6DBF">
        <w:rPr>
          <w:rFonts w:ascii="Times New Roman" w:hAnsi="Times New Roman" w:cs="Times New Roman"/>
          <w:color w:val="000000" w:themeColor="text1"/>
          <w:sz w:val="28"/>
          <w:szCs w:val="28"/>
        </w:rPr>
        <w:t xml:space="preserve"> к муниципальной программе в новой редакции согласно приложению  </w:t>
      </w:r>
      <w:r>
        <w:rPr>
          <w:rFonts w:ascii="Times New Roman" w:hAnsi="Times New Roman" w:cs="Times New Roman"/>
          <w:color w:val="000000" w:themeColor="text1"/>
          <w:sz w:val="28"/>
          <w:szCs w:val="28"/>
        </w:rPr>
        <w:t>7</w:t>
      </w:r>
      <w:r w:rsidRPr="00DA6DBF">
        <w:rPr>
          <w:rFonts w:ascii="Times New Roman" w:hAnsi="Times New Roman" w:cs="Times New Roman"/>
          <w:color w:val="000000" w:themeColor="text1"/>
          <w:sz w:val="28"/>
          <w:szCs w:val="28"/>
        </w:rPr>
        <w:t xml:space="preserve"> к настоящему постановлению;</w:t>
      </w:r>
    </w:p>
    <w:p w:rsidR="004C2450" w:rsidRDefault="0088277B" w:rsidP="00677DCE">
      <w:pPr>
        <w:pStyle w:val="ConsPlusNormal"/>
        <w:tabs>
          <w:tab w:val="left" w:pos="1276"/>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C2450">
        <w:rPr>
          <w:rFonts w:ascii="Times New Roman" w:hAnsi="Times New Roman" w:cs="Times New Roman"/>
          <w:sz w:val="28"/>
          <w:szCs w:val="28"/>
        </w:rPr>
        <w:t xml:space="preserve">Руководителю аппарата Администрации Яковлевского муниципального </w:t>
      </w:r>
      <w:r w:rsidR="00BE21D3">
        <w:rPr>
          <w:rFonts w:ascii="Times New Roman" w:hAnsi="Times New Roman" w:cs="Times New Roman"/>
          <w:sz w:val="28"/>
          <w:szCs w:val="28"/>
        </w:rPr>
        <w:t>округа</w:t>
      </w:r>
      <w:r w:rsidR="004C2450">
        <w:rPr>
          <w:rFonts w:ascii="Times New Roman" w:hAnsi="Times New Roman" w:cs="Times New Roman"/>
          <w:sz w:val="28"/>
          <w:szCs w:val="28"/>
        </w:rPr>
        <w:t xml:space="preserve"> (Сомова О.В.) обеспечить публикацию настоящего постановления в газете «Сельский труженик» и размещение на официальном сайте Як</w:t>
      </w:r>
      <w:r w:rsidR="003C46BF">
        <w:rPr>
          <w:rFonts w:ascii="Times New Roman" w:hAnsi="Times New Roman" w:cs="Times New Roman"/>
          <w:sz w:val="28"/>
          <w:szCs w:val="28"/>
        </w:rPr>
        <w:t>овлевского муниципального округа</w:t>
      </w:r>
      <w:r w:rsidR="004C2450">
        <w:rPr>
          <w:rFonts w:ascii="Times New Roman" w:hAnsi="Times New Roman" w:cs="Times New Roman"/>
          <w:sz w:val="28"/>
          <w:szCs w:val="28"/>
        </w:rPr>
        <w:t>.</w:t>
      </w:r>
    </w:p>
    <w:p w:rsidR="004C2450" w:rsidRDefault="004C2450" w:rsidP="00677DCE">
      <w:pPr>
        <w:tabs>
          <w:tab w:val="left" w:pos="709"/>
        </w:tabs>
        <w:spacing w:line="276" w:lineRule="auto"/>
        <w:ind w:left="142" w:right="-1" w:firstLine="567"/>
        <w:jc w:val="both"/>
        <w:rPr>
          <w:sz w:val="28"/>
          <w:szCs w:val="28"/>
        </w:rPr>
      </w:pPr>
      <w:r>
        <w:rPr>
          <w:sz w:val="28"/>
          <w:szCs w:val="28"/>
        </w:rPr>
        <w:t>3. Настоящее постановление вступает в силу со дня его официального опубликования.</w:t>
      </w:r>
    </w:p>
    <w:p w:rsidR="004C2450" w:rsidRDefault="004C2450" w:rsidP="00677DCE">
      <w:pPr>
        <w:spacing w:line="276" w:lineRule="auto"/>
        <w:ind w:left="142" w:right="-1" w:firstLine="567"/>
        <w:jc w:val="both"/>
        <w:rPr>
          <w:sz w:val="28"/>
          <w:szCs w:val="28"/>
        </w:rPr>
      </w:pPr>
      <w:r>
        <w:rPr>
          <w:sz w:val="28"/>
          <w:szCs w:val="28"/>
        </w:rPr>
        <w:t xml:space="preserve">4. </w:t>
      </w:r>
      <w:r w:rsidR="00101C8C">
        <w:rPr>
          <w:sz w:val="28"/>
          <w:szCs w:val="28"/>
        </w:rPr>
        <w:t>Контроль исполнения</w:t>
      </w:r>
      <w:r>
        <w:rPr>
          <w:sz w:val="28"/>
          <w:szCs w:val="28"/>
        </w:rPr>
        <w:t xml:space="preserve"> настоящего постановления оставляю за собой.</w:t>
      </w:r>
    </w:p>
    <w:p w:rsidR="00CD4477" w:rsidRDefault="00CD4477" w:rsidP="00677DCE">
      <w:pPr>
        <w:spacing w:line="276" w:lineRule="auto"/>
        <w:ind w:right="-1"/>
        <w:jc w:val="both"/>
        <w:rPr>
          <w:sz w:val="28"/>
          <w:szCs w:val="28"/>
        </w:rPr>
      </w:pPr>
    </w:p>
    <w:p w:rsidR="00CA5E8F" w:rsidRDefault="00CA5E8F" w:rsidP="004C2450">
      <w:pPr>
        <w:ind w:right="-1"/>
        <w:jc w:val="both"/>
        <w:rPr>
          <w:sz w:val="28"/>
          <w:szCs w:val="28"/>
        </w:rPr>
      </w:pPr>
    </w:p>
    <w:p w:rsidR="00CA5E8F" w:rsidRDefault="00CA5E8F" w:rsidP="004C2450">
      <w:pPr>
        <w:ind w:right="-1"/>
        <w:jc w:val="both"/>
        <w:rPr>
          <w:sz w:val="28"/>
          <w:szCs w:val="28"/>
        </w:rPr>
      </w:pPr>
    </w:p>
    <w:p w:rsidR="00CA5E8F" w:rsidRDefault="00CA5E8F" w:rsidP="004C2450">
      <w:pPr>
        <w:ind w:right="-1"/>
        <w:jc w:val="both"/>
        <w:rPr>
          <w:sz w:val="28"/>
          <w:szCs w:val="28"/>
        </w:rPr>
      </w:pPr>
    </w:p>
    <w:p w:rsidR="00CD4477" w:rsidRDefault="00CD4477" w:rsidP="004C2450">
      <w:pPr>
        <w:ind w:right="-1"/>
        <w:jc w:val="both"/>
        <w:rPr>
          <w:sz w:val="28"/>
          <w:szCs w:val="28"/>
        </w:rPr>
      </w:pPr>
    </w:p>
    <w:p w:rsidR="006E1FAD" w:rsidRDefault="004C2450" w:rsidP="00806E27">
      <w:pPr>
        <w:spacing w:line="0" w:lineRule="atLeast"/>
        <w:jc w:val="both"/>
        <w:rPr>
          <w:sz w:val="28"/>
          <w:szCs w:val="28"/>
        </w:rPr>
      </w:pPr>
      <w:r>
        <w:rPr>
          <w:sz w:val="28"/>
          <w:szCs w:val="28"/>
        </w:rPr>
        <w:t xml:space="preserve">Глава Яковлевского </w:t>
      </w:r>
    </w:p>
    <w:p w:rsidR="008F6640" w:rsidRDefault="004C2450" w:rsidP="00806E27">
      <w:pPr>
        <w:spacing w:line="0" w:lineRule="atLeast"/>
        <w:jc w:val="right"/>
        <w:rPr>
          <w:sz w:val="28"/>
          <w:szCs w:val="28"/>
        </w:rPr>
      </w:pPr>
      <w:r>
        <w:rPr>
          <w:sz w:val="28"/>
          <w:szCs w:val="28"/>
        </w:rPr>
        <w:t xml:space="preserve">муниципального </w:t>
      </w:r>
      <w:r w:rsidR="00734E25">
        <w:rPr>
          <w:sz w:val="28"/>
          <w:szCs w:val="28"/>
        </w:rPr>
        <w:t>округа</w:t>
      </w:r>
      <w:r>
        <w:rPr>
          <w:sz w:val="28"/>
          <w:szCs w:val="28"/>
        </w:rPr>
        <w:t xml:space="preserve"> </w:t>
      </w:r>
      <w:r>
        <w:rPr>
          <w:sz w:val="28"/>
          <w:szCs w:val="28"/>
        </w:rPr>
        <w:tab/>
      </w:r>
      <w:r>
        <w:rPr>
          <w:sz w:val="28"/>
          <w:szCs w:val="28"/>
        </w:rPr>
        <w:tab/>
      </w:r>
      <w:r>
        <w:rPr>
          <w:sz w:val="28"/>
          <w:szCs w:val="28"/>
        </w:rPr>
        <w:tab/>
      </w:r>
      <w:r>
        <w:rPr>
          <w:sz w:val="28"/>
          <w:szCs w:val="28"/>
        </w:rPr>
        <w:tab/>
      </w:r>
      <w:r w:rsidR="00CD4477">
        <w:rPr>
          <w:sz w:val="28"/>
          <w:szCs w:val="28"/>
        </w:rPr>
        <w:tab/>
      </w:r>
      <w:r w:rsidR="0088277B">
        <w:rPr>
          <w:sz w:val="28"/>
          <w:szCs w:val="28"/>
        </w:rPr>
        <w:t xml:space="preserve">                     </w:t>
      </w:r>
      <w:r w:rsidR="002F7B1F">
        <w:rPr>
          <w:sz w:val="28"/>
          <w:szCs w:val="28"/>
        </w:rPr>
        <w:t xml:space="preserve">А.А. </w:t>
      </w:r>
      <w:proofErr w:type="spellStart"/>
      <w:r w:rsidR="002F7B1F">
        <w:rPr>
          <w:sz w:val="28"/>
          <w:szCs w:val="28"/>
        </w:rPr>
        <w:t>Коренчук</w:t>
      </w:r>
      <w:proofErr w:type="spellEnd"/>
    </w:p>
    <w:p w:rsidR="00D71FFD" w:rsidRDefault="00D71FFD" w:rsidP="0088277B">
      <w:pPr>
        <w:ind w:right="-1"/>
        <w:jc w:val="right"/>
        <w:rPr>
          <w:sz w:val="28"/>
          <w:szCs w:val="28"/>
        </w:rPr>
      </w:pPr>
    </w:p>
    <w:p w:rsidR="00401666" w:rsidRDefault="00401666" w:rsidP="004C2450">
      <w:pPr>
        <w:ind w:right="-1"/>
        <w:jc w:val="both"/>
        <w:rPr>
          <w:sz w:val="28"/>
          <w:szCs w:val="28"/>
        </w:rPr>
      </w:pPr>
    </w:p>
    <w:p w:rsidR="00401666" w:rsidRDefault="00401666" w:rsidP="004C2450">
      <w:pPr>
        <w:ind w:right="-1"/>
        <w:jc w:val="both"/>
        <w:rPr>
          <w:sz w:val="28"/>
          <w:szCs w:val="28"/>
        </w:rPr>
      </w:pPr>
    </w:p>
    <w:p w:rsidR="00401666" w:rsidRDefault="00401666" w:rsidP="004C2450">
      <w:pPr>
        <w:ind w:right="-1"/>
        <w:jc w:val="both"/>
        <w:rPr>
          <w:sz w:val="28"/>
          <w:szCs w:val="28"/>
        </w:rPr>
      </w:pPr>
    </w:p>
    <w:p w:rsidR="00401666" w:rsidRDefault="00401666" w:rsidP="004C2450">
      <w:pPr>
        <w:ind w:right="-1"/>
        <w:jc w:val="both"/>
        <w:rPr>
          <w:sz w:val="28"/>
          <w:szCs w:val="28"/>
        </w:rPr>
      </w:pPr>
    </w:p>
    <w:p w:rsidR="00401666" w:rsidRDefault="00401666" w:rsidP="004C2450">
      <w:pPr>
        <w:ind w:right="-1"/>
        <w:jc w:val="both"/>
        <w:rPr>
          <w:sz w:val="28"/>
          <w:szCs w:val="28"/>
        </w:rPr>
      </w:pPr>
    </w:p>
    <w:p w:rsidR="00401666" w:rsidRDefault="00401666" w:rsidP="004C2450">
      <w:pPr>
        <w:ind w:right="-1"/>
        <w:jc w:val="both"/>
        <w:rPr>
          <w:sz w:val="28"/>
          <w:szCs w:val="28"/>
        </w:rPr>
      </w:pPr>
    </w:p>
    <w:p w:rsidR="00C72013" w:rsidRDefault="00C72013" w:rsidP="004C2450">
      <w:pPr>
        <w:ind w:right="-1"/>
        <w:jc w:val="both"/>
        <w:rPr>
          <w:sz w:val="28"/>
          <w:szCs w:val="28"/>
        </w:rPr>
      </w:pPr>
    </w:p>
    <w:p w:rsidR="00C72013" w:rsidRDefault="00C72013" w:rsidP="004C2450">
      <w:pPr>
        <w:ind w:right="-1"/>
        <w:jc w:val="both"/>
        <w:rPr>
          <w:sz w:val="28"/>
          <w:szCs w:val="28"/>
        </w:rPr>
      </w:pPr>
    </w:p>
    <w:p w:rsidR="00C72013" w:rsidRDefault="00C72013" w:rsidP="004C2450">
      <w:pPr>
        <w:ind w:right="-1"/>
        <w:jc w:val="both"/>
        <w:rPr>
          <w:sz w:val="28"/>
          <w:szCs w:val="28"/>
        </w:rPr>
      </w:pPr>
    </w:p>
    <w:p w:rsidR="00C72013" w:rsidRDefault="00C72013" w:rsidP="004C2450">
      <w:pPr>
        <w:ind w:right="-1"/>
        <w:jc w:val="both"/>
        <w:rPr>
          <w:sz w:val="28"/>
          <w:szCs w:val="28"/>
        </w:rPr>
      </w:pPr>
    </w:p>
    <w:p w:rsidR="00C72013" w:rsidRDefault="00C72013" w:rsidP="004C2450">
      <w:pPr>
        <w:ind w:right="-1"/>
        <w:jc w:val="both"/>
        <w:rPr>
          <w:sz w:val="28"/>
          <w:szCs w:val="28"/>
        </w:rPr>
      </w:pPr>
    </w:p>
    <w:p w:rsidR="00C72013" w:rsidRDefault="00C72013" w:rsidP="004C2450">
      <w:pPr>
        <w:ind w:right="-1"/>
        <w:jc w:val="both"/>
        <w:rPr>
          <w:sz w:val="28"/>
          <w:szCs w:val="28"/>
        </w:rPr>
      </w:pPr>
    </w:p>
    <w:p w:rsidR="00C72013" w:rsidRDefault="00C72013" w:rsidP="004C2450">
      <w:pPr>
        <w:ind w:right="-1"/>
        <w:jc w:val="both"/>
        <w:rPr>
          <w:sz w:val="28"/>
          <w:szCs w:val="28"/>
        </w:rPr>
      </w:pPr>
    </w:p>
    <w:p w:rsidR="00C72013" w:rsidRDefault="00C72013" w:rsidP="004C2450">
      <w:pPr>
        <w:ind w:right="-1"/>
        <w:jc w:val="both"/>
        <w:rPr>
          <w:sz w:val="28"/>
          <w:szCs w:val="28"/>
        </w:rPr>
      </w:pPr>
    </w:p>
    <w:p w:rsidR="00C72013" w:rsidRDefault="00C72013" w:rsidP="004C2450">
      <w:pPr>
        <w:ind w:right="-1"/>
        <w:jc w:val="both"/>
        <w:rPr>
          <w:sz w:val="28"/>
          <w:szCs w:val="28"/>
        </w:rPr>
      </w:pPr>
    </w:p>
    <w:p w:rsidR="00C72013" w:rsidRDefault="00C72013" w:rsidP="004C2450">
      <w:pPr>
        <w:ind w:right="-1"/>
        <w:jc w:val="both"/>
        <w:rPr>
          <w:sz w:val="28"/>
          <w:szCs w:val="28"/>
        </w:rPr>
      </w:pPr>
    </w:p>
    <w:p w:rsidR="00C72013" w:rsidRDefault="00C72013" w:rsidP="004C2450">
      <w:pPr>
        <w:ind w:right="-1"/>
        <w:jc w:val="both"/>
        <w:rPr>
          <w:sz w:val="28"/>
          <w:szCs w:val="28"/>
        </w:rPr>
      </w:pPr>
    </w:p>
    <w:p w:rsidR="00C72013" w:rsidRDefault="00C72013" w:rsidP="00C72013">
      <w:pPr>
        <w:jc w:val="right"/>
        <w:rPr>
          <w:rFonts w:eastAsia="Calibri"/>
          <w:sz w:val="24"/>
          <w:szCs w:val="24"/>
        </w:rPr>
      </w:pPr>
      <w:r>
        <w:rPr>
          <w:rFonts w:eastAsia="Calibri"/>
          <w:sz w:val="24"/>
          <w:szCs w:val="24"/>
        </w:rPr>
        <w:lastRenderedPageBreak/>
        <w:t>Приложение 1</w:t>
      </w:r>
    </w:p>
    <w:p w:rsidR="00C72013" w:rsidRPr="00EB3FC5" w:rsidRDefault="00C72013" w:rsidP="00C72013">
      <w:pPr>
        <w:jc w:val="right"/>
        <w:rPr>
          <w:rFonts w:eastAsia="Calibri"/>
          <w:sz w:val="24"/>
          <w:szCs w:val="24"/>
        </w:rPr>
      </w:pPr>
      <w:r w:rsidRPr="00EB3FC5">
        <w:rPr>
          <w:rFonts w:eastAsia="Calibri"/>
          <w:sz w:val="24"/>
          <w:szCs w:val="24"/>
        </w:rPr>
        <w:t>к постановлению Администрации</w:t>
      </w:r>
    </w:p>
    <w:p w:rsidR="00C72013" w:rsidRDefault="00C72013" w:rsidP="00C72013">
      <w:pPr>
        <w:jc w:val="right"/>
        <w:rPr>
          <w:rFonts w:eastAsia="Calibri"/>
          <w:sz w:val="24"/>
          <w:szCs w:val="24"/>
        </w:rPr>
      </w:pPr>
      <w:r w:rsidRPr="00EB3FC5">
        <w:rPr>
          <w:rFonts w:eastAsia="Calibri"/>
          <w:sz w:val="24"/>
          <w:szCs w:val="24"/>
        </w:rPr>
        <w:t xml:space="preserve"> Яковлевского муниципального </w:t>
      </w:r>
      <w:r>
        <w:rPr>
          <w:rFonts w:eastAsia="Calibri"/>
          <w:sz w:val="24"/>
          <w:szCs w:val="24"/>
        </w:rPr>
        <w:t>округа</w:t>
      </w:r>
    </w:p>
    <w:p w:rsidR="00C72013" w:rsidRPr="00EB3FC5" w:rsidRDefault="00C72013" w:rsidP="00C72013">
      <w:pPr>
        <w:jc w:val="right"/>
        <w:rPr>
          <w:rFonts w:eastAsia="Calibri"/>
          <w:sz w:val="24"/>
          <w:szCs w:val="24"/>
        </w:rPr>
      </w:pPr>
    </w:p>
    <w:p w:rsidR="00C72013" w:rsidRPr="003C0A25" w:rsidRDefault="00C72013" w:rsidP="00C72013">
      <w:pPr>
        <w:jc w:val="center"/>
        <w:rPr>
          <w:rFonts w:eastAsia="Calibri"/>
          <w:sz w:val="24"/>
          <w:szCs w:val="24"/>
        </w:rPr>
      </w:pPr>
      <w:r w:rsidRPr="00807DBE">
        <w:rPr>
          <w:rFonts w:eastAsia="Calibri"/>
          <w:sz w:val="24"/>
          <w:szCs w:val="24"/>
        </w:rPr>
        <w:t xml:space="preserve"> </w:t>
      </w:r>
      <w:r w:rsidRPr="008C79BB">
        <w:rPr>
          <w:rFonts w:eastAsia="Calibri"/>
          <w:sz w:val="24"/>
          <w:szCs w:val="24"/>
        </w:rPr>
        <w:t xml:space="preserve">                                                                                         </w:t>
      </w:r>
      <w:r w:rsidR="003C0A25">
        <w:rPr>
          <w:rFonts w:eastAsia="Calibri"/>
          <w:sz w:val="24"/>
          <w:szCs w:val="24"/>
        </w:rPr>
        <w:t xml:space="preserve">от  20.02.2025           № 133 </w:t>
      </w:r>
      <w:r w:rsidRPr="003C0A25">
        <w:rPr>
          <w:rFonts w:eastAsia="Calibri"/>
          <w:sz w:val="24"/>
          <w:szCs w:val="24"/>
        </w:rPr>
        <w:t>-</w:t>
      </w:r>
      <w:r w:rsidR="003C0A25" w:rsidRPr="003C0A25">
        <w:rPr>
          <w:rFonts w:eastAsia="Calibri"/>
          <w:sz w:val="24"/>
          <w:szCs w:val="24"/>
        </w:rPr>
        <w:t xml:space="preserve"> </w:t>
      </w:r>
      <w:r w:rsidRPr="003C0A25">
        <w:rPr>
          <w:rFonts w:eastAsia="Calibri"/>
          <w:sz w:val="24"/>
          <w:szCs w:val="24"/>
        </w:rPr>
        <w:t>НПА</w:t>
      </w:r>
    </w:p>
    <w:p w:rsidR="00C72013" w:rsidRPr="00EB3FC5" w:rsidRDefault="00C72013" w:rsidP="00C72013">
      <w:pPr>
        <w:widowControl w:val="0"/>
        <w:tabs>
          <w:tab w:val="left" w:pos="142"/>
        </w:tabs>
        <w:ind w:right="-1" w:firstLine="567"/>
        <w:jc w:val="right"/>
        <w:rPr>
          <w:b/>
          <w:sz w:val="24"/>
          <w:szCs w:val="24"/>
        </w:rPr>
      </w:pPr>
      <w:r>
        <w:rPr>
          <w:b/>
          <w:sz w:val="24"/>
          <w:szCs w:val="24"/>
        </w:rPr>
        <w:t xml:space="preserve"> </w:t>
      </w:r>
    </w:p>
    <w:p w:rsidR="00C72013" w:rsidRPr="00EB3FC5" w:rsidRDefault="00C72013" w:rsidP="00C72013">
      <w:pPr>
        <w:widowControl w:val="0"/>
        <w:tabs>
          <w:tab w:val="left" w:pos="142"/>
        </w:tabs>
        <w:ind w:right="-1" w:firstLine="567"/>
        <w:jc w:val="center"/>
        <w:rPr>
          <w:b/>
          <w:sz w:val="24"/>
          <w:szCs w:val="24"/>
        </w:rPr>
      </w:pPr>
    </w:p>
    <w:p w:rsidR="00C72013" w:rsidRPr="00EB3FC5" w:rsidRDefault="00C72013" w:rsidP="00C72013">
      <w:pPr>
        <w:widowControl w:val="0"/>
        <w:tabs>
          <w:tab w:val="left" w:pos="142"/>
        </w:tabs>
        <w:ind w:right="-1" w:firstLine="567"/>
        <w:jc w:val="center"/>
        <w:rPr>
          <w:rFonts w:eastAsia="Calibri"/>
          <w:b/>
          <w:sz w:val="24"/>
          <w:szCs w:val="24"/>
        </w:rPr>
      </w:pPr>
      <w:r w:rsidRPr="00EB3FC5">
        <w:rPr>
          <w:rFonts w:eastAsia="Calibri"/>
          <w:b/>
          <w:sz w:val="24"/>
          <w:szCs w:val="24"/>
        </w:rPr>
        <w:t>МУНИЦИПАЛЬНАЯ ПРОГРАММА</w:t>
      </w:r>
    </w:p>
    <w:p w:rsidR="00C72013" w:rsidRPr="00EB3FC5" w:rsidRDefault="00C72013" w:rsidP="00C72013">
      <w:pPr>
        <w:widowControl w:val="0"/>
        <w:tabs>
          <w:tab w:val="left" w:pos="142"/>
        </w:tabs>
        <w:ind w:right="-1" w:firstLine="567"/>
        <w:jc w:val="center"/>
        <w:rPr>
          <w:rFonts w:eastAsia="Calibri"/>
          <w:b/>
          <w:sz w:val="24"/>
          <w:szCs w:val="24"/>
        </w:rPr>
      </w:pPr>
      <w:r w:rsidRPr="00EB3FC5">
        <w:rPr>
          <w:rFonts w:eastAsia="Calibri"/>
          <w:b/>
          <w:sz w:val="24"/>
          <w:szCs w:val="24"/>
        </w:rPr>
        <w:t xml:space="preserve">ЯКОВЛЕВСКОГО МУНИЦИПАЛЬНОГО </w:t>
      </w:r>
      <w:r>
        <w:rPr>
          <w:rFonts w:eastAsia="Calibri"/>
          <w:b/>
          <w:sz w:val="24"/>
          <w:szCs w:val="24"/>
        </w:rPr>
        <w:t>ОКРУГА</w:t>
      </w:r>
    </w:p>
    <w:p w:rsidR="00C72013" w:rsidRPr="00EB3FC5" w:rsidRDefault="00C72013" w:rsidP="00C72013">
      <w:pPr>
        <w:widowControl w:val="0"/>
        <w:tabs>
          <w:tab w:val="left" w:pos="142"/>
        </w:tabs>
        <w:ind w:right="-1" w:firstLine="567"/>
        <w:jc w:val="center"/>
        <w:rPr>
          <w:rFonts w:eastAsia="Calibri"/>
          <w:b/>
          <w:sz w:val="24"/>
          <w:szCs w:val="24"/>
        </w:rPr>
      </w:pPr>
      <w:r w:rsidRPr="00EB3FC5">
        <w:rPr>
          <w:rFonts w:eastAsia="Calibri"/>
          <w:b/>
          <w:sz w:val="24"/>
          <w:szCs w:val="24"/>
        </w:rPr>
        <w:t xml:space="preserve">«РАЗВИТИЕ ОБРАЗОВАНИЯ ЯКОВЛЕВСКОГО МУНИЦИПАЛЬНОГО </w:t>
      </w:r>
      <w:r>
        <w:rPr>
          <w:rFonts w:eastAsia="Calibri"/>
          <w:b/>
          <w:sz w:val="24"/>
          <w:szCs w:val="24"/>
        </w:rPr>
        <w:t>ОКРУГА» НА 2024-2030</w:t>
      </w:r>
      <w:r w:rsidRPr="00EB3FC5">
        <w:rPr>
          <w:rFonts w:eastAsia="Calibri"/>
          <w:b/>
          <w:sz w:val="24"/>
          <w:szCs w:val="24"/>
        </w:rPr>
        <w:t xml:space="preserve"> ГОДЫ</w:t>
      </w:r>
    </w:p>
    <w:p w:rsidR="00C72013" w:rsidRPr="00EB3FC5" w:rsidRDefault="00C72013" w:rsidP="00C72013">
      <w:pPr>
        <w:widowControl w:val="0"/>
        <w:tabs>
          <w:tab w:val="left" w:pos="142"/>
        </w:tabs>
        <w:ind w:right="-1" w:firstLine="567"/>
        <w:jc w:val="center"/>
        <w:rPr>
          <w:b/>
          <w:sz w:val="24"/>
          <w:szCs w:val="24"/>
        </w:rPr>
      </w:pPr>
    </w:p>
    <w:p w:rsidR="00C72013" w:rsidRPr="00EB3FC5" w:rsidRDefault="00C72013" w:rsidP="00C72013">
      <w:pPr>
        <w:widowControl w:val="0"/>
        <w:tabs>
          <w:tab w:val="left" w:pos="142"/>
        </w:tabs>
        <w:ind w:right="-1" w:firstLine="567"/>
        <w:jc w:val="center"/>
        <w:rPr>
          <w:b/>
          <w:sz w:val="24"/>
          <w:szCs w:val="24"/>
        </w:rPr>
      </w:pPr>
      <w:r w:rsidRPr="00EB3FC5">
        <w:rPr>
          <w:b/>
          <w:sz w:val="24"/>
          <w:szCs w:val="24"/>
        </w:rPr>
        <w:t>ПАСПОРТ</w:t>
      </w:r>
    </w:p>
    <w:p w:rsidR="00C72013" w:rsidRPr="00EB3FC5" w:rsidRDefault="00C72013" w:rsidP="00C72013">
      <w:pPr>
        <w:widowControl w:val="0"/>
        <w:tabs>
          <w:tab w:val="left" w:pos="142"/>
        </w:tabs>
        <w:ind w:right="-1" w:firstLine="567"/>
        <w:jc w:val="center"/>
        <w:rPr>
          <w:b/>
          <w:sz w:val="24"/>
          <w:szCs w:val="24"/>
        </w:rPr>
      </w:pPr>
      <w:r w:rsidRPr="00EB3FC5">
        <w:rPr>
          <w:b/>
          <w:sz w:val="24"/>
          <w:szCs w:val="24"/>
        </w:rPr>
        <w:t>МУНИЦИПАЛЬНОЙ ПРОГРАММЫ ЯКОВЛЕВСКОГО</w:t>
      </w:r>
    </w:p>
    <w:p w:rsidR="00C72013" w:rsidRPr="00EB3FC5" w:rsidRDefault="00C72013" w:rsidP="00C72013">
      <w:pPr>
        <w:widowControl w:val="0"/>
        <w:tabs>
          <w:tab w:val="left" w:pos="142"/>
        </w:tabs>
        <w:ind w:right="-1" w:firstLine="567"/>
        <w:jc w:val="center"/>
        <w:rPr>
          <w:b/>
          <w:sz w:val="24"/>
          <w:szCs w:val="24"/>
        </w:rPr>
      </w:pPr>
      <w:r>
        <w:rPr>
          <w:b/>
          <w:sz w:val="24"/>
          <w:szCs w:val="24"/>
        </w:rPr>
        <w:t>МУНИЦИПАЛЬНОГО ОКРУГА</w:t>
      </w:r>
    </w:p>
    <w:p w:rsidR="00C72013" w:rsidRPr="00EB3FC5" w:rsidRDefault="00C72013" w:rsidP="00C72013">
      <w:pPr>
        <w:widowControl w:val="0"/>
        <w:tabs>
          <w:tab w:val="left" w:pos="142"/>
        </w:tabs>
        <w:ind w:right="-1" w:firstLine="567"/>
        <w:jc w:val="center"/>
        <w:rPr>
          <w:b/>
          <w:sz w:val="24"/>
          <w:szCs w:val="24"/>
        </w:rPr>
      </w:pPr>
      <w:r w:rsidRPr="00EB3FC5">
        <w:rPr>
          <w:b/>
          <w:sz w:val="24"/>
          <w:szCs w:val="24"/>
        </w:rPr>
        <w:t>«РАЗВИТИЕ ОБРАЗОВАНИЯ ЯКОВЛЕВСКОГО МУНИЦ</w:t>
      </w:r>
      <w:r>
        <w:rPr>
          <w:b/>
          <w:sz w:val="24"/>
          <w:szCs w:val="24"/>
        </w:rPr>
        <w:t>ИПАЛЬНОГО ОКРУГА» НА 2024-2030</w:t>
      </w:r>
      <w:r w:rsidRPr="00EB3FC5">
        <w:rPr>
          <w:b/>
          <w:sz w:val="24"/>
          <w:szCs w:val="24"/>
        </w:rPr>
        <w:t xml:space="preserve"> ГОДЫ</w:t>
      </w:r>
    </w:p>
    <w:p w:rsidR="00C72013" w:rsidRDefault="00C72013" w:rsidP="00C72013">
      <w:pPr>
        <w:widowControl w:val="0"/>
        <w:tabs>
          <w:tab w:val="left" w:pos="142"/>
        </w:tabs>
        <w:ind w:right="-1" w:firstLine="567"/>
        <w:jc w:val="center"/>
        <w:rPr>
          <w:sz w:val="24"/>
          <w:szCs w:val="24"/>
        </w:rPr>
      </w:pPr>
      <w:r w:rsidRPr="008D6740">
        <w:rPr>
          <w:sz w:val="24"/>
          <w:szCs w:val="24"/>
        </w:rPr>
        <w:t>(Далее – Программа)</w:t>
      </w:r>
    </w:p>
    <w:p w:rsidR="00C72013" w:rsidRPr="005B16D3" w:rsidRDefault="00C72013" w:rsidP="00C72013">
      <w:pPr>
        <w:widowControl w:val="0"/>
        <w:tabs>
          <w:tab w:val="left" w:pos="142"/>
        </w:tabs>
        <w:ind w:right="-1" w:firstLine="567"/>
        <w:jc w:val="center"/>
        <w:rPr>
          <w:sz w:val="24"/>
          <w:szCs w:val="24"/>
        </w:rPr>
      </w:pPr>
      <w:r w:rsidRPr="005B16D3">
        <w:rPr>
          <w:sz w:val="24"/>
          <w:szCs w:val="24"/>
        </w:rPr>
        <w:t>( в редакции постановлений Администрации Яковлевского муниципального округа от 29.02.2024 года №158- НПА; от 19.04.2024 года № 311-НПА, от 05.06.2024 года № 422-НПА; от 19.06.2024 года  № 467-НПА; от 22.07.2024 года № 537-НПА; от 19.09.2024 года № 652-НПА; от 23.10.2024 года № 737-НПА; от 09.01.2025 года № 2-НПА; от 17.01.2025 года № 26-НПА).</w:t>
      </w:r>
    </w:p>
    <w:p w:rsidR="00C72013" w:rsidRPr="00EB3FC5" w:rsidRDefault="00C72013" w:rsidP="00C72013">
      <w:pPr>
        <w:widowControl w:val="0"/>
        <w:tabs>
          <w:tab w:val="left" w:pos="142"/>
        </w:tabs>
        <w:ind w:right="-1" w:firstLine="567"/>
        <w:jc w:val="center"/>
        <w:rPr>
          <w:b/>
          <w:sz w:val="24"/>
          <w:szCs w:val="24"/>
        </w:rPr>
      </w:pPr>
    </w:p>
    <w:tbl>
      <w:tblPr>
        <w:tblW w:w="9504" w:type="dxa"/>
        <w:tblInd w:w="149" w:type="dxa"/>
        <w:tblCellMar>
          <w:left w:w="0" w:type="dxa"/>
          <w:right w:w="0" w:type="dxa"/>
        </w:tblCellMar>
        <w:tblLook w:val="00A0" w:firstRow="1" w:lastRow="0" w:firstColumn="1" w:lastColumn="0" w:noHBand="0" w:noVBand="0"/>
      </w:tblPr>
      <w:tblGrid>
        <w:gridCol w:w="2888"/>
        <w:gridCol w:w="6616"/>
      </w:tblGrid>
      <w:tr w:rsidR="00C72013" w:rsidRPr="00EB3FC5" w:rsidTr="00B74B92">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013" w:rsidRPr="00EB3FC5" w:rsidRDefault="00C72013" w:rsidP="00B74B92">
            <w:pPr>
              <w:rPr>
                <w:sz w:val="24"/>
                <w:szCs w:val="24"/>
              </w:rPr>
            </w:pPr>
            <w:r w:rsidRPr="00EB3FC5">
              <w:rPr>
                <w:sz w:val="24"/>
                <w:szCs w:val="24"/>
              </w:rPr>
              <w:t>Ответственный исполнитель программы</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013" w:rsidRPr="00EB3FC5" w:rsidRDefault="00C72013" w:rsidP="00B74B92">
            <w:pPr>
              <w:widowControl w:val="0"/>
              <w:tabs>
                <w:tab w:val="left" w:pos="142"/>
              </w:tabs>
              <w:ind w:right="-1" w:hanging="75"/>
              <w:jc w:val="both"/>
              <w:rPr>
                <w:rFonts w:ascii="Calibri" w:hAnsi="Calibri" w:cs="Calibri"/>
                <w:sz w:val="24"/>
                <w:szCs w:val="24"/>
              </w:rPr>
            </w:pPr>
            <w:r w:rsidRPr="00EB3FC5">
              <w:rPr>
                <w:sz w:val="24"/>
                <w:szCs w:val="24"/>
              </w:rPr>
              <w:t xml:space="preserve">Муниципальное казенное учреждение «Центр обеспечения и сопровождения образования» Яковлевского муниципального </w:t>
            </w:r>
            <w:r>
              <w:rPr>
                <w:sz w:val="24"/>
                <w:szCs w:val="24"/>
              </w:rPr>
              <w:t xml:space="preserve">округа </w:t>
            </w:r>
            <w:r w:rsidRPr="00EB3FC5">
              <w:rPr>
                <w:sz w:val="24"/>
                <w:szCs w:val="24"/>
              </w:rPr>
              <w:t>(далее - МКУ «ЦО</w:t>
            </w:r>
            <w:r>
              <w:rPr>
                <w:sz w:val="24"/>
                <w:szCs w:val="24"/>
              </w:rPr>
              <w:t xml:space="preserve"> </w:t>
            </w:r>
            <w:r w:rsidRPr="00EB3FC5">
              <w:rPr>
                <w:sz w:val="24"/>
                <w:szCs w:val="24"/>
              </w:rPr>
              <w:t>и</w:t>
            </w:r>
            <w:r>
              <w:rPr>
                <w:sz w:val="24"/>
                <w:szCs w:val="24"/>
              </w:rPr>
              <w:t xml:space="preserve"> </w:t>
            </w:r>
            <w:proofErr w:type="gramStart"/>
            <w:r w:rsidRPr="00EB3FC5">
              <w:rPr>
                <w:sz w:val="24"/>
                <w:szCs w:val="24"/>
              </w:rPr>
              <w:t>СО</w:t>
            </w:r>
            <w:proofErr w:type="gramEnd"/>
            <w:r w:rsidRPr="00EB3FC5">
              <w:rPr>
                <w:sz w:val="24"/>
                <w:szCs w:val="24"/>
              </w:rPr>
              <w:t>»)</w:t>
            </w:r>
          </w:p>
        </w:tc>
      </w:tr>
      <w:tr w:rsidR="00C72013" w:rsidRPr="00EB3FC5" w:rsidTr="00B74B92">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013" w:rsidRPr="00EB3FC5" w:rsidRDefault="00C72013" w:rsidP="00B74B92">
            <w:pPr>
              <w:rPr>
                <w:sz w:val="24"/>
                <w:szCs w:val="24"/>
              </w:rPr>
            </w:pPr>
            <w:r w:rsidRPr="00EB3FC5">
              <w:rPr>
                <w:sz w:val="24"/>
                <w:szCs w:val="24"/>
              </w:rPr>
              <w:t>Соисполнители программы</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013" w:rsidRPr="00EB3FC5" w:rsidRDefault="00C72013" w:rsidP="00B74B92">
            <w:pPr>
              <w:tabs>
                <w:tab w:val="left" w:pos="142"/>
              </w:tabs>
              <w:ind w:right="-1"/>
              <w:jc w:val="both"/>
              <w:rPr>
                <w:sz w:val="24"/>
                <w:szCs w:val="24"/>
              </w:rPr>
            </w:pPr>
            <w:r>
              <w:rPr>
                <w:sz w:val="24"/>
                <w:szCs w:val="24"/>
              </w:rPr>
              <w:t>Управление</w:t>
            </w:r>
            <w:r w:rsidRPr="00EB3FC5">
              <w:rPr>
                <w:sz w:val="24"/>
                <w:szCs w:val="24"/>
              </w:rPr>
              <w:t xml:space="preserve"> образования Администрации Як</w:t>
            </w:r>
            <w:r>
              <w:rPr>
                <w:sz w:val="24"/>
                <w:szCs w:val="24"/>
              </w:rPr>
              <w:t>овлевского муниципального округа.</w:t>
            </w:r>
          </w:p>
        </w:tc>
      </w:tr>
      <w:tr w:rsidR="00C72013" w:rsidRPr="00EB3FC5" w:rsidTr="00B74B92">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013" w:rsidRPr="00EB3FC5" w:rsidRDefault="00C72013" w:rsidP="00B74B92">
            <w:pPr>
              <w:rPr>
                <w:sz w:val="24"/>
                <w:szCs w:val="24"/>
              </w:rPr>
            </w:pPr>
            <w:r w:rsidRPr="00EB3FC5">
              <w:rPr>
                <w:sz w:val="24"/>
                <w:szCs w:val="24"/>
              </w:rPr>
              <w:t>Структура программы</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013" w:rsidRPr="00EB3FC5" w:rsidRDefault="00C72013" w:rsidP="00B74B92">
            <w:pPr>
              <w:tabs>
                <w:tab w:val="left" w:pos="142"/>
              </w:tabs>
              <w:ind w:right="-1"/>
              <w:jc w:val="both"/>
              <w:rPr>
                <w:sz w:val="24"/>
                <w:szCs w:val="24"/>
              </w:rPr>
            </w:pPr>
            <w:r>
              <w:rPr>
                <w:sz w:val="24"/>
                <w:szCs w:val="24"/>
              </w:rPr>
              <w:t xml:space="preserve">Подпрограмма № 1 </w:t>
            </w:r>
            <w:r w:rsidRPr="00EB3FC5">
              <w:rPr>
                <w:bCs/>
                <w:sz w:val="24"/>
                <w:szCs w:val="24"/>
              </w:rPr>
              <w:t xml:space="preserve"> «Развитие системы  </w:t>
            </w:r>
            <w:r>
              <w:rPr>
                <w:bCs/>
                <w:sz w:val="24"/>
                <w:szCs w:val="24"/>
              </w:rPr>
              <w:t>дошкольного образования» на 2024-2030</w:t>
            </w:r>
            <w:r w:rsidRPr="00EB3FC5">
              <w:rPr>
                <w:bCs/>
                <w:sz w:val="24"/>
                <w:szCs w:val="24"/>
              </w:rPr>
              <w:t xml:space="preserve"> годы (п</w:t>
            </w:r>
            <w:r>
              <w:rPr>
                <w:sz w:val="24"/>
                <w:szCs w:val="24"/>
              </w:rPr>
              <w:t>риложение 6).</w:t>
            </w:r>
          </w:p>
          <w:p w:rsidR="00C72013" w:rsidRPr="00EB3FC5" w:rsidRDefault="00C72013" w:rsidP="00B74B92">
            <w:pPr>
              <w:tabs>
                <w:tab w:val="left" w:pos="142"/>
              </w:tabs>
              <w:ind w:right="-1"/>
              <w:jc w:val="both"/>
              <w:rPr>
                <w:sz w:val="24"/>
                <w:szCs w:val="24"/>
              </w:rPr>
            </w:pPr>
            <w:r w:rsidRPr="00EB3FC5">
              <w:rPr>
                <w:sz w:val="24"/>
                <w:szCs w:val="24"/>
              </w:rPr>
              <w:t>Подпрограмма №</w:t>
            </w:r>
            <w:r>
              <w:rPr>
                <w:sz w:val="24"/>
                <w:szCs w:val="24"/>
              </w:rPr>
              <w:t xml:space="preserve"> </w:t>
            </w:r>
            <w:r w:rsidRPr="00EB3FC5">
              <w:rPr>
                <w:sz w:val="24"/>
                <w:szCs w:val="24"/>
              </w:rPr>
              <w:t>2 «Развитие сис</w:t>
            </w:r>
            <w:r>
              <w:rPr>
                <w:sz w:val="24"/>
                <w:szCs w:val="24"/>
              </w:rPr>
              <w:t>темы общего образования» на 2024-2030</w:t>
            </w:r>
            <w:r w:rsidRPr="00EB3FC5">
              <w:rPr>
                <w:sz w:val="24"/>
                <w:szCs w:val="24"/>
              </w:rPr>
              <w:t xml:space="preserve"> годы (п</w:t>
            </w:r>
            <w:r>
              <w:rPr>
                <w:sz w:val="24"/>
                <w:szCs w:val="24"/>
              </w:rPr>
              <w:t>риложение 7</w:t>
            </w:r>
            <w:r w:rsidRPr="00EB3FC5">
              <w:rPr>
                <w:sz w:val="24"/>
                <w:szCs w:val="24"/>
              </w:rPr>
              <w:t>).</w:t>
            </w:r>
          </w:p>
          <w:p w:rsidR="00C72013" w:rsidRPr="00EB3FC5" w:rsidRDefault="00C72013" w:rsidP="00B74B92">
            <w:pPr>
              <w:tabs>
                <w:tab w:val="left" w:pos="142"/>
              </w:tabs>
              <w:ind w:right="-1"/>
              <w:jc w:val="both"/>
              <w:rPr>
                <w:sz w:val="24"/>
                <w:szCs w:val="24"/>
              </w:rPr>
            </w:pPr>
            <w:r w:rsidRPr="00EB3FC5">
              <w:rPr>
                <w:sz w:val="24"/>
                <w:szCs w:val="24"/>
              </w:rPr>
              <w:t>Подпрограмма №</w:t>
            </w:r>
            <w:r>
              <w:rPr>
                <w:sz w:val="24"/>
                <w:szCs w:val="24"/>
              </w:rPr>
              <w:t xml:space="preserve"> </w:t>
            </w:r>
            <w:r w:rsidRPr="00EB3FC5">
              <w:rPr>
                <w:sz w:val="24"/>
                <w:szCs w:val="24"/>
              </w:rPr>
              <w:t>3</w:t>
            </w:r>
            <w:r>
              <w:rPr>
                <w:sz w:val="24"/>
                <w:szCs w:val="24"/>
              </w:rPr>
              <w:t xml:space="preserve"> </w:t>
            </w:r>
            <w:r w:rsidRPr="00EB3FC5">
              <w:rPr>
                <w:sz w:val="24"/>
                <w:szCs w:val="24"/>
              </w:rPr>
              <w:t>«Развитие системы дополнительного образования, отдыха, оздоровления и занят</w:t>
            </w:r>
            <w:r>
              <w:rPr>
                <w:sz w:val="24"/>
                <w:szCs w:val="24"/>
              </w:rPr>
              <w:t>ости детей и подростков» на 2024-2030</w:t>
            </w:r>
            <w:r w:rsidRPr="00EB3FC5">
              <w:rPr>
                <w:sz w:val="24"/>
                <w:szCs w:val="24"/>
              </w:rPr>
              <w:t xml:space="preserve"> годы (п</w:t>
            </w:r>
            <w:r>
              <w:rPr>
                <w:sz w:val="24"/>
                <w:szCs w:val="24"/>
              </w:rPr>
              <w:t xml:space="preserve">риложение </w:t>
            </w:r>
            <w:r w:rsidRPr="00EB3FC5">
              <w:rPr>
                <w:sz w:val="24"/>
                <w:szCs w:val="24"/>
              </w:rPr>
              <w:t>8</w:t>
            </w:r>
            <w:r>
              <w:rPr>
                <w:sz w:val="24"/>
                <w:szCs w:val="24"/>
              </w:rPr>
              <w:t>).</w:t>
            </w:r>
            <w:r w:rsidRPr="00EB3FC5">
              <w:rPr>
                <w:sz w:val="24"/>
                <w:szCs w:val="24"/>
              </w:rPr>
              <w:t xml:space="preserve"> </w:t>
            </w:r>
          </w:p>
          <w:p w:rsidR="00C72013" w:rsidRDefault="00C72013" w:rsidP="00B74B92">
            <w:pPr>
              <w:tabs>
                <w:tab w:val="left" w:pos="1298"/>
                <w:tab w:val="left" w:pos="1738"/>
              </w:tabs>
              <w:ind w:right="-1"/>
              <w:jc w:val="both"/>
              <w:rPr>
                <w:sz w:val="24"/>
                <w:szCs w:val="24"/>
              </w:rPr>
            </w:pPr>
            <w:r w:rsidRPr="00EB3FC5">
              <w:rPr>
                <w:sz w:val="24"/>
                <w:szCs w:val="24"/>
              </w:rPr>
              <w:t>Отдельное мероприятие:</w:t>
            </w:r>
          </w:p>
          <w:p w:rsidR="00C72013" w:rsidRDefault="00C72013" w:rsidP="00B74B92">
            <w:pPr>
              <w:tabs>
                <w:tab w:val="left" w:pos="1298"/>
                <w:tab w:val="left" w:pos="1738"/>
              </w:tabs>
              <w:ind w:right="-1"/>
              <w:jc w:val="both"/>
              <w:rPr>
                <w:sz w:val="24"/>
                <w:szCs w:val="24"/>
              </w:rPr>
            </w:pPr>
            <w:r>
              <w:rPr>
                <w:sz w:val="24"/>
                <w:szCs w:val="24"/>
              </w:rPr>
              <w:t>«Мероприятия по руководству и управлению в сфере образования и сопровождения образовательного процесса»</w:t>
            </w:r>
          </w:p>
          <w:p w:rsidR="00C72013" w:rsidRDefault="00C72013" w:rsidP="00B74B92">
            <w:pPr>
              <w:tabs>
                <w:tab w:val="left" w:pos="1298"/>
                <w:tab w:val="left" w:pos="1738"/>
              </w:tabs>
              <w:ind w:right="-1"/>
              <w:jc w:val="both"/>
              <w:rPr>
                <w:sz w:val="24"/>
                <w:szCs w:val="24"/>
              </w:rPr>
            </w:pPr>
            <w:r>
              <w:rPr>
                <w:sz w:val="24"/>
                <w:szCs w:val="24"/>
              </w:rPr>
              <w:t>Отдельное мероприятие:</w:t>
            </w:r>
          </w:p>
          <w:p w:rsidR="00C72013" w:rsidRDefault="00C72013" w:rsidP="00B74B92">
            <w:pPr>
              <w:tabs>
                <w:tab w:val="left" w:pos="1298"/>
                <w:tab w:val="left" w:pos="1738"/>
              </w:tabs>
              <w:ind w:right="-1"/>
              <w:jc w:val="both"/>
              <w:rPr>
                <w:sz w:val="24"/>
                <w:szCs w:val="24"/>
              </w:rPr>
            </w:pPr>
            <w:r>
              <w:rPr>
                <w:sz w:val="24"/>
                <w:szCs w:val="24"/>
              </w:rPr>
              <w:t>«Осуществление мер социальной поддержки педагогическим работникам муниципальных образовательных организаций»</w:t>
            </w:r>
          </w:p>
          <w:p w:rsidR="00C72013" w:rsidRPr="00EB3FC5" w:rsidRDefault="00C72013" w:rsidP="00B74B92">
            <w:pPr>
              <w:tabs>
                <w:tab w:val="left" w:pos="1298"/>
                <w:tab w:val="left" w:pos="1738"/>
              </w:tabs>
              <w:ind w:right="-1"/>
              <w:jc w:val="both"/>
              <w:rPr>
                <w:sz w:val="24"/>
                <w:szCs w:val="24"/>
              </w:rPr>
            </w:pPr>
          </w:p>
        </w:tc>
      </w:tr>
      <w:tr w:rsidR="00C72013" w:rsidRPr="0081633A" w:rsidTr="00B74B92">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013" w:rsidRPr="00EB3FC5" w:rsidRDefault="00C72013" w:rsidP="00B74B92">
            <w:pPr>
              <w:rPr>
                <w:sz w:val="24"/>
                <w:szCs w:val="24"/>
              </w:rPr>
            </w:pPr>
            <w:r w:rsidRPr="00EB3FC5">
              <w:rPr>
                <w:sz w:val="24"/>
                <w:szCs w:val="24"/>
              </w:rPr>
              <w:t>Цели программы</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013" w:rsidRPr="0081633A" w:rsidRDefault="00C72013" w:rsidP="00B74B92">
            <w:pPr>
              <w:widowControl w:val="0"/>
              <w:ind w:left="48"/>
              <w:jc w:val="both"/>
              <w:rPr>
                <w:sz w:val="24"/>
                <w:szCs w:val="24"/>
              </w:rPr>
            </w:pPr>
            <w:r w:rsidRPr="0081633A">
              <w:rPr>
                <w:sz w:val="24"/>
                <w:szCs w:val="24"/>
              </w:rPr>
              <w:t xml:space="preserve">Воспитание гармонично развитой и социально ответственной личности на основе духовно-нравственных ценностей, исторических и национально-культурных традиций через обеспечение высокого качества и доступности обучения, воспитания  и развития в условиях безопасной образовательной среды, соответствующей требованиям </w:t>
            </w:r>
            <w:proofErr w:type="spellStart"/>
            <w:r w:rsidRPr="0081633A">
              <w:rPr>
                <w:sz w:val="24"/>
                <w:szCs w:val="24"/>
              </w:rPr>
              <w:t>инновационногосоциально</w:t>
            </w:r>
            <w:proofErr w:type="spellEnd"/>
            <w:r w:rsidRPr="0081633A">
              <w:rPr>
                <w:sz w:val="24"/>
                <w:szCs w:val="24"/>
              </w:rPr>
              <w:t xml:space="preserve"> ориентированного развития Яковлевского муниципального округа.</w:t>
            </w:r>
          </w:p>
        </w:tc>
      </w:tr>
      <w:tr w:rsidR="00C72013" w:rsidRPr="00EB3FC5" w:rsidTr="00B74B92">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013" w:rsidRPr="00EB3FC5" w:rsidRDefault="00C72013" w:rsidP="00B74B92">
            <w:pPr>
              <w:rPr>
                <w:sz w:val="24"/>
                <w:szCs w:val="24"/>
              </w:rPr>
            </w:pPr>
            <w:r w:rsidRPr="00EB3FC5">
              <w:rPr>
                <w:sz w:val="24"/>
                <w:szCs w:val="24"/>
              </w:rPr>
              <w:t>Задачи программы</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013" w:rsidRPr="0081633A" w:rsidRDefault="00C72013" w:rsidP="00B74B92">
            <w:pPr>
              <w:jc w:val="both"/>
              <w:rPr>
                <w:rFonts w:eastAsia="Calibri"/>
                <w:sz w:val="24"/>
                <w:szCs w:val="24"/>
              </w:rPr>
            </w:pPr>
            <w:r w:rsidRPr="0081633A">
              <w:rPr>
                <w:rFonts w:eastAsia="Calibri"/>
                <w:sz w:val="24"/>
                <w:szCs w:val="24"/>
              </w:rPr>
              <w:t xml:space="preserve">Обеспечение доступности и равных возможностей в получении качественного общего и дополнительного  образования детей в условиях, отвечающих современным </w:t>
            </w:r>
            <w:r w:rsidRPr="0081633A">
              <w:rPr>
                <w:rFonts w:eastAsia="Calibri"/>
                <w:sz w:val="24"/>
                <w:szCs w:val="24"/>
              </w:rPr>
              <w:lastRenderedPageBreak/>
              <w:t>требованиям;</w:t>
            </w:r>
          </w:p>
          <w:p w:rsidR="00C72013" w:rsidRPr="0081633A" w:rsidRDefault="00C72013" w:rsidP="00B74B92">
            <w:pPr>
              <w:jc w:val="both"/>
              <w:rPr>
                <w:sz w:val="24"/>
                <w:szCs w:val="24"/>
              </w:rPr>
            </w:pPr>
            <w:r w:rsidRPr="0081633A">
              <w:rPr>
                <w:sz w:val="24"/>
                <w:szCs w:val="24"/>
              </w:rPr>
              <w:t xml:space="preserve">  Обеспечение возможности для педагогических работников профессионального развития на протяжении всей профессиональной деятельности;</w:t>
            </w:r>
          </w:p>
          <w:p w:rsidR="00C72013" w:rsidRPr="0081633A" w:rsidRDefault="00C72013" w:rsidP="00B74B92">
            <w:pPr>
              <w:jc w:val="both"/>
              <w:rPr>
                <w:sz w:val="24"/>
                <w:szCs w:val="24"/>
              </w:rPr>
            </w:pPr>
            <w:r w:rsidRPr="0081633A">
              <w:rPr>
                <w:sz w:val="24"/>
                <w:szCs w:val="24"/>
              </w:rPr>
              <w:t xml:space="preserve"> Создание и внедрение в общеобразовательных организациях цифровой образовательной среды;</w:t>
            </w:r>
          </w:p>
          <w:p w:rsidR="00C72013" w:rsidRPr="0081633A" w:rsidRDefault="00C72013" w:rsidP="00B74B92">
            <w:pPr>
              <w:jc w:val="both"/>
              <w:rPr>
                <w:sz w:val="24"/>
                <w:szCs w:val="24"/>
              </w:rPr>
            </w:pPr>
            <w:r w:rsidRPr="0081633A">
              <w:rPr>
                <w:sz w:val="24"/>
                <w:szCs w:val="24"/>
              </w:rPr>
              <w:t xml:space="preserve">  Создание и функционирование системы выявления, поддержки и развития способностей и талантов детей и молодежи, направленной на самоопределение и профессиональную ориентацию всех обучающихся, в том числе с ограниченными возможностями здоровья;</w:t>
            </w:r>
          </w:p>
          <w:p w:rsidR="00C72013" w:rsidRPr="0081633A" w:rsidRDefault="00C72013" w:rsidP="00B74B92">
            <w:pPr>
              <w:jc w:val="both"/>
              <w:rPr>
                <w:sz w:val="24"/>
                <w:szCs w:val="24"/>
              </w:rPr>
            </w:pPr>
            <w:r w:rsidRPr="0081633A">
              <w:rPr>
                <w:sz w:val="24"/>
                <w:szCs w:val="24"/>
              </w:rPr>
              <w:t xml:space="preserve">Обеспечение </w:t>
            </w:r>
            <w:proofErr w:type="gramStart"/>
            <w:r w:rsidRPr="0081633A">
              <w:rPr>
                <w:sz w:val="24"/>
                <w:szCs w:val="24"/>
              </w:rPr>
              <w:t>функционирования системы патриотического воспитания граждан Российской Федерации</w:t>
            </w:r>
            <w:proofErr w:type="gramEnd"/>
            <w:r w:rsidRPr="0081633A">
              <w:rPr>
                <w:sz w:val="24"/>
                <w:szCs w:val="24"/>
              </w:rPr>
              <w:t>;</w:t>
            </w:r>
          </w:p>
          <w:p w:rsidR="00C72013" w:rsidRPr="0081633A" w:rsidRDefault="00C72013" w:rsidP="00B74B92">
            <w:pPr>
              <w:jc w:val="both"/>
              <w:rPr>
                <w:sz w:val="24"/>
                <w:szCs w:val="24"/>
              </w:rPr>
            </w:pPr>
            <w:r w:rsidRPr="0081633A">
              <w:rPr>
                <w:sz w:val="24"/>
                <w:szCs w:val="24"/>
              </w:rPr>
              <w:t xml:space="preserve">Обновление материально-технической базы для занятий физической культурой и спортом в общеобразовательных организациях; </w:t>
            </w:r>
          </w:p>
          <w:p w:rsidR="00C72013" w:rsidRPr="00EB3FC5" w:rsidRDefault="00C72013" w:rsidP="00B74B92">
            <w:pPr>
              <w:widowControl w:val="0"/>
              <w:tabs>
                <w:tab w:val="left" w:pos="709"/>
                <w:tab w:val="left" w:pos="936"/>
              </w:tabs>
              <w:jc w:val="both"/>
              <w:rPr>
                <w:sz w:val="26"/>
                <w:szCs w:val="26"/>
              </w:rPr>
            </w:pPr>
            <w:r w:rsidRPr="0081633A">
              <w:rPr>
                <w:sz w:val="24"/>
                <w:szCs w:val="24"/>
              </w:rPr>
              <w:t xml:space="preserve">  Обеспечение реализации цифровой трансформации системы образования, обеспечение онлайн-сервисами образовательных организаций, реализующих программы начального общего, основного общего, среднего общего  образования.</w:t>
            </w:r>
          </w:p>
        </w:tc>
      </w:tr>
      <w:tr w:rsidR="00C72013" w:rsidRPr="00EB3FC5" w:rsidTr="00B74B92">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013" w:rsidRPr="00EB3FC5" w:rsidRDefault="00C72013" w:rsidP="00B74B92">
            <w:pPr>
              <w:rPr>
                <w:sz w:val="24"/>
                <w:szCs w:val="24"/>
              </w:rPr>
            </w:pPr>
            <w:r w:rsidRPr="00EB3FC5">
              <w:rPr>
                <w:sz w:val="24"/>
                <w:szCs w:val="24"/>
              </w:rPr>
              <w:lastRenderedPageBreak/>
              <w:t>Сроки реализации программы</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013" w:rsidRPr="00EB3FC5" w:rsidRDefault="00C72013" w:rsidP="00B74B92">
            <w:pPr>
              <w:jc w:val="both"/>
              <w:rPr>
                <w:sz w:val="24"/>
                <w:szCs w:val="24"/>
              </w:rPr>
            </w:pPr>
            <w:r>
              <w:rPr>
                <w:sz w:val="24"/>
                <w:szCs w:val="24"/>
              </w:rPr>
              <w:t>2024-2030</w:t>
            </w:r>
            <w:r w:rsidRPr="00EB3FC5">
              <w:rPr>
                <w:sz w:val="24"/>
                <w:szCs w:val="24"/>
              </w:rPr>
              <w:t xml:space="preserve"> годы</w:t>
            </w:r>
          </w:p>
        </w:tc>
      </w:tr>
      <w:tr w:rsidR="00C72013" w:rsidRPr="00EB3FC5" w:rsidTr="00B74B92">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72013" w:rsidRPr="00EB3FC5" w:rsidRDefault="00C72013" w:rsidP="00B74B92">
            <w:pPr>
              <w:rPr>
                <w:sz w:val="24"/>
                <w:szCs w:val="24"/>
              </w:rPr>
            </w:pPr>
            <w:r w:rsidRPr="00EB3FC5">
              <w:rPr>
                <w:sz w:val="24"/>
                <w:szCs w:val="24"/>
              </w:rPr>
              <w:t>Объемы бюджетных ассигнований программы (с расшифровкой по годам и источникам финансирования)</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72013" w:rsidRPr="00445138" w:rsidRDefault="00C72013" w:rsidP="00B74B92">
            <w:pPr>
              <w:shd w:val="clear" w:color="auto" w:fill="FFFFFF"/>
              <w:tabs>
                <w:tab w:val="left" w:pos="142"/>
              </w:tabs>
              <w:ind w:right="-1"/>
              <w:jc w:val="both"/>
              <w:rPr>
                <w:sz w:val="24"/>
                <w:szCs w:val="24"/>
              </w:rPr>
            </w:pPr>
            <w:r w:rsidRPr="00445138">
              <w:rPr>
                <w:sz w:val="24"/>
                <w:szCs w:val="24"/>
              </w:rPr>
              <w:t>О</w:t>
            </w:r>
            <w:r>
              <w:rPr>
                <w:sz w:val="24"/>
                <w:szCs w:val="24"/>
              </w:rPr>
              <w:t>бщий объем финансирования в 2024-2030</w:t>
            </w:r>
            <w:r w:rsidRPr="00445138">
              <w:rPr>
                <w:sz w:val="24"/>
                <w:szCs w:val="24"/>
              </w:rPr>
              <w:t xml:space="preserve"> годах составит  </w:t>
            </w:r>
            <w:r>
              <w:rPr>
                <w:b/>
                <w:sz w:val="24"/>
                <w:szCs w:val="24"/>
              </w:rPr>
              <w:t>3 288 567 647,47</w:t>
            </w:r>
            <w:r w:rsidRPr="00445138">
              <w:rPr>
                <w:b/>
                <w:sz w:val="24"/>
                <w:szCs w:val="24"/>
              </w:rPr>
              <w:t xml:space="preserve"> рублей</w:t>
            </w:r>
            <w:r w:rsidRPr="00445138">
              <w:rPr>
                <w:sz w:val="24"/>
                <w:szCs w:val="24"/>
              </w:rPr>
              <w:t>, в том числе:</w:t>
            </w:r>
          </w:p>
          <w:p w:rsidR="00C72013" w:rsidRPr="00445138" w:rsidRDefault="00C72013" w:rsidP="00B74B92">
            <w:pPr>
              <w:widowControl w:val="0"/>
              <w:tabs>
                <w:tab w:val="left" w:pos="142"/>
              </w:tabs>
              <w:ind w:right="-1"/>
              <w:jc w:val="both"/>
              <w:rPr>
                <w:sz w:val="24"/>
                <w:szCs w:val="24"/>
              </w:rPr>
            </w:pPr>
            <w:r>
              <w:rPr>
                <w:sz w:val="24"/>
                <w:szCs w:val="24"/>
              </w:rPr>
              <w:t>2024</w:t>
            </w:r>
            <w:r w:rsidRPr="00445138">
              <w:rPr>
                <w:sz w:val="24"/>
                <w:szCs w:val="24"/>
              </w:rPr>
              <w:t xml:space="preserve"> год -  </w:t>
            </w:r>
            <w:r>
              <w:rPr>
                <w:sz w:val="24"/>
                <w:szCs w:val="24"/>
              </w:rPr>
              <w:t>477 448 335,13</w:t>
            </w:r>
            <w:r w:rsidRPr="00445138">
              <w:rPr>
                <w:sz w:val="24"/>
                <w:szCs w:val="24"/>
              </w:rPr>
              <w:t xml:space="preserve"> рублей;</w:t>
            </w:r>
          </w:p>
          <w:p w:rsidR="00C72013" w:rsidRPr="00445138" w:rsidRDefault="00C72013" w:rsidP="00B74B92">
            <w:pPr>
              <w:widowControl w:val="0"/>
              <w:tabs>
                <w:tab w:val="left" w:pos="142"/>
              </w:tabs>
              <w:ind w:right="-1"/>
              <w:jc w:val="both"/>
              <w:rPr>
                <w:sz w:val="24"/>
                <w:szCs w:val="24"/>
              </w:rPr>
            </w:pPr>
            <w:r>
              <w:rPr>
                <w:sz w:val="24"/>
                <w:szCs w:val="24"/>
              </w:rPr>
              <w:t>2025</w:t>
            </w:r>
            <w:r w:rsidRPr="00445138">
              <w:rPr>
                <w:sz w:val="24"/>
                <w:szCs w:val="24"/>
              </w:rPr>
              <w:t xml:space="preserve"> год – </w:t>
            </w:r>
            <w:r>
              <w:rPr>
                <w:sz w:val="24"/>
                <w:szCs w:val="24"/>
              </w:rPr>
              <w:t>457 324 413,33</w:t>
            </w:r>
            <w:r w:rsidRPr="00445138">
              <w:rPr>
                <w:sz w:val="24"/>
                <w:szCs w:val="24"/>
              </w:rPr>
              <w:t xml:space="preserve"> рублей;</w:t>
            </w:r>
          </w:p>
          <w:p w:rsidR="00C72013" w:rsidRPr="00445138" w:rsidRDefault="00C72013" w:rsidP="00B74B92">
            <w:pPr>
              <w:widowControl w:val="0"/>
              <w:tabs>
                <w:tab w:val="left" w:pos="142"/>
              </w:tabs>
              <w:ind w:right="-1"/>
              <w:jc w:val="both"/>
              <w:rPr>
                <w:sz w:val="24"/>
                <w:szCs w:val="24"/>
              </w:rPr>
            </w:pPr>
            <w:r>
              <w:rPr>
                <w:sz w:val="24"/>
                <w:szCs w:val="24"/>
              </w:rPr>
              <w:t>2026</w:t>
            </w:r>
            <w:r w:rsidRPr="00445138">
              <w:rPr>
                <w:sz w:val="24"/>
                <w:szCs w:val="24"/>
              </w:rPr>
              <w:t xml:space="preserve"> год – </w:t>
            </w:r>
            <w:r>
              <w:rPr>
                <w:sz w:val="24"/>
                <w:szCs w:val="24"/>
              </w:rPr>
              <w:t>480 304 436,00</w:t>
            </w:r>
            <w:r w:rsidRPr="00445138">
              <w:rPr>
                <w:sz w:val="24"/>
                <w:szCs w:val="24"/>
              </w:rPr>
              <w:t xml:space="preserve"> рублей;</w:t>
            </w:r>
          </w:p>
          <w:p w:rsidR="00C72013" w:rsidRPr="00445138" w:rsidRDefault="00C72013" w:rsidP="00B74B92">
            <w:pPr>
              <w:widowControl w:val="0"/>
              <w:tabs>
                <w:tab w:val="left" w:pos="142"/>
              </w:tabs>
              <w:ind w:right="-1"/>
              <w:jc w:val="both"/>
              <w:rPr>
                <w:sz w:val="24"/>
                <w:szCs w:val="24"/>
              </w:rPr>
            </w:pPr>
            <w:r>
              <w:rPr>
                <w:sz w:val="24"/>
                <w:szCs w:val="24"/>
              </w:rPr>
              <w:t>2027</w:t>
            </w:r>
            <w:r w:rsidRPr="00445138">
              <w:rPr>
                <w:sz w:val="24"/>
                <w:szCs w:val="24"/>
              </w:rPr>
              <w:t xml:space="preserve"> год – </w:t>
            </w:r>
            <w:r>
              <w:rPr>
                <w:sz w:val="24"/>
                <w:szCs w:val="24"/>
              </w:rPr>
              <w:t>500 307 224,53</w:t>
            </w:r>
            <w:r w:rsidRPr="00445138">
              <w:rPr>
                <w:sz w:val="24"/>
                <w:szCs w:val="24"/>
              </w:rPr>
              <w:t xml:space="preserve"> рублей;</w:t>
            </w:r>
          </w:p>
          <w:p w:rsidR="00C72013" w:rsidRPr="00445138" w:rsidRDefault="00C72013" w:rsidP="00B74B92">
            <w:pPr>
              <w:widowControl w:val="0"/>
              <w:tabs>
                <w:tab w:val="left" w:pos="142"/>
              </w:tabs>
              <w:ind w:right="-1"/>
              <w:jc w:val="both"/>
              <w:rPr>
                <w:sz w:val="24"/>
                <w:szCs w:val="24"/>
              </w:rPr>
            </w:pPr>
            <w:r>
              <w:rPr>
                <w:sz w:val="24"/>
                <w:szCs w:val="24"/>
              </w:rPr>
              <w:t>2028</w:t>
            </w:r>
            <w:r w:rsidRPr="00445138">
              <w:rPr>
                <w:sz w:val="24"/>
                <w:szCs w:val="24"/>
              </w:rPr>
              <w:t xml:space="preserve"> год – </w:t>
            </w:r>
            <w:r>
              <w:rPr>
                <w:sz w:val="24"/>
                <w:szCs w:val="24"/>
              </w:rPr>
              <w:t xml:space="preserve">457 727 746,16 </w:t>
            </w:r>
            <w:r w:rsidRPr="00445138">
              <w:rPr>
                <w:sz w:val="24"/>
                <w:szCs w:val="24"/>
              </w:rPr>
              <w:t>рублей;</w:t>
            </w:r>
          </w:p>
          <w:p w:rsidR="00C72013" w:rsidRPr="00445138" w:rsidRDefault="00C72013" w:rsidP="00B74B92">
            <w:pPr>
              <w:widowControl w:val="0"/>
              <w:tabs>
                <w:tab w:val="left" w:pos="142"/>
              </w:tabs>
              <w:ind w:right="-1"/>
              <w:jc w:val="both"/>
              <w:rPr>
                <w:sz w:val="24"/>
                <w:szCs w:val="24"/>
              </w:rPr>
            </w:pPr>
            <w:r>
              <w:rPr>
                <w:sz w:val="24"/>
                <w:szCs w:val="24"/>
              </w:rPr>
              <w:t>2029</w:t>
            </w:r>
            <w:r w:rsidRPr="00445138">
              <w:rPr>
                <w:sz w:val="24"/>
                <w:szCs w:val="24"/>
              </w:rPr>
              <w:t xml:space="preserve"> год – </w:t>
            </w:r>
            <w:r>
              <w:rPr>
                <w:sz w:val="24"/>
                <w:szCs w:val="24"/>
              </w:rPr>
              <w:t>457 727 746,16</w:t>
            </w:r>
            <w:r w:rsidRPr="00445138">
              <w:rPr>
                <w:sz w:val="24"/>
                <w:szCs w:val="24"/>
              </w:rPr>
              <w:t xml:space="preserve"> рублей;</w:t>
            </w:r>
          </w:p>
          <w:p w:rsidR="00C72013" w:rsidRPr="00445138" w:rsidRDefault="00C72013" w:rsidP="00B74B92">
            <w:pPr>
              <w:widowControl w:val="0"/>
              <w:tabs>
                <w:tab w:val="left" w:pos="142"/>
              </w:tabs>
              <w:ind w:right="-1"/>
              <w:jc w:val="both"/>
              <w:rPr>
                <w:sz w:val="24"/>
                <w:szCs w:val="24"/>
              </w:rPr>
            </w:pPr>
            <w:r>
              <w:rPr>
                <w:sz w:val="24"/>
                <w:szCs w:val="24"/>
              </w:rPr>
              <w:t>2030</w:t>
            </w:r>
            <w:r w:rsidRPr="00445138">
              <w:rPr>
                <w:sz w:val="24"/>
                <w:szCs w:val="24"/>
              </w:rPr>
              <w:t xml:space="preserve"> год – </w:t>
            </w:r>
            <w:r>
              <w:rPr>
                <w:sz w:val="24"/>
                <w:szCs w:val="24"/>
              </w:rPr>
              <w:t>457 727 746,16</w:t>
            </w:r>
            <w:r w:rsidRPr="00445138">
              <w:rPr>
                <w:sz w:val="24"/>
                <w:szCs w:val="24"/>
              </w:rPr>
              <w:t xml:space="preserve"> рублей.</w:t>
            </w:r>
          </w:p>
          <w:p w:rsidR="00C72013" w:rsidRPr="00445138" w:rsidRDefault="00C72013" w:rsidP="00B74B92">
            <w:pPr>
              <w:widowControl w:val="0"/>
              <w:tabs>
                <w:tab w:val="left" w:pos="142"/>
              </w:tabs>
              <w:ind w:right="-1"/>
              <w:jc w:val="both"/>
              <w:rPr>
                <w:sz w:val="24"/>
                <w:szCs w:val="24"/>
              </w:rPr>
            </w:pPr>
            <w:r w:rsidRPr="00445138">
              <w:rPr>
                <w:sz w:val="24"/>
                <w:szCs w:val="24"/>
              </w:rPr>
              <w:t xml:space="preserve">в том числе объем финансирования, запланированный в муниципальном бюджете, </w:t>
            </w:r>
            <w:r w:rsidRPr="00263998">
              <w:rPr>
                <w:sz w:val="24"/>
                <w:szCs w:val="24"/>
              </w:rPr>
              <w:t xml:space="preserve">составит </w:t>
            </w:r>
            <w:r>
              <w:rPr>
                <w:b/>
                <w:sz w:val="24"/>
                <w:szCs w:val="24"/>
              </w:rPr>
              <w:t>1 160 846 729,46</w:t>
            </w:r>
            <w:r w:rsidRPr="00445138">
              <w:rPr>
                <w:b/>
                <w:sz w:val="24"/>
                <w:szCs w:val="24"/>
              </w:rPr>
              <w:t xml:space="preserve"> рублей</w:t>
            </w:r>
            <w:r w:rsidRPr="00445138">
              <w:rPr>
                <w:sz w:val="24"/>
                <w:szCs w:val="24"/>
              </w:rPr>
              <w:t>,</w:t>
            </w:r>
          </w:p>
          <w:p w:rsidR="00C72013" w:rsidRPr="00445138" w:rsidRDefault="00C72013" w:rsidP="00B74B92">
            <w:pPr>
              <w:widowControl w:val="0"/>
              <w:tabs>
                <w:tab w:val="left" w:pos="142"/>
              </w:tabs>
              <w:ind w:right="-1"/>
              <w:jc w:val="both"/>
              <w:rPr>
                <w:sz w:val="24"/>
                <w:szCs w:val="24"/>
              </w:rPr>
            </w:pPr>
            <w:r w:rsidRPr="00445138">
              <w:rPr>
                <w:sz w:val="24"/>
                <w:szCs w:val="24"/>
              </w:rPr>
              <w:t xml:space="preserve"> в том числе:</w:t>
            </w:r>
          </w:p>
          <w:p w:rsidR="00C72013" w:rsidRPr="00445138" w:rsidRDefault="00C72013" w:rsidP="00B74B92">
            <w:pPr>
              <w:widowControl w:val="0"/>
              <w:tabs>
                <w:tab w:val="left" w:pos="142"/>
              </w:tabs>
              <w:ind w:right="-1"/>
              <w:jc w:val="both"/>
              <w:rPr>
                <w:sz w:val="24"/>
                <w:szCs w:val="24"/>
              </w:rPr>
            </w:pPr>
            <w:r>
              <w:rPr>
                <w:sz w:val="24"/>
                <w:szCs w:val="24"/>
              </w:rPr>
              <w:t>2024</w:t>
            </w:r>
            <w:r w:rsidRPr="00445138">
              <w:rPr>
                <w:sz w:val="24"/>
                <w:szCs w:val="24"/>
              </w:rPr>
              <w:t xml:space="preserve"> год – </w:t>
            </w:r>
            <w:r>
              <w:rPr>
                <w:sz w:val="24"/>
                <w:szCs w:val="24"/>
              </w:rPr>
              <w:t>165 906 291,94</w:t>
            </w:r>
            <w:r w:rsidRPr="00445138">
              <w:rPr>
                <w:sz w:val="24"/>
                <w:szCs w:val="24"/>
              </w:rPr>
              <w:t xml:space="preserve"> рублей;</w:t>
            </w:r>
          </w:p>
          <w:p w:rsidR="00C72013" w:rsidRPr="00445138" w:rsidRDefault="00C72013" w:rsidP="00B74B92">
            <w:pPr>
              <w:widowControl w:val="0"/>
              <w:tabs>
                <w:tab w:val="left" w:pos="142"/>
              </w:tabs>
              <w:ind w:right="-1"/>
              <w:jc w:val="both"/>
              <w:rPr>
                <w:sz w:val="24"/>
                <w:szCs w:val="24"/>
              </w:rPr>
            </w:pPr>
            <w:r w:rsidRPr="00445138">
              <w:rPr>
                <w:sz w:val="24"/>
                <w:szCs w:val="24"/>
              </w:rPr>
              <w:t>202</w:t>
            </w:r>
            <w:r>
              <w:rPr>
                <w:sz w:val="24"/>
                <w:szCs w:val="24"/>
              </w:rPr>
              <w:t>5</w:t>
            </w:r>
            <w:r w:rsidRPr="00445138">
              <w:rPr>
                <w:sz w:val="24"/>
                <w:szCs w:val="24"/>
              </w:rPr>
              <w:t xml:space="preserve"> год – </w:t>
            </w:r>
            <w:r>
              <w:rPr>
                <w:sz w:val="24"/>
                <w:szCs w:val="24"/>
              </w:rPr>
              <w:t>166 986 251,52</w:t>
            </w:r>
            <w:r w:rsidRPr="00445138">
              <w:rPr>
                <w:sz w:val="24"/>
                <w:szCs w:val="24"/>
              </w:rPr>
              <w:t xml:space="preserve"> рублей;</w:t>
            </w:r>
          </w:p>
          <w:p w:rsidR="00C72013" w:rsidRPr="00445138" w:rsidRDefault="00C72013" w:rsidP="00B74B92">
            <w:pPr>
              <w:widowControl w:val="0"/>
              <w:tabs>
                <w:tab w:val="left" w:pos="142"/>
              </w:tabs>
              <w:ind w:right="-1"/>
              <w:jc w:val="both"/>
              <w:rPr>
                <w:sz w:val="24"/>
                <w:szCs w:val="24"/>
              </w:rPr>
            </w:pPr>
            <w:r>
              <w:rPr>
                <w:sz w:val="24"/>
                <w:szCs w:val="24"/>
              </w:rPr>
              <w:t>2026</w:t>
            </w:r>
            <w:r w:rsidRPr="00445138">
              <w:rPr>
                <w:sz w:val="24"/>
                <w:szCs w:val="24"/>
              </w:rPr>
              <w:t xml:space="preserve"> год – </w:t>
            </w:r>
            <w:r>
              <w:rPr>
                <w:sz w:val="24"/>
                <w:szCs w:val="24"/>
              </w:rPr>
              <w:t xml:space="preserve">170 367 400,00 </w:t>
            </w:r>
            <w:r w:rsidRPr="00445138">
              <w:rPr>
                <w:sz w:val="24"/>
                <w:szCs w:val="24"/>
              </w:rPr>
              <w:t xml:space="preserve"> рублей;</w:t>
            </w:r>
          </w:p>
          <w:p w:rsidR="00C72013" w:rsidRPr="00445138" w:rsidRDefault="00C72013" w:rsidP="00B74B92">
            <w:pPr>
              <w:widowControl w:val="0"/>
              <w:tabs>
                <w:tab w:val="left" w:pos="142"/>
              </w:tabs>
              <w:ind w:right="-1"/>
              <w:jc w:val="both"/>
              <w:rPr>
                <w:sz w:val="24"/>
                <w:szCs w:val="24"/>
              </w:rPr>
            </w:pPr>
            <w:r>
              <w:rPr>
                <w:sz w:val="24"/>
                <w:szCs w:val="24"/>
              </w:rPr>
              <w:t>2027</w:t>
            </w:r>
            <w:r w:rsidRPr="00445138">
              <w:rPr>
                <w:sz w:val="24"/>
                <w:szCs w:val="24"/>
              </w:rPr>
              <w:t xml:space="preserve"> год –</w:t>
            </w:r>
            <w:r>
              <w:rPr>
                <w:sz w:val="24"/>
                <w:szCs w:val="24"/>
              </w:rPr>
              <w:t xml:space="preserve"> 170 786 800,00</w:t>
            </w:r>
            <w:r w:rsidRPr="00445138">
              <w:rPr>
                <w:sz w:val="24"/>
                <w:szCs w:val="24"/>
              </w:rPr>
              <w:t xml:space="preserve">  рублей;</w:t>
            </w:r>
          </w:p>
          <w:p w:rsidR="00C72013" w:rsidRPr="00445138" w:rsidRDefault="00C72013" w:rsidP="00B74B92">
            <w:pPr>
              <w:widowControl w:val="0"/>
              <w:tabs>
                <w:tab w:val="left" w:pos="142"/>
              </w:tabs>
              <w:ind w:right="-1"/>
              <w:jc w:val="both"/>
              <w:rPr>
                <w:sz w:val="24"/>
                <w:szCs w:val="24"/>
              </w:rPr>
            </w:pPr>
            <w:r>
              <w:rPr>
                <w:sz w:val="24"/>
                <w:szCs w:val="24"/>
              </w:rPr>
              <w:t>2028</w:t>
            </w:r>
            <w:r w:rsidRPr="00445138">
              <w:rPr>
                <w:sz w:val="24"/>
                <w:szCs w:val="24"/>
              </w:rPr>
              <w:t xml:space="preserve"> год – </w:t>
            </w:r>
            <w:r>
              <w:rPr>
                <w:sz w:val="24"/>
                <w:szCs w:val="24"/>
              </w:rPr>
              <w:t>162 266 662,00</w:t>
            </w:r>
            <w:r w:rsidRPr="00445138">
              <w:rPr>
                <w:sz w:val="24"/>
                <w:szCs w:val="24"/>
              </w:rPr>
              <w:t xml:space="preserve">  рублей</w:t>
            </w:r>
          </w:p>
          <w:p w:rsidR="00C72013" w:rsidRPr="00445138" w:rsidRDefault="00C72013" w:rsidP="00B74B92">
            <w:pPr>
              <w:widowControl w:val="0"/>
              <w:tabs>
                <w:tab w:val="left" w:pos="142"/>
              </w:tabs>
              <w:ind w:right="-1"/>
              <w:jc w:val="both"/>
              <w:rPr>
                <w:color w:val="2D2D2D"/>
                <w:sz w:val="24"/>
                <w:szCs w:val="24"/>
              </w:rPr>
            </w:pPr>
            <w:r>
              <w:rPr>
                <w:color w:val="2D2D2D"/>
                <w:sz w:val="24"/>
                <w:szCs w:val="24"/>
              </w:rPr>
              <w:t>2029</w:t>
            </w:r>
            <w:r w:rsidRPr="00445138">
              <w:rPr>
                <w:color w:val="2D2D2D"/>
                <w:sz w:val="24"/>
                <w:szCs w:val="24"/>
              </w:rPr>
              <w:t xml:space="preserve"> год – </w:t>
            </w:r>
            <w:r>
              <w:rPr>
                <w:sz w:val="24"/>
                <w:szCs w:val="24"/>
              </w:rPr>
              <w:t>162 266 662,00</w:t>
            </w:r>
            <w:r>
              <w:rPr>
                <w:color w:val="2D2D2D"/>
                <w:sz w:val="24"/>
                <w:szCs w:val="24"/>
              </w:rPr>
              <w:t xml:space="preserve">  </w:t>
            </w:r>
            <w:r w:rsidRPr="00445138">
              <w:rPr>
                <w:color w:val="2D2D2D"/>
                <w:sz w:val="24"/>
                <w:szCs w:val="24"/>
              </w:rPr>
              <w:t>рублей;</w:t>
            </w:r>
          </w:p>
          <w:p w:rsidR="00C72013" w:rsidRPr="00445138" w:rsidRDefault="00C72013" w:rsidP="00B74B92">
            <w:pPr>
              <w:widowControl w:val="0"/>
              <w:tabs>
                <w:tab w:val="left" w:pos="142"/>
              </w:tabs>
              <w:ind w:right="-1"/>
              <w:jc w:val="both"/>
              <w:rPr>
                <w:color w:val="2D2D2D"/>
                <w:sz w:val="24"/>
                <w:szCs w:val="24"/>
              </w:rPr>
            </w:pPr>
            <w:r>
              <w:rPr>
                <w:color w:val="2D2D2D"/>
                <w:sz w:val="24"/>
                <w:szCs w:val="24"/>
              </w:rPr>
              <w:t>2030</w:t>
            </w:r>
            <w:r w:rsidRPr="00445138">
              <w:rPr>
                <w:color w:val="2D2D2D"/>
                <w:sz w:val="24"/>
                <w:szCs w:val="24"/>
              </w:rPr>
              <w:t xml:space="preserve"> год – </w:t>
            </w:r>
            <w:r>
              <w:rPr>
                <w:sz w:val="24"/>
                <w:szCs w:val="24"/>
              </w:rPr>
              <w:t>162 266 662,00</w:t>
            </w:r>
            <w:r>
              <w:rPr>
                <w:color w:val="2D2D2D"/>
                <w:sz w:val="24"/>
                <w:szCs w:val="24"/>
              </w:rPr>
              <w:t xml:space="preserve"> </w:t>
            </w:r>
            <w:r w:rsidRPr="00445138">
              <w:rPr>
                <w:color w:val="2D2D2D"/>
                <w:sz w:val="24"/>
                <w:szCs w:val="24"/>
              </w:rPr>
              <w:t xml:space="preserve"> рублей.</w:t>
            </w:r>
          </w:p>
          <w:p w:rsidR="00C72013" w:rsidRPr="00445138" w:rsidRDefault="00C72013" w:rsidP="00B74B92">
            <w:pPr>
              <w:widowControl w:val="0"/>
              <w:tabs>
                <w:tab w:val="left" w:pos="142"/>
              </w:tabs>
              <w:ind w:right="-1"/>
              <w:rPr>
                <w:color w:val="2D2D2D"/>
                <w:sz w:val="24"/>
                <w:szCs w:val="24"/>
              </w:rPr>
            </w:pPr>
            <w:r w:rsidRPr="00CE5FF3">
              <w:rPr>
                <w:color w:val="2D2D2D"/>
                <w:sz w:val="24"/>
                <w:szCs w:val="24"/>
              </w:rPr>
              <w:t>в том числе прогнозная оценка объемов финансирования реализации Муниципальной программы за счет средств Государственной программы Приморского края «Развитие образ</w:t>
            </w:r>
            <w:r>
              <w:rPr>
                <w:color w:val="2D2D2D"/>
                <w:sz w:val="24"/>
                <w:szCs w:val="24"/>
              </w:rPr>
              <w:t>ования Приморского края» на 2020-2027</w:t>
            </w:r>
            <w:r w:rsidRPr="00CE5FF3">
              <w:rPr>
                <w:color w:val="2D2D2D"/>
                <w:sz w:val="24"/>
                <w:szCs w:val="24"/>
              </w:rPr>
              <w:t xml:space="preserve"> годы, утвержденной Постановлением Администрации Приморского края от</w:t>
            </w:r>
            <w:r>
              <w:rPr>
                <w:color w:val="2D2D2D"/>
                <w:sz w:val="24"/>
                <w:szCs w:val="24"/>
              </w:rPr>
              <w:t xml:space="preserve"> 16.12.2019 г</w:t>
            </w:r>
            <w:r w:rsidRPr="00CE5FF3">
              <w:rPr>
                <w:color w:val="2D2D2D"/>
                <w:sz w:val="24"/>
                <w:szCs w:val="24"/>
              </w:rPr>
              <w:t xml:space="preserve"> №</w:t>
            </w:r>
            <w:r>
              <w:rPr>
                <w:color w:val="2D2D2D"/>
                <w:sz w:val="24"/>
                <w:szCs w:val="24"/>
              </w:rPr>
              <w:t xml:space="preserve"> 848</w:t>
            </w:r>
            <w:r w:rsidRPr="00CE5FF3">
              <w:rPr>
                <w:color w:val="2D2D2D"/>
                <w:sz w:val="24"/>
                <w:szCs w:val="24"/>
              </w:rPr>
              <w:t xml:space="preserve"> -па (субвенции из краевого бюджета):</w:t>
            </w:r>
          </w:p>
          <w:p w:rsidR="00C72013" w:rsidRPr="008266BE" w:rsidRDefault="00C72013" w:rsidP="00B74B92">
            <w:pPr>
              <w:widowControl w:val="0"/>
              <w:tabs>
                <w:tab w:val="left" w:pos="142"/>
              </w:tabs>
              <w:ind w:right="-1"/>
              <w:jc w:val="both"/>
              <w:rPr>
                <w:b/>
                <w:color w:val="2D2D2D"/>
                <w:sz w:val="24"/>
                <w:szCs w:val="24"/>
              </w:rPr>
            </w:pPr>
            <w:r>
              <w:rPr>
                <w:b/>
                <w:color w:val="2D2D2D"/>
                <w:sz w:val="24"/>
                <w:szCs w:val="24"/>
              </w:rPr>
              <w:t>2 127 720 918,01</w:t>
            </w:r>
            <w:r w:rsidRPr="00445138">
              <w:rPr>
                <w:b/>
                <w:color w:val="2D2D2D"/>
                <w:sz w:val="24"/>
                <w:szCs w:val="24"/>
              </w:rPr>
              <w:t xml:space="preserve"> рублей</w:t>
            </w:r>
            <w:r w:rsidRPr="00445138">
              <w:rPr>
                <w:color w:val="2D2D2D"/>
                <w:sz w:val="24"/>
                <w:szCs w:val="24"/>
              </w:rPr>
              <w:t>, в том числе:</w:t>
            </w:r>
          </w:p>
          <w:p w:rsidR="00C72013" w:rsidRPr="00445138" w:rsidRDefault="00C72013" w:rsidP="00B74B92">
            <w:pPr>
              <w:widowControl w:val="0"/>
              <w:tabs>
                <w:tab w:val="left" w:pos="142"/>
              </w:tabs>
              <w:ind w:right="-1"/>
              <w:jc w:val="both"/>
              <w:rPr>
                <w:color w:val="2D2D2D"/>
                <w:sz w:val="24"/>
                <w:szCs w:val="24"/>
              </w:rPr>
            </w:pPr>
            <w:r>
              <w:rPr>
                <w:color w:val="2D2D2D"/>
                <w:sz w:val="24"/>
                <w:szCs w:val="24"/>
              </w:rPr>
              <w:t>2024</w:t>
            </w:r>
            <w:r w:rsidRPr="00445138">
              <w:rPr>
                <w:color w:val="2D2D2D"/>
                <w:sz w:val="24"/>
                <w:szCs w:val="24"/>
              </w:rPr>
              <w:t xml:space="preserve"> год – </w:t>
            </w:r>
            <w:r>
              <w:rPr>
                <w:color w:val="2D2D2D"/>
                <w:sz w:val="24"/>
                <w:szCs w:val="24"/>
              </w:rPr>
              <w:t>311 542 043,19</w:t>
            </w:r>
            <w:r w:rsidRPr="00445138">
              <w:rPr>
                <w:color w:val="2D2D2D"/>
                <w:sz w:val="24"/>
                <w:szCs w:val="24"/>
              </w:rPr>
              <w:t xml:space="preserve"> рублей;</w:t>
            </w:r>
          </w:p>
          <w:p w:rsidR="00C72013" w:rsidRPr="00445138" w:rsidRDefault="00C72013" w:rsidP="00B74B92">
            <w:pPr>
              <w:widowControl w:val="0"/>
              <w:tabs>
                <w:tab w:val="left" w:pos="142"/>
              </w:tabs>
              <w:ind w:right="-1"/>
              <w:jc w:val="both"/>
              <w:rPr>
                <w:color w:val="2D2D2D"/>
                <w:sz w:val="24"/>
                <w:szCs w:val="24"/>
              </w:rPr>
            </w:pPr>
            <w:r>
              <w:rPr>
                <w:color w:val="2D2D2D"/>
                <w:sz w:val="24"/>
                <w:szCs w:val="24"/>
              </w:rPr>
              <w:t>2025</w:t>
            </w:r>
            <w:r w:rsidRPr="00445138">
              <w:rPr>
                <w:color w:val="2D2D2D"/>
                <w:sz w:val="24"/>
                <w:szCs w:val="24"/>
              </w:rPr>
              <w:t xml:space="preserve"> год – </w:t>
            </w:r>
            <w:r>
              <w:rPr>
                <w:color w:val="2D2D2D"/>
                <w:sz w:val="24"/>
                <w:szCs w:val="24"/>
              </w:rPr>
              <w:t>290 338 161,81</w:t>
            </w:r>
            <w:r w:rsidRPr="00445138">
              <w:rPr>
                <w:color w:val="2D2D2D"/>
                <w:sz w:val="24"/>
                <w:szCs w:val="24"/>
              </w:rPr>
              <w:t xml:space="preserve"> рублей;</w:t>
            </w:r>
          </w:p>
          <w:p w:rsidR="00C72013" w:rsidRPr="00445138" w:rsidRDefault="00C72013" w:rsidP="00B74B92">
            <w:pPr>
              <w:widowControl w:val="0"/>
              <w:tabs>
                <w:tab w:val="left" w:pos="142"/>
              </w:tabs>
              <w:ind w:right="-1"/>
              <w:jc w:val="both"/>
              <w:rPr>
                <w:color w:val="2D2D2D"/>
                <w:sz w:val="24"/>
                <w:szCs w:val="24"/>
              </w:rPr>
            </w:pPr>
            <w:r>
              <w:rPr>
                <w:color w:val="2D2D2D"/>
                <w:sz w:val="24"/>
                <w:szCs w:val="24"/>
              </w:rPr>
              <w:t>2026</w:t>
            </w:r>
            <w:r w:rsidRPr="00445138">
              <w:rPr>
                <w:color w:val="2D2D2D"/>
                <w:sz w:val="24"/>
                <w:szCs w:val="24"/>
              </w:rPr>
              <w:t xml:space="preserve"> год – </w:t>
            </w:r>
            <w:r>
              <w:rPr>
                <w:color w:val="2D2D2D"/>
                <w:sz w:val="24"/>
                <w:szCs w:val="24"/>
              </w:rPr>
              <w:t>309 937 036,00</w:t>
            </w:r>
            <w:r w:rsidRPr="00445138">
              <w:rPr>
                <w:color w:val="2D2D2D"/>
                <w:sz w:val="24"/>
                <w:szCs w:val="24"/>
              </w:rPr>
              <w:t xml:space="preserve"> рублей;</w:t>
            </w:r>
          </w:p>
          <w:p w:rsidR="00C72013" w:rsidRPr="00445138" w:rsidRDefault="00C72013" w:rsidP="00B74B92">
            <w:pPr>
              <w:widowControl w:val="0"/>
              <w:tabs>
                <w:tab w:val="left" w:pos="142"/>
              </w:tabs>
              <w:ind w:right="-1"/>
              <w:jc w:val="both"/>
              <w:rPr>
                <w:color w:val="2D2D2D"/>
                <w:sz w:val="24"/>
                <w:szCs w:val="24"/>
              </w:rPr>
            </w:pPr>
            <w:r>
              <w:rPr>
                <w:color w:val="2D2D2D"/>
                <w:sz w:val="24"/>
                <w:szCs w:val="24"/>
              </w:rPr>
              <w:t>2027</w:t>
            </w:r>
            <w:r w:rsidRPr="00445138">
              <w:rPr>
                <w:color w:val="2D2D2D"/>
                <w:sz w:val="24"/>
                <w:szCs w:val="24"/>
              </w:rPr>
              <w:t xml:space="preserve"> год – </w:t>
            </w:r>
            <w:r>
              <w:rPr>
                <w:color w:val="2D2D2D"/>
                <w:sz w:val="24"/>
                <w:szCs w:val="24"/>
              </w:rPr>
              <w:t>329 520 424,53</w:t>
            </w:r>
            <w:r w:rsidRPr="00445138">
              <w:rPr>
                <w:color w:val="2D2D2D"/>
                <w:sz w:val="24"/>
                <w:szCs w:val="24"/>
              </w:rPr>
              <w:t xml:space="preserve">  рублей;</w:t>
            </w:r>
          </w:p>
          <w:p w:rsidR="00C72013" w:rsidRPr="00445138" w:rsidRDefault="00C72013" w:rsidP="00B74B92">
            <w:pPr>
              <w:widowControl w:val="0"/>
              <w:tabs>
                <w:tab w:val="left" w:pos="142"/>
              </w:tabs>
              <w:ind w:right="-1"/>
              <w:jc w:val="both"/>
              <w:rPr>
                <w:color w:val="2D2D2D"/>
                <w:sz w:val="24"/>
                <w:szCs w:val="24"/>
              </w:rPr>
            </w:pPr>
            <w:r>
              <w:rPr>
                <w:color w:val="2D2D2D"/>
                <w:sz w:val="24"/>
                <w:szCs w:val="24"/>
              </w:rPr>
              <w:lastRenderedPageBreak/>
              <w:t>2028</w:t>
            </w:r>
            <w:r w:rsidRPr="00445138">
              <w:rPr>
                <w:color w:val="2D2D2D"/>
                <w:sz w:val="24"/>
                <w:szCs w:val="24"/>
              </w:rPr>
              <w:t xml:space="preserve"> год – </w:t>
            </w:r>
            <w:r>
              <w:rPr>
                <w:color w:val="2D2D2D"/>
                <w:sz w:val="24"/>
                <w:szCs w:val="24"/>
              </w:rPr>
              <w:t>295 461 084,16</w:t>
            </w:r>
            <w:r w:rsidRPr="00445138">
              <w:rPr>
                <w:color w:val="2D2D2D"/>
                <w:sz w:val="24"/>
                <w:szCs w:val="24"/>
              </w:rPr>
              <w:t xml:space="preserve">  рублей;</w:t>
            </w:r>
          </w:p>
          <w:p w:rsidR="00C72013" w:rsidRPr="00445138" w:rsidRDefault="00C72013" w:rsidP="00B74B92">
            <w:pPr>
              <w:widowControl w:val="0"/>
              <w:tabs>
                <w:tab w:val="left" w:pos="142"/>
              </w:tabs>
              <w:ind w:right="-1"/>
              <w:jc w:val="both"/>
              <w:rPr>
                <w:color w:val="2D2D2D"/>
                <w:sz w:val="24"/>
                <w:szCs w:val="24"/>
              </w:rPr>
            </w:pPr>
            <w:r>
              <w:rPr>
                <w:color w:val="2D2D2D"/>
                <w:sz w:val="24"/>
                <w:szCs w:val="24"/>
              </w:rPr>
              <w:t>2029</w:t>
            </w:r>
            <w:r w:rsidRPr="00445138">
              <w:rPr>
                <w:color w:val="2D2D2D"/>
                <w:sz w:val="24"/>
                <w:szCs w:val="24"/>
              </w:rPr>
              <w:t xml:space="preserve"> год – </w:t>
            </w:r>
            <w:r>
              <w:rPr>
                <w:color w:val="2D2D2D"/>
                <w:sz w:val="24"/>
                <w:szCs w:val="24"/>
              </w:rPr>
              <w:t>295 461 084,16</w:t>
            </w:r>
            <w:r w:rsidRPr="00445138">
              <w:rPr>
                <w:color w:val="2D2D2D"/>
                <w:sz w:val="24"/>
                <w:szCs w:val="24"/>
              </w:rPr>
              <w:t xml:space="preserve">  рублей;</w:t>
            </w:r>
          </w:p>
          <w:p w:rsidR="00C72013" w:rsidRPr="00445138" w:rsidRDefault="00C72013" w:rsidP="00B74B92">
            <w:pPr>
              <w:widowControl w:val="0"/>
              <w:tabs>
                <w:tab w:val="left" w:pos="142"/>
              </w:tabs>
              <w:ind w:right="-1"/>
              <w:jc w:val="both"/>
              <w:rPr>
                <w:color w:val="2D2D2D"/>
                <w:sz w:val="24"/>
                <w:szCs w:val="24"/>
              </w:rPr>
            </w:pPr>
            <w:r>
              <w:rPr>
                <w:color w:val="2D2D2D"/>
                <w:sz w:val="24"/>
                <w:szCs w:val="24"/>
              </w:rPr>
              <w:t>2030</w:t>
            </w:r>
            <w:r w:rsidRPr="00445138">
              <w:rPr>
                <w:color w:val="2D2D2D"/>
                <w:sz w:val="24"/>
                <w:szCs w:val="24"/>
              </w:rPr>
              <w:t xml:space="preserve"> год – </w:t>
            </w:r>
            <w:r>
              <w:rPr>
                <w:color w:val="2D2D2D"/>
                <w:sz w:val="24"/>
                <w:szCs w:val="24"/>
              </w:rPr>
              <w:t>295 461 084,16</w:t>
            </w:r>
            <w:r w:rsidRPr="00445138">
              <w:rPr>
                <w:color w:val="2D2D2D"/>
                <w:sz w:val="24"/>
                <w:szCs w:val="24"/>
              </w:rPr>
              <w:t xml:space="preserve">  рублей.</w:t>
            </w:r>
          </w:p>
        </w:tc>
      </w:tr>
      <w:tr w:rsidR="00C72013" w:rsidRPr="00EB3FC5" w:rsidTr="00B74B92">
        <w:tc>
          <w:tcPr>
            <w:tcW w:w="28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013" w:rsidRPr="00EB3FC5" w:rsidRDefault="00C72013" w:rsidP="00B74B92">
            <w:pPr>
              <w:rPr>
                <w:sz w:val="24"/>
                <w:szCs w:val="24"/>
              </w:rPr>
            </w:pPr>
            <w:r w:rsidRPr="00EB3FC5">
              <w:rPr>
                <w:sz w:val="24"/>
                <w:szCs w:val="24"/>
              </w:rPr>
              <w:lastRenderedPageBreak/>
              <w:t>Индикаторы достижения цели</w:t>
            </w:r>
          </w:p>
        </w:tc>
        <w:tc>
          <w:tcPr>
            <w:tcW w:w="66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72013" w:rsidRDefault="00C72013" w:rsidP="00B74B92">
            <w:pPr>
              <w:widowControl w:val="0"/>
              <w:jc w:val="both"/>
              <w:rPr>
                <w:sz w:val="24"/>
                <w:szCs w:val="24"/>
              </w:rPr>
            </w:pPr>
            <w:r>
              <w:rPr>
                <w:sz w:val="24"/>
                <w:szCs w:val="24"/>
              </w:rPr>
              <w:t xml:space="preserve">-   </w:t>
            </w:r>
            <w:r w:rsidRPr="00326ED9">
              <w:rPr>
                <w:sz w:val="24"/>
                <w:szCs w:val="24"/>
              </w:rPr>
              <w:t xml:space="preserve">обеспеченность  детей  дошкольного возраста местами </w:t>
            </w:r>
            <w:proofErr w:type="gramStart"/>
            <w:r w:rsidRPr="00326ED9">
              <w:rPr>
                <w:sz w:val="24"/>
                <w:szCs w:val="24"/>
              </w:rPr>
              <w:t>в</w:t>
            </w:r>
            <w:proofErr w:type="gramEnd"/>
            <w:r w:rsidRPr="00326ED9">
              <w:rPr>
                <w:sz w:val="24"/>
                <w:szCs w:val="24"/>
              </w:rPr>
              <w:t xml:space="preserve"> Муниципальных бюджетных дошкольных образовательных учреждений</w:t>
            </w:r>
          </w:p>
          <w:p w:rsidR="00C72013" w:rsidRDefault="00C72013" w:rsidP="00B74B92">
            <w:pPr>
              <w:widowControl w:val="0"/>
              <w:jc w:val="both"/>
              <w:rPr>
                <w:sz w:val="24"/>
                <w:szCs w:val="24"/>
              </w:rPr>
            </w:pPr>
            <w:r>
              <w:rPr>
                <w:sz w:val="24"/>
                <w:szCs w:val="24"/>
              </w:rPr>
              <w:t xml:space="preserve">- </w:t>
            </w:r>
            <w:r w:rsidRPr="00326ED9">
              <w:rPr>
                <w:sz w:val="24"/>
                <w:szCs w:val="24"/>
              </w:rPr>
              <w:t>повышение качества общего образования в общеобразовательных организациях</w:t>
            </w:r>
          </w:p>
          <w:p w:rsidR="00C72013" w:rsidRDefault="00C72013" w:rsidP="00B74B92">
            <w:pPr>
              <w:widowControl w:val="0"/>
              <w:jc w:val="both"/>
              <w:rPr>
                <w:sz w:val="24"/>
                <w:szCs w:val="24"/>
              </w:rPr>
            </w:pPr>
            <w:r>
              <w:rPr>
                <w:sz w:val="24"/>
                <w:szCs w:val="24"/>
              </w:rPr>
              <w:t xml:space="preserve">-  </w:t>
            </w:r>
            <w:r w:rsidRPr="00326ED9">
              <w:rPr>
                <w:sz w:val="24"/>
                <w:szCs w:val="24"/>
              </w:rPr>
              <w:t>удельный   вес   численности  высококвалифицированных педагогических работников в общей численности квалифицированных педагогических работников в районе в сфере образования</w:t>
            </w:r>
          </w:p>
          <w:p w:rsidR="00C72013" w:rsidRPr="00EB3FC5" w:rsidRDefault="00C72013" w:rsidP="00B74B92">
            <w:pPr>
              <w:widowControl w:val="0"/>
              <w:jc w:val="both"/>
              <w:rPr>
                <w:sz w:val="24"/>
                <w:szCs w:val="24"/>
              </w:rPr>
            </w:pPr>
            <w:r>
              <w:rPr>
                <w:sz w:val="24"/>
                <w:szCs w:val="24"/>
              </w:rPr>
              <w:t>- д</w:t>
            </w:r>
            <w:r w:rsidRPr="00326ED9">
              <w:rPr>
                <w:sz w:val="24"/>
                <w:szCs w:val="24"/>
              </w:rPr>
              <w:t>оля детей в возра</w:t>
            </w:r>
            <w:r>
              <w:rPr>
                <w:sz w:val="24"/>
                <w:szCs w:val="24"/>
              </w:rPr>
              <w:t>с</w:t>
            </w:r>
            <w:r w:rsidRPr="00326ED9">
              <w:rPr>
                <w:sz w:val="24"/>
                <w:szCs w:val="24"/>
              </w:rPr>
              <w:t>те 5-18 лет, получающих услуги по дополнительному образованию в общей численности детей данной возрастной группы</w:t>
            </w:r>
          </w:p>
        </w:tc>
      </w:tr>
    </w:tbl>
    <w:p w:rsidR="00C72013" w:rsidRDefault="00C72013" w:rsidP="00C72013">
      <w:pPr>
        <w:rPr>
          <w:b/>
          <w:sz w:val="24"/>
          <w:szCs w:val="24"/>
        </w:rPr>
      </w:pPr>
    </w:p>
    <w:p w:rsidR="00C72013" w:rsidRPr="00EB3FC5" w:rsidRDefault="00C72013" w:rsidP="00C72013">
      <w:pPr>
        <w:ind w:firstLine="708"/>
        <w:jc w:val="center"/>
        <w:rPr>
          <w:sz w:val="24"/>
          <w:szCs w:val="24"/>
        </w:rPr>
      </w:pPr>
      <w:r>
        <w:rPr>
          <w:sz w:val="24"/>
          <w:szCs w:val="24"/>
        </w:rPr>
        <w:t>I</w:t>
      </w:r>
      <w:r w:rsidRPr="00EB3FC5">
        <w:rPr>
          <w:sz w:val="24"/>
          <w:szCs w:val="24"/>
        </w:rPr>
        <w:t xml:space="preserve">. </w:t>
      </w:r>
      <w:r>
        <w:rPr>
          <w:sz w:val="24"/>
          <w:szCs w:val="24"/>
        </w:rPr>
        <w:t>ПРИОРИТЕТЫ ГОСУДАРСТВЕННОЙ ПОЛИТИКИ В СФЕРЕ РЕАЛИЗАЦИИ МУНИЦИПАЛЬНОЙ ПРОГРАММЫ. ЦЕЛИ И ЗАДАЧИ</w:t>
      </w:r>
    </w:p>
    <w:p w:rsidR="00C72013" w:rsidRDefault="00C72013" w:rsidP="00C72013">
      <w:pPr>
        <w:jc w:val="center"/>
        <w:rPr>
          <w:b/>
          <w:sz w:val="24"/>
          <w:szCs w:val="24"/>
        </w:rPr>
      </w:pPr>
    </w:p>
    <w:p w:rsidR="00C72013" w:rsidRPr="00EB3FC5" w:rsidRDefault="00C72013" w:rsidP="00C72013">
      <w:pPr>
        <w:jc w:val="center"/>
        <w:rPr>
          <w:sz w:val="24"/>
          <w:szCs w:val="24"/>
        </w:rPr>
      </w:pPr>
    </w:p>
    <w:p w:rsidR="00C72013" w:rsidRPr="00EB3FC5" w:rsidRDefault="00C72013" w:rsidP="00C72013">
      <w:pPr>
        <w:widowControl w:val="0"/>
        <w:ind w:firstLine="540"/>
        <w:jc w:val="both"/>
        <w:rPr>
          <w:sz w:val="24"/>
          <w:szCs w:val="24"/>
        </w:rPr>
      </w:pPr>
      <w:r w:rsidRPr="00EB3FC5">
        <w:rPr>
          <w:sz w:val="24"/>
          <w:szCs w:val="24"/>
        </w:rPr>
        <w:t xml:space="preserve">Программа разработана в целях определения приоритетных направлений развития образовательной системы Яковлевского муниципального </w:t>
      </w:r>
      <w:r>
        <w:rPr>
          <w:sz w:val="24"/>
          <w:szCs w:val="24"/>
        </w:rPr>
        <w:t>округа</w:t>
      </w:r>
      <w:r w:rsidRPr="00EB3FC5">
        <w:rPr>
          <w:sz w:val="24"/>
          <w:szCs w:val="24"/>
        </w:rPr>
        <w:t xml:space="preserve">, решения задач социально ориентированного развития района </w:t>
      </w:r>
      <w:r>
        <w:rPr>
          <w:sz w:val="24"/>
          <w:szCs w:val="24"/>
        </w:rPr>
        <w:t>через образование</w:t>
      </w:r>
      <w:r w:rsidRPr="00EB3FC5">
        <w:rPr>
          <w:sz w:val="24"/>
          <w:szCs w:val="24"/>
        </w:rPr>
        <w:t xml:space="preserve">, с учетом приоритетов государственной политики в сфере образования, приоритетов </w:t>
      </w:r>
      <w:r>
        <w:rPr>
          <w:sz w:val="24"/>
          <w:szCs w:val="24"/>
        </w:rPr>
        <w:t xml:space="preserve">Министерства образования </w:t>
      </w:r>
      <w:r w:rsidRPr="00EB3FC5">
        <w:rPr>
          <w:sz w:val="24"/>
          <w:szCs w:val="24"/>
        </w:rPr>
        <w:t xml:space="preserve">Приморского края. </w:t>
      </w:r>
    </w:p>
    <w:p w:rsidR="00C72013" w:rsidRPr="00501A27" w:rsidRDefault="00C72013" w:rsidP="00C72013">
      <w:pPr>
        <w:widowControl w:val="0"/>
        <w:ind w:firstLine="540"/>
        <w:jc w:val="both"/>
        <w:rPr>
          <w:sz w:val="24"/>
          <w:szCs w:val="24"/>
        </w:rPr>
      </w:pPr>
      <w:r w:rsidRPr="00501A27">
        <w:rPr>
          <w:sz w:val="24"/>
          <w:szCs w:val="24"/>
        </w:rPr>
        <w:t>Приоритеты государственной политики в сфере экономического развития, а также механизмы их достижения определены исходя из долгосрочных приоритетов, закрепленных в следующих нормативно-правовых документах:</w:t>
      </w:r>
    </w:p>
    <w:p w:rsidR="00C72013" w:rsidRPr="00501A27" w:rsidRDefault="00C72013" w:rsidP="00C72013">
      <w:pPr>
        <w:widowControl w:val="0"/>
        <w:ind w:firstLine="540"/>
        <w:jc w:val="both"/>
        <w:rPr>
          <w:sz w:val="24"/>
          <w:szCs w:val="24"/>
        </w:rPr>
      </w:pPr>
      <w:r w:rsidRPr="00501A27">
        <w:rPr>
          <w:sz w:val="24"/>
          <w:szCs w:val="24"/>
        </w:rPr>
        <w:t>Конституция Российской Федерации;</w:t>
      </w:r>
    </w:p>
    <w:p w:rsidR="00C72013" w:rsidRPr="00501A27" w:rsidRDefault="00C72013" w:rsidP="00C72013">
      <w:pPr>
        <w:widowControl w:val="0"/>
        <w:ind w:firstLine="540"/>
        <w:jc w:val="both"/>
        <w:rPr>
          <w:sz w:val="24"/>
          <w:szCs w:val="24"/>
        </w:rPr>
      </w:pPr>
      <w:r w:rsidRPr="00501A27">
        <w:rPr>
          <w:sz w:val="24"/>
          <w:szCs w:val="24"/>
        </w:rPr>
        <w:t>Федеральный закон от 29 декабря 2012 года  № 273-ФЗ «Об обра</w:t>
      </w:r>
      <w:r>
        <w:rPr>
          <w:sz w:val="24"/>
          <w:szCs w:val="24"/>
        </w:rPr>
        <w:t>зовании в Российской Федерации» (в редакции от 04.08.2023 г);</w:t>
      </w:r>
    </w:p>
    <w:p w:rsidR="00C72013" w:rsidRPr="00501A27" w:rsidRDefault="00C72013" w:rsidP="00C72013">
      <w:pPr>
        <w:widowControl w:val="0"/>
        <w:ind w:firstLine="540"/>
        <w:jc w:val="both"/>
        <w:rPr>
          <w:sz w:val="24"/>
          <w:szCs w:val="24"/>
        </w:rPr>
      </w:pPr>
      <w:r w:rsidRPr="00501A27">
        <w:rPr>
          <w:sz w:val="24"/>
          <w:szCs w:val="24"/>
        </w:rPr>
        <w:t>Послание Президента России Федеральному Собранию Российской Федерации</w:t>
      </w:r>
      <w:r>
        <w:rPr>
          <w:sz w:val="24"/>
          <w:szCs w:val="24"/>
        </w:rPr>
        <w:t xml:space="preserve"> от 21.02.</w:t>
      </w:r>
      <w:r w:rsidRPr="00501A27">
        <w:rPr>
          <w:sz w:val="24"/>
          <w:szCs w:val="24"/>
        </w:rPr>
        <w:t>2023 года;</w:t>
      </w:r>
    </w:p>
    <w:p w:rsidR="00C72013" w:rsidRPr="00501A27" w:rsidRDefault="00C72013" w:rsidP="00C72013">
      <w:pPr>
        <w:widowControl w:val="0"/>
        <w:ind w:firstLine="540"/>
        <w:jc w:val="both"/>
        <w:rPr>
          <w:sz w:val="24"/>
          <w:szCs w:val="24"/>
        </w:rPr>
      </w:pPr>
      <w:r w:rsidRPr="00501A27">
        <w:rPr>
          <w:sz w:val="24"/>
          <w:szCs w:val="24"/>
        </w:rPr>
        <w:t>Прогноз долгосрочного социально-экономического развития на период до 2030 года, утвержденный Распоряжением Правительства Российской Федерации от 06 октября 2021 года № 2816-р;</w:t>
      </w:r>
    </w:p>
    <w:p w:rsidR="00C72013" w:rsidRPr="00501A27" w:rsidRDefault="00C72013" w:rsidP="00C72013">
      <w:pPr>
        <w:widowControl w:val="0"/>
        <w:ind w:firstLine="540"/>
        <w:jc w:val="both"/>
        <w:rPr>
          <w:sz w:val="24"/>
          <w:szCs w:val="24"/>
        </w:rPr>
      </w:pPr>
      <w:r w:rsidRPr="00501A27">
        <w:rPr>
          <w:sz w:val="24"/>
          <w:szCs w:val="24"/>
        </w:rPr>
        <w:t>Государственная программа Российской Федерации «Развитие образования до 2030 года», утвержденная Постановлением правительства от 07 октября 2021 года № 1701;</w:t>
      </w:r>
    </w:p>
    <w:p w:rsidR="00C72013" w:rsidRPr="00EB3FC5" w:rsidRDefault="00C72013" w:rsidP="00C72013">
      <w:pPr>
        <w:widowControl w:val="0"/>
        <w:ind w:firstLine="540"/>
        <w:jc w:val="both"/>
        <w:rPr>
          <w:sz w:val="24"/>
          <w:szCs w:val="24"/>
        </w:rPr>
      </w:pPr>
      <w:r w:rsidRPr="00501A27">
        <w:rPr>
          <w:sz w:val="24"/>
          <w:szCs w:val="24"/>
        </w:rPr>
        <w:t xml:space="preserve">Стратегия социально-экономического развития Приморского края до 2030 года, утвержденная Постановлением правительства Приморского края от 28.12.2018 № 668-па; </w:t>
      </w:r>
      <w:r w:rsidRPr="00EB3FC5">
        <w:rPr>
          <w:sz w:val="24"/>
          <w:szCs w:val="24"/>
        </w:rPr>
        <w:t xml:space="preserve">Развитие образования Яковлевского муниципального </w:t>
      </w:r>
      <w:r>
        <w:rPr>
          <w:sz w:val="24"/>
          <w:szCs w:val="24"/>
        </w:rPr>
        <w:t>округа</w:t>
      </w:r>
      <w:r w:rsidRPr="00EB3FC5">
        <w:rPr>
          <w:sz w:val="24"/>
          <w:szCs w:val="24"/>
        </w:rPr>
        <w:t xml:space="preserve"> будет осуществляться через реализацию общенациональной идеологии и политики, направленной на успешную социализацию подрастающего поколения, развитие инновационной системы образования. Образование будет рассматриваться как одно из ведущих условий социально-экономического развития района, повышение общей культуры, социальной и личностной успешности его населения. </w:t>
      </w:r>
    </w:p>
    <w:p w:rsidR="00C72013" w:rsidRPr="00EB3FC5" w:rsidRDefault="00C72013" w:rsidP="00C72013">
      <w:pPr>
        <w:widowControl w:val="0"/>
        <w:ind w:firstLine="540"/>
        <w:jc w:val="both"/>
        <w:rPr>
          <w:sz w:val="24"/>
          <w:szCs w:val="24"/>
        </w:rPr>
      </w:pPr>
      <w:r w:rsidRPr="00EB3FC5">
        <w:rPr>
          <w:sz w:val="24"/>
          <w:szCs w:val="24"/>
        </w:rPr>
        <w:t>Приоритетными</w:t>
      </w:r>
      <w:r>
        <w:rPr>
          <w:sz w:val="24"/>
          <w:szCs w:val="24"/>
        </w:rPr>
        <w:t xml:space="preserve"> направлениями на период до 2030</w:t>
      </w:r>
      <w:r w:rsidRPr="00EB3FC5">
        <w:rPr>
          <w:sz w:val="24"/>
          <w:szCs w:val="24"/>
        </w:rPr>
        <w:t xml:space="preserve"> года в развитии дошкольного, общего, дополнительного образования детей будут являться следующие направления:</w:t>
      </w:r>
    </w:p>
    <w:p w:rsidR="00C72013" w:rsidRPr="005164C3" w:rsidRDefault="00C72013" w:rsidP="00C72013">
      <w:pPr>
        <w:jc w:val="both"/>
        <w:rPr>
          <w:color w:val="010101"/>
          <w:sz w:val="24"/>
          <w:szCs w:val="24"/>
          <w:shd w:val="clear" w:color="auto" w:fill="F8F8F8"/>
        </w:rPr>
      </w:pPr>
      <w:r w:rsidRPr="00EB3FC5">
        <w:rPr>
          <w:sz w:val="24"/>
          <w:szCs w:val="24"/>
        </w:rPr>
        <w:t xml:space="preserve">В области дошкольного образования </w:t>
      </w:r>
      <w:proofErr w:type="gramStart"/>
      <w:r w:rsidRPr="00EB3FC5">
        <w:rPr>
          <w:sz w:val="24"/>
          <w:szCs w:val="24"/>
        </w:rPr>
        <w:t>-</w:t>
      </w:r>
      <w:r w:rsidRPr="002563E9">
        <w:rPr>
          <w:color w:val="010101"/>
          <w:sz w:val="24"/>
          <w:szCs w:val="24"/>
        </w:rPr>
        <w:t>с</w:t>
      </w:r>
      <w:proofErr w:type="gramEnd"/>
      <w:r w:rsidRPr="002563E9">
        <w:rPr>
          <w:color w:val="010101"/>
          <w:sz w:val="24"/>
          <w:szCs w:val="24"/>
        </w:rPr>
        <w:t>охранение 100% доступности дошкольного образования для детей в возрасте от 3 до 7 лет; </w:t>
      </w:r>
    </w:p>
    <w:p w:rsidR="00C72013" w:rsidRPr="005164C3" w:rsidRDefault="00C72013" w:rsidP="00C72013">
      <w:pPr>
        <w:jc w:val="both"/>
        <w:rPr>
          <w:sz w:val="24"/>
          <w:szCs w:val="24"/>
        </w:rPr>
      </w:pPr>
      <w:r>
        <w:rPr>
          <w:color w:val="010101"/>
          <w:sz w:val="24"/>
          <w:szCs w:val="24"/>
        </w:rPr>
        <w:t>-</w:t>
      </w:r>
      <w:r w:rsidRPr="005164C3">
        <w:rPr>
          <w:color w:val="010101"/>
          <w:sz w:val="24"/>
          <w:szCs w:val="24"/>
        </w:rPr>
        <w:t> </w:t>
      </w:r>
      <w:r w:rsidRPr="005164C3">
        <w:rPr>
          <w:sz w:val="24"/>
          <w:szCs w:val="24"/>
        </w:rPr>
        <w:t>создание условий для раннего развития детей до 3 лет;</w:t>
      </w:r>
    </w:p>
    <w:p w:rsidR="00C72013" w:rsidRPr="005164C3" w:rsidRDefault="00C72013" w:rsidP="00C72013">
      <w:pPr>
        <w:jc w:val="both"/>
        <w:rPr>
          <w:sz w:val="24"/>
          <w:szCs w:val="24"/>
        </w:rPr>
      </w:pPr>
      <w:r w:rsidRPr="002563E9">
        <w:rPr>
          <w:sz w:val="24"/>
          <w:szCs w:val="24"/>
        </w:rPr>
        <w:t>-</w:t>
      </w:r>
      <w:r w:rsidRPr="005164C3">
        <w:rPr>
          <w:sz w:val="24"/>
          <w:szCs w:val="24"/>
        </w:rPr>
        <w:t> повышение качества дошкольного образования посредством внедрения федерального государственного образовательного стандарта и совершенствования содержания и технологий обучения и воспитания;</w:t>
      </w:r>
    </w:p>
    <w:p w:rsidR="00C72013" w:rsidRPr="005164C3" w:rsidRDefault="00C72013" w:rsidP="00C72013">
      <w:pPr>
        <w:jc w:val="both"/>
        <w:rPr>
          <w:color w:val="010101"/>
          <w:sz w:val="24"/>
          <w:szCs w:val="24"/>
          <w:shd w:val="clear" w:color="auto" w:fill="F8F8F8"/>
        </w:rPr>
      </w:pPr>
      <w:r>
        <w:rPr>
          <w:color w:val="010101"/>
          <w:sz w:val="24"/>
          <w:szCs w:val="24"/>
          <w:shd w:val="clear" w:color="auto" w:fill="F8F8F8"/>
        </w:rPr>
        <w:lastRenderedPageBreak/>
        <w:t>-</w:t>
      </w:r>
      <w:r w:rsidRPr="005164C3">
        <w:rPr>
          <w:color w:val="010101"/>
          <w:sz w:val="24"/>
          <w:szCs w:val="24"/>
        </w:rPr>
        <w:t xml:space="preserve">создание условий для инвестирования средств в систему дошкольного образования </w:t>
      </w:r>
      <w:proofErr w:type="gramStart"/>
      <w:r w:rsidRPr="005164C3">
        <w:rPr>
          <w:color w:val="010101"/>
          <w:sz w:val="24"/>
          <w:szCs w:val="24"/>
        </w:rPr>
        <w:t>бизнес-структурами</w:t>
      </w:r>
      <w:proofErr w:type="gramEnd"/>
      <w:r w:rsidRPr="005164C3">
        <w:rPr>
          <w:color w:val="010101"/>
          <w:sz w:val="24"/>
          <w:szCs w:val="24"/>
        </w:rPr>
        <w:t>, частными лицами.</w:t>
      </w:r>
    </w:p>
    <w:p w:rsidR="00C72013" w:rsidRDefault="00C72013" w:rsidP="00C72013">
      <w:pPr>
        <w:widowControl w:val="0"/>
        <w:ind w:firstLine="540"/>
        <w:jc w:val="both"/>
        <w:rPr>
          <w:sz w:val="24"/>
          <w:szCs w:val="24"/>
        </w:rPr>
      </w:pPr>
      <w:r w:rsidRPr="00EB3FC5">
        <w:rPr>
          <w:sz w:val="24"/>
          <w:szCs w:val="24"/>
        </w:rPr>
        <w:t>В</w:t>
      </w:r>
      <w:r>
        <w:rPr>
          <w:sz w:val="24"/>
          <w:szCs w:val="24"/>
        </w:rPr>
        <w:t xml:space="preserve"> </w:t>
      </w:r>
      <w:r w:rsidRPr="00EB3FC5">
        <w:rPr>
          <w:sz w:val="24"/>
          <w:szCs w:val="24"/>
        </w:rPr>
        <w:t>сфере общего образования приоритетными будут следующие задачи:</w:t>
      </w:r>
    </w:p>
    <w:p w:rsidR="00C72013" w:rsidRPr="002563E9" w:rsidRDefault="00C72013" w:rsidP="00C72013">
      <w:pPr>
        <w:jc w:val="both"/>
        <w:rPr>
          <w:sz w:val="24"/>
          <w:szCs w:val="24"/>
        </w:rPr>
      </w:pPr>
      <w:r w:rsidRPr="002563E9">
        <w:rPr>
          <w:sz w:val="24"/>
          <w:szCs w:val="24"/>
        </w:rPr>
        <w:t>обеспечение доступности качественного общего образования независимо от места жительства, доходов родителей и состояния здоровья ребенка;  </w:t>
      </w:r>
    </w:p>
    <w:p w:rsidR="00C72013" w:rsidRPr="002563E9" w:rsidRDefault="00C72013" w:rsidP="00C72013">
      <w:pPr>
        <w:jc w:val="both"/>
        <w:rPr>
          <w:sz w:val="24"/>
          <w:szCs w:val="24"/>
        </w:rPr>
      </w:pPr>
      <w:r>
        <w:rPr>
          <w:sz w:val="24"/>
          <w:szCs w:val="24"/>
        </w:rPr>
        <w:t>-</w:t>
      </w:r>
      <w:r w:rsidRPr="002563E9">
        <w:rPr>
          <w:sz w:val="24"/>
          <w:szCs w:val="24"/>
        </w:rPr>
        <w:t>обеспечение поэтапного перехода общеобразовательных учреждений на новые федеральные государственные образовательные стандарты;  </w:t>
      </w:r>
    </w:p>
    <w:p w:rsidR="00C72013" w:rsidRPr="002563E9" w:rsidRDefault="00C72013" w:rsidP="00C72013">
      <w:pPr>
        <w:jc w:val="both"/>
        <w:rPr>
          <w:sz w:val="24"/>
          <w:szCs w:val="24"/>
        </w:rPr>
      </w:pPr>
      <w:r>
        <w:rPr>
          <w:sz w:val="24"/>
          <w:szCs w:val="24"/>
        </w:rPr>
        <w:t>-</w:t>
      </w:r>
      <w:r w:rsidRPr="002563E9">
        <w:rPr>
          <w:sz w:val="24"/>
          <w:szCs w:val="24"/>
        </w:rPr>
        <w:t>достижение эквивалентного мировым образовательным стандартам качества школьного образования, использование в этих целях общепризнанных международных процедур и инструментов контроля качества образования;  </w:t>
      </w:r>
    </w:p>
    <w:p w:rsidR="00C72013" w:rsidRPr="002563E9" w:rsidRDefault="00C72013" w:rsidP="00C72013">
      <w:pPr>
        <w:jc w:val="both"/>
        <w:rPr>
          <w:sz w:val="24"/>
          <w:szCs w:val="24"/>
        </w:rPr>
      </w:pPr>
      <w:r>
        <w:rPr>
          <w:sz w:val="24"/>
          <w:szCs w:val="24"/>
        </w:rPr>
        <w:t>-</w:t>
      </w:r>
      <w:r w:rsidRPr="002563E9">
        <w:rPr>
          <w:sz w:val="24"/>
          <w:szCs w:val="24"/>
        </w:rPr>
        <w:t>создание условий для обеспечения роста самосознания и гражданского взросления общества путем воспитания толерантной, поликультурной личности, с высоким уровнем экологической культуры, активно участвующей в общественной жизни, осознающей свой долг перед Отечеством и малой родиной, уважающей национальные традиции и культуру народов мира;  </w:t>
      </w:r>
    </w:p>
    <w:p w:rsidR="00C72013" w:rsidRPr="002563E9" w:rsidRDefault="00C72013" w:rsidP="00C72013">
      <w:pPr>
        <w:jc w:val="both"/>
        <w:rPr>
          <w:sz w:val="24"/>
          <w:szCs w:val="24"/>
        </w:rPr>
      </w:pPr>
      <w:r>
        <w:rPr>
          <w:sz w:val="24"/>
          <w:szCs w:val="24"/>
        </w:rPr>
        <w:t>-</w:t>
      </w:r>
      <w:r w:rsidRPr="002563E9">
        <w:rPr>
          <w:sz w:val="24"/>
          <w:szCs w:val="24"/>
        </w:rPr>
        <w:t>создание условий для сохранения и укрепления здоровья школьников, воспитания культуры здоровья, здорового образа жизни;  </w:t>
      </w:r>
    </w:p>
    <w:p w:rsidR="00C72013" w:rsidRPr="002563E9" w:rsidRDefault="00C72013" w:rsidP="00C72013">
      <w:pPr>
        <w:jc w:val="both"/>
        <w:rPr>
          <w:sz w:val="24"/>
          <w:szCs w:val="24"/>
        </w:rPr>
      </w:pPr>
      <w:r>
        <w:rPr>
          <w:sz w:val="24"/>
          <w:szCs w:val="24"/>
        </w:rPr>
        <w:t>-</w:t>
      </w:r>
      <w:r w:rsidRPr="002563E9">
        <w:rPr>
          <w:sz w:val="24"/>
          <w:szCs w:val="24"/>
        </w:rPr>
        <w:t>обеспечение всеобщего доступа к образовательным ресурсам глобальной сети Интернет, широкое внедрение программ дистанционного обучения, цифровых и электронных средств обучения нового поколения;  </w:t>
      </w:r>
    </w:p>
    <w:p w:rsidR="00C72013" w:rsidRPr="002563E9" w:rsidRDefault="00C72013" w:rsidP="00C72013">
      <w:pPr>
        <w:jc w:val="both"/>
        <w:rPr>
          <w:sz w:val="24"/>
          <w:szCs w:val="24"/>
        </w:rPr>
      </w:pPr>
      <w:r>
        <w:rPr>
          <w:sz w:val="24"/>
          <w:szCs w:val="24"/>
        </w:rPr>
        <w:t>-</w:t>
      </w:r>
      <w:r w:rsidRPr="002563E9">
        <w:rPr>
          <w:sz w:val="24"/>
          <w:szCs w:val="24"/>
        </w:rPr>
        <w:t> разработка организационно-экономических и нормативно-правовых механизмов, способствующих формированию педагогических кадров с квалификацией мирового уровня, несущих высокую социальную ответственность за качество результатов образования, гибко управляющих образовательными траекториями школьников, населения;  </w:t>
      </w:r>
    </w:p>
    <w:p w:rsidR="00C72013" w:rsidRPr="002563E9" w:rsidRDefault="00C72013" w:rsidP="00C72013">
      <w:pPr>
        <w:jc w:val="both"/>
        <w:rPr>
          <w:sz w:val="24"/>
          <w:szCs w:val="24"/>
        </w:rPr>
      </w:pPr>
      <w:r>
        <w:rPr>
          <w:sz w:val="24"/>
          <w:szCs w:val="24"/>
        </w:rPr>
        <w:t>-р</w:t>
      </w:r>
      <w:r w:rsidRPr="002563E9">
        <w:rPr>
          <w:sz w:val="24"/>
          <w:szCs w:val="24"/>
        </w:rPr>
        <w:t>азвитие институтов общественного участия в образовательной деятельности</w:t>
      </w:r>
      <w:r>
        <w:rPr>
          <w:sz w:val="24"/>
          <w:szCs w:val="24"/>
        </w:rPr>
        <w:t>.</w:t>
      </w:r>
    </w:p>
    <w:p w:rsidR="00C72013" w:rsidRPr="00EB3FC5" w:rsidRDefault="00C72013" w:rsidP="00C72013">
      <w:pPr>
        <w:jc w:val="both"/>
        <w:rPr>
          <w:rFonts w:eastAsia="Calibri"/>
          <w:sz w:val="24"/>
          <w:szCs w:val="24"/>
        </w:rPr>
      </w:pPr>
      <w:r w:rsidRPr="00EB3FC5">
        <w:rPr>
          <w:sz w:val="24"/>
          <w:szCs w:val="24"/>
        </w:rPr>
        <w:t xml:space="preserve">Новым приоритетом в развитии системы образования Яковлевского муниципального </w:t>
      </w:r>
      <w:r>
        <w:rPr>
          <w:sz w:val="24"/>
          <w:szCs w:val="24"/>
        </w:rPr>
        <w:t>округа</w:t>
      </w:r>
      <w:r w:rsidRPr="00EB3FC5">
        <w:rPr>
          <w:sz w:val="24"/>
          <w:szCs w:val="24"/>
        </w:rPr>
        <w:t xml:space="preserve"> будет являться расширение сферы дополнительного образования детей на базе общеобразовательных учреждений.</w:t>
      </w:r>
      <w:r>
        <w:rPr>
          <w:sz w:val="24"/>
          <w:szCs w:val="24"/>
        </w:rPr>
        <w:t xml:space="preserve"> </w:t>
      </w:r>
      <w:proofErr w:type="gramStart"/>
      <w:r w:rsidRPr="00EB3FC5">
        <w:rPr>
          <w:rFonts w:eastAsia="Calibri"/>
          <w:color w:val="000000"/>
          <w:sz w:val="24"/>
          <w:szCs w:val="24"/>
        </w:rPr>
        <w:t>В соответствии с общими приоритетными направлениями совершенствования системы дополнительного образования в Росси</w:t>
      </w:r>
      <w:r>
        <w:rPr>
          <w:rFonts w:eastAsia="Calibri"/>
          <w:color w:val="000000"/>
          <w:sz w:val="24"/>
          <w:szCs w:val="24"/>
        </w:rPr>
        <w:t xml:space="preserve">йской Федерации, закрепленными  </w:t>
      </w:r>
      <w:r w:rsidRPr="00EB3FC5">
        <w:rPr>
          <w:rFonts w:eastAsia="Calibri"/>
          <w:color w:val="000000"/>
          <w:sz w:val="24"/>
          <w:szCs w:val="24"/>
        </w:rPr>
        <w:t>Концепцией развития дополнительного образования детей до 2030 года, утвержденной распоряжением Правительства Российской Федерации от 31.03.2022 года №678-р, Федеральным проектом «Успех каждого ребенка» национального проекта «Образование», государственной программой Российской Федерации «Развитие образования», утвержденной постановлением Правительства Российской Федерации от 26.12.2017 №1642, Указом Президента Российской Федерации от 01.06.2012 №761</w:t>
      </w:r>
      <w:proofErr w:type="gramEnd"/>
      <w:r w:rsidRPr="00EB3FC5">
        <w:rPr>
          <w:rFonts w:eastAsia="Calibri"/>
          <w:color w:val="000000"/>
          <w:sz w:val="24"/>
          <w:szCs w:val="24"/>
        </w:rPr>
        <w:t xml:space="preserve">, </w:t>
      </w:r>
      <w:proofErr w:type="gramStart"/>
      <w:r w:rsidRPr="00EB3FC5">
        <w:rPr>
          <w:rFonts w:eastAsia="Calibri"/>
          <w:color w:val="000000"/>
          <w:sz w:val="24"/>
          <w:szCs w:val="24"/>
        </w:rPr>
        <w:t xml:space="preserve">Приказом </w:t>
      </w:r>
      <w:proofErr w:type="spellStart"/>
      <w:r w:rsidRPr="00EB3FC5">
        <w:rPr>
          <w:rFonts w:eastAsia="Calibri"/>
          <w:color w:val="000000"/>
          <w:sz w:val="24"/>
          <w:szCs w:val="24"/>
        </w:rPr>
        <w:t>Минпросвещения</w:t>
      </w:r>
      <w:proofErr w:type="spellEnd"/>
      <w:r w:rsidRPr="00EB3FC5">
        <w:rPr>
          <w:rFonts w:eastAsia="Calibri"/>
          <w:color w:val="000000"/>
          <w:sz w:val="24"/>
          <w:szCs w:val="24"/>
        </w:rPr>
        <w:t xml:space="preserve"> России от 03.09.2019 №467 «Об утверждении Целевой модели развития региональных систем дополнительного образования детей», в целях обеспечения равной доступности качественного дополнительного образования для детей в Яковлевском муниципальном </w:t>
      </w:r>
      <w:r>
        <w:rPr>
          <w:rFonts w:eastAsia="Calibri"/>
          <w:color w:val="000000"/>
          <w:sz w:val="24"/>
          <w:szCs w:val="24"/>
        </w:rPr>
        <w:t>округе</w:t>
      </w:r>
      <w:r w:rsidRPr="00EB3FC5">
        <w:rPr>
          <w:rFonts w:eastAsia="Calibri"/>
          <w:color w:val="000000"/>
          <w:sz w:val="24"/>
          <w:szCs w:val="24"/>
        </w:rPr>
        <w:t xml:space="preserve"> обеспечивается персонифицированный учет и персонифицированное финансирование дополнительного образования детей, реализуемые посредством предоставления детям сертификатов, используемых детьми для обучения по дополнительным общеобразовательным программам.</w:t>
      </w:r>
      <w:proofErr w:type="gramEnd"/>
      <w:r>
        <w:rPr>
          <w:rFonts w:eastAsia="Calibri"/>
          <w:color w:val="000000"/>
          <w:sz w:val="24"/>
          <w:szCs w:val="24"/>
        </w:rPr>
        <w:t xml:space="preserve"> </w:t>
      </w:r>
      <w:proofErr w:type="gramStart"/>
      <w:r w:rsidRPr="00EB3FC5">
        <w:rPr>
          <w:rFonts w:eastAsia="Calibri"/>
          <w:color w:val="000000"/>
          <w:sz w:val="24"/>
          <w:szCs w:val="24"/>
        </w:rPr>
        <w:t>Финансовое обеспечение реализации дополнительных общеразвивающих программ для детей осуществляется в соответствии с положениями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№189-ФЗ), в том числе с применением предусмотренного пунктом 1 части 2 статьи 9 Федерального закона №189-ФЗ способа отбора исполнителей услуг в рамках персонифицированного</w:t>
      </w:r>
      <w:proofErr w:type="gramEnd"/>
      <w:r w:rsidRPr="00EB3FC5">
        <w:rPr>
          <w:rFonts w:eastAsia="Calibri"/>
          <w:color w:val="000000"/>
          <w:sz w:val="24"/>
          <w:szCs w:val="24"/>
        </w:rPr>
        <w:t xml:space="preserve"> финансирования дополнительного образования детей. Реализуемый финансово-</w:t>
      </w:r>
      <w:proofErr w:type="gramStart"/>
      <w:r w:rsidRPr="00EB3FC5">
        <w:rPr>
          <w:rFonts w:eastAsia="Calibri"/>
          <w:color w:val="000000"/>
          <w:sz w:val="24"/>
          <w:szCs w:val="24"/>
        </w:rPr>
        <w:t>экономический механизм</w:t>
      </w:r>
      <w:proofErr w:type="gramEnd"/>
      <w:r w:rsidRPr="00EB3FC5">
        <w:rPr>
          <w:rFonts w:eastAsia="Calibri"/>
          <w:color w:val="000000"/>
          <w:sz w:val="24"/>
          <w:szCs w:val="24"/>
        </w:rPr>
        <w:t xml:space="preserve"> позволяет всем организациям, в том</w:t>
      </w:r>
      <w:r w:rsidRPr="00EB3FC5">
        <w:rPr>
          <w:rFonts w:eastAsia="Calibri"/>
          <w:sz w:val="24"/>
          <w:szCs w:val="24"/>
        </w:rPr>
        <w:t xml:space="preserve"> числе не являющимся муниципальными учреждениями, имеющим лицензию на ведение образовательной деятельности, получить равный доступ к бюджетному финансированию</w:t>
      </w:r>
      <w:r w:rsidRPr="00EB3FC5">
        <w:rPr>
          <w:rFonts w:eastAsia="Calibri"/>
          <w:color w:val="000000"/>
          <w:sz w:val="24"/>
          <w:szCs w:val="24"/>
        </w:rPr>
        <w:t xml:space="preserve">. С целью обеспечения использования социальных сертификатов на получение муниципальных услуг в социальной сфере «Отдел образования Яковлевского муниципального </w:t>
      </w:r>
      <w:r>
        <w:rPr>
          <w:rFonts w:eastAsia="Calibri"/>
          <w:color w:val="000000"/>
          <w:sz w:val="24"/>
          <w:szCs w:val="24"/>
        </w:rPr>
        <w:t>округа</w:t>
      </w:r>
      <w:r w:rsidRPr="00EB3FC5">
        <w:rPr>
          <w:rFonts w:eastAsia="Calibri"/>
          <w:color w:val="000000"/>
          <w:sz w:val="24"/>
          <w:szCs w:val="24"/>
        </w:rPr>
        <w:t xml:space="preserve">» руководствуется требованиями к условиям и порядку оказания </w:t>
      </w:r>
      <w:r w:rsidRPr="00EB3FC5">
        <w:rPr>
          <w:rFonts w:eastAsia="Calibri"/>
          <w:color w:val="000000"/>
          <w:sz w:val="24"/>
          <w:szCs w:val="24"/>
        </w:rPr>
        <w:lastRenderedPageBreak/>
        <w:t>муниципальных услуг в социальной сфере по реализации дополнительных общеразвивающих программ</w:t>
      </w:r>
      <w:r w:rsidRPr="00EB3FC5">
        <w:rPr>
          <w:rFonts w:eastAsia="Calibri"/>
          <w:sz w:val="24"/>
          <w:szCs w:val="24"/>
        </w:rPr>
        <w:t xml:space="preserve"> и ежегодно принимает программу персонифицированного финансирования дополнительного образования детей в Яковлевского муниципального района.</w:t>
      </w:r>
    </w:p>
    <w:p w:rsidR="00C72013" w:rsidRPr="00EB3FC5" w:rsidRDefault="00C72013" w:rsidP="00C72013">
      <w:pPr>
        <w:widowControl w:val="0"/>
        <w:ind w:firstLine="540"/>
        <w:jc w:val="both"/>
        <w:rPr>
          <w:sz w:val="24"/>
          <w:szCs w:val="24"/>
        </w:rPr>
      </w:pPr>
      <w:r w:rsidRPr="00EB3FC5">
        <w:rPr>
          <w:sz w:val="24"/>
          <w:szCs w:val="24"/>
        </w:rPr>
        <w:t>В развитии системы образования Яковлевского муниципального</w:t>
      </w:r>
      <w:r>
        <w:rPr>
          <w:sz w:val="24"/>
          <w:szCs w:val="24"/>
        </w:rPr>
        <w:t xml:space="preserve"> округа</w:t>
      </w:r>
      <w:r w:rsidRPr="00EB3FC5">
        <w:rPr>
          <w:sz w:val="24"/>
          <w:szCs w:val="24"/>
        </w:rPr>
        <w:t xml:space="preserve"> сохранится ориентация образования всех уровней на формирование здорового и безопасного образа жизни учащихся. Планируется продолжение работы по созданию безопасной психологически комфортной, развивающей образовательной среды на всех уровнях системы образования как необходимого условия раскрытия потенциала и становления самостоятельной, творческой, инициативной личности. Планируется привлечение органов местного самоуправления по ликвидации в Яковлевском </w:t>
      </w:r>
      <w:r>
        <w:rPr>
          <w:sz w:val="24"/>
          <w:szCs w:val="24"/>
        </w:rPr>
        <w:t>округе</w:t>
      </w:r>
      <w:r w:rsidRPr="00EB3FC5">
        <w:rPr>
          <w:sz w:val="24"/>
          <w:szCs w:val="24"/>
        </w:rPr>
        <w:t xml:space="preserve"> проблемы ветхих и аварийных помещений и зданий, будет осуществляться приведение их в соответствие с требованиями санитарно-гигиенических норм и новых федеральных </w:t>
      </w:r>
      <w:r>
        <w:rPr>
          <w:sz w:val="24"/>
          <w:szCs w:val="24"/>
        </w:rPr>
        <w:t xml:space="preserve">государственных </w:t>
      </w:r>
      <w:r w:rsidRPr="00EB3FC5">
        <w:rPr>
          <w:sz w:val="24"/>
          <w:szCs w:val="24"/>
        </w:rPr>
        <w:t>образовательных стандартов.</w:t>
      </w:r>
    </w:p>
    <w:p w:rsidR="00C72013" w:rsidRPr="00EB3FC5" w:rsidRDefault="00C72013" w:rsidP="00C72013">
      <w:pPr>
        <w:widowControl w:val="0"/>
        <w:ind w:firstLine="540"/>
        <w:jc w:val="both"/>
        <w:rPr>
          <w:sz w:val="24"/>
          <w:szCs w:val="24"/>
        </w:rPr>
      </w:pPr>
      <w:r w:rsidRPr="00EB3FC5">
        <w:rPr>
          <w:sz w:val="24"/>
          <w:szCs w:val="24"/>
        </w:rPr>
        <w:t xml:space="preserve">Деятельность образовательных учреждений и педагогических коллективов </w:t>
      </w:r>
      <w:r>
        <w:rPr>
          <w:sz w:val="24"/>
          <w:szCs w:val="24"/>
        </w:rPr>
        <w:t xml:space="preserve">будет </w:t>
      </w:r>
      <w:r w:rsidRPr="00EB3FC5">
        <w:rPr>
          <w:sz w:val="24"/>
          <w:szCs w:val="24"/>
        </w:rPr>
        <w:t xml:space="preserve"> направлена также на выявление и поддержку детей, требующих особого внимания: одаренных и талантливых детей, а также детей с ограниченными возможностями здоровья и детей-инвалидов.</w:t>
      </w:r>
    </w:p>
    <w:p w:rsidR="00C72013" w:rsidRPr="00EB3FC5" w:rsidRDefault="00C72013" w:rsidP="00C72013">
      <w:pPr>
        <w:widowControl w:val="0"/>
        <w:ind w:firstLine="540"/>
        <w:jc w:val="both"/>
        <w:rPr>
          <w:sz w:val="24"/>
          <w:szCs w:val="24"/>
        </w:rPr>
      </w:pPr>
      <w:r w:rsidRPr="00EB3FC5">
        <w:rPr>
          <w:sz w:val="24"/>
          <w:szCs w:val="24"/>
        </w:rPr>
        <w:t xml:space="preserve">В </w:t>
      </w:r>
      <w:r>
        <w:rPr>
          <w:sz w:val="24"/>
          <w:szCs w:val="24"/>
        </w:rPr>
        <w:t>округе</w:t>
      </w:r>
      <w:r w:rsidRPr="00EB3FC5">
        <w:rPr>
          <w:sz w:val="24"/>
          <w:szCs w:val="24"/>
        </w:rPr>
        <w:t xml:space="preserve"> будет продолжена работа по повышению степени надежности, объективности и информационной открытости оценки качества образования на основе совершенствования правовых и организационных механизмов итоговой (ОГЭ, ЕГЭ) и текущей аттестации учащихся</w:t>
      </w:r>
      <w:r>
        <w:rPr>
          <w:sz w:val="24"/>
          <w:szCs w:val="24"/>
        </w:rPr>
        <w:t xml:space="preserve"> (ВПР)</w:t>
      </w:r>
      <w:r w:rsidRPr="00EB3FC5">
        <w:rPr>
          <w:sz w:val="24"/>
          <w:szCs w:val="24"/>
        </w:rPr>
        <w:t>, введения электронных инструментов для информирования семей и оценивания обучающихся: дневников, журналов, электронного документооборота.</w:t>
      </w:r>
    </w:p>
    <w:p w:rsidR="00C72013" w:rsidRPr="00EB3FC5" w:rsidRDefault="00C72013" w:rsidP="00C72013">
      <w:pPr>
        <w:widowControl w:val="0"/>
        <w:ind w:firstLine="540"/>
        <w:jc w:val="both"/>
        <w:rPr>
          <w:sz w:val="24"/>
          <w:szCs w:val="24"/>
        </w:rPr>
      </w:pPr>
      <w:r w:rsidRPr="00EB3FC5">
        <w:rPr>
          <w:sz w:val="24"/>
          <w:szCs w:val="24"/>
        </w:rPr>
        <w:t xml:space="preserve">Одним из главных приоритетов </w:t>
      </w:r>
      <w:r>
        <w:rPr>
          <w:sz w:val="24"/>
          <w:szCs w:val="24"/>
        </w:rPr>
        <w:t xml:space="preserve">является </w:t>
      </w:r>
      <w:r w:rsidRPr="00EB3FC5">
        <w:rPr>
          <w:sz w:val="24"/>
          <w:szCs w:val="24"/>
        </w:rPr>
        <w:t>возвращение престижа педагогической профессии: повышение статуса, государственного и общественного признания педагогических работников в районе, улучшение условий их труда, личностного, профессионального и культурного развития, проживания, материального обеспечения.</w:t>
      </w:r>
    </w:p>
    <w:p w:rsidR="00C72013" w:rsidRPr="00EB3FC5" w:rsidRDefault="00C72013" w:rsidP="00C72013">
      <w:pPr>
        <w:widowControl w:val="0"/>
        <w:ind w:firstLine="540"/>
        <w:jc w:val="both"/>
        <w:rPr>
          <w:sz w:val="24"/>
          <w:szCs w:val="24"/>
        </w:rPr>
      </w:pPr>
      <w:r w:rsidRPr="00EB3FC5">
        <w:rPr>
          <w:sz w:val="24"/>
          <w:szCs w:val="24"/>
        </w:rPr>
        <w:t xml:space="preserve">Перечисленные приоритеты развития образования Яковлевского муниципального </w:t>
      </w:r>
      <w:r>
        <w:rPr>
          <w:sz w:val="24"/>
          <w:szCs w:val="24"/>
        </w:rPr>
        <w:t>округа</w:t>
      </w:r>
      <w:r w:rsidRPr="00EB3FC5">
        <w:rPr>
          <w:sz w:val="24"/>
          <w:szCs w:val="24"/>
        </w:rPr>
        <w:t xml:space="preserve"> определили содержание стоящих перед ним целей и задач.</w:t>
      </w:r>
    </w:p>
    <w:p w:rsidR="00C72013" w:rsidRPr="00EB3FC5" w:rsidRDefault="00C72013" w:rsidP="00C72013">
      <w:pPr>
        <w:widowControl w:val="0"/>
        <w:ind w:firstLine="540"/>
        <w:jc w:val="both"/>
        <w:rPr>
          <w:sz w:val="24"/>
          <w:szCs w:val="24"/>
        </w:rPr>
      </w:pPr>
      <w:r w:rsidRPr="00EB3FC5">
        <w:rPr>
          <w:sz w:val="24"/>
          <w:szCs w:val="24"/>
        </w:rPr>
        <w:t xml:space="preserve">Целью Муниципальной программы является </w:t>
      </w:r>
      <w:r w:rsidRPr="0081633A">
        <w:rPr>
          <w:sz w:val="24"/>
          <w:szCs w:val="24"/>
        </w:rPr>
        <w:t xml:space="preserve">воспитание гармонично развитой и социально ответственной личности на основе духовно-нравственных ценностей, исторических и национально-культурных традиций через обеспечение высокого качества и доступности обучения, воспитания  и развития в условиях безопасной образовательной среды, соответствующей </w:t>
      </w:r>
      <w:r w:rsidRPr="00EB3FC5">
        <w:rPr>
          <w:sz w:val="24"/>
          <w:szCs w:val="24"/>
        </w:rPr>
        <w:t>требованиям инновационного</w:t>
      </w:r>
      <w:r>
        <w:rPr>
          <w:sz w:val="24"/>
          <w:szCs w:val="24"/>
        </w:rPr>
        <w:t xml:space="preserve"> </w:t>
      </w:r>
      <w:r w:rsidRPr="00EB3FC5">
        <w:rPr>
          <w:sz w:val="24"/>
          <w:szCs w:val="24"/>
        </w:rPr>
        <w:t>с</w:t>
      </w:r>
      <w:r>
        <w:rPr>
          <w:sz w:val="24"/>
          <w:szCs w:val="24"/>
        </w:rPr>
        <w:t>оциально-</w:t>
      </w:r>
      <w:r w:rsidRPr="00EB3FC5">
        <w:rPr>
          <w:sz w:val="24"/>
          <w:szCs w:val="24"/>
        </w:rPr>
        <w:t xml:space="preserve">ориентированного развития Яковлевского муниципального </w:t>
      </w:r>
      <w:r>
        <w:rPr>
          <w:sz w:val="24"/>
          <w:szCs w:val="24"/>
        </w:rPr>
        <w:t>округа</w:t>
      </w:r>
      <w:r w:rsidRPr="00EB3FC5">
        <w:rPr>
          <w:sz w:val="24"/>
          <w:szCs w:val="24"/>
        </w:rPr>
        <w:t>.</w:t>
      </w:r>
    </w:p>
    <w:p w:rsidR="00C72013" w:rsidRDefault="00C72013" w:rsidP="00C72013">
      <w:pPr>
        <w:widowControl w:val="0"/>
        <w:ind w:firstLine="540"/>
        <w:jc w:val="both"/>
        <w:rPr>
          <w:sz w:val="24"/>
          <w:szCs w:val="24"/>
        </w:rPr>
      </w:pPr>
      <w:r w:rsidRPr="00EB3FC5">
        <w:rPr>
          <w:sz w:val="24"/>
          <w:szCs w:val="24"/>
        </w:rPr>
        <w:t>Задачами  Муниципальной программы являются:</w:t>
      </w:r>
    </w:p>
    <w:p w:rsidR="00C72013" w:rsidRDefault="00C72013" w:rsidP="00C72013">
      <w:pPr>
        <w:pStyle w:val="ac"/>
        <w:numPr>
          <w:ilvl w:val="0"/>
          <w:numId w:val="16"/>
        </w:numPr>
        <w:overflowPunct/>
        <w:autoSpaceDE/>
        <w:autoSpaceDN/>
        <w:adjustRightInd/>
        <w:spacing w:line="276" w:lineRule="auto"/>
        <w:ind w:left="0" w:right="147" w:firstLine="900"/>
        <w:jc w:val="both"/>
        <w:textAlignment w:val="auto"/>
        <w:rPr>
          <w:rFonts w:eastAsia="Calibri"/>
          <w:sz w:val="24"/>
          <w:szCs w:val="24"/>
        </w:rPr>
      </w:pPr>
      <w:r w:rsidRPr="00326ED9">
        <w:rPr>
          <w:rFonts w:eastAsia="Calibri"/>
          <w:sz w:val="24"/>
          <w:szCs w:val="24"/>
        </w:rPr>
        <w:t>Обеспечение доступности и равных возможностей в получении качественного общего и дополнительного  образования детей в условиях, отвечающих современным требованиям;</w:t>
      </w:r>
    </w:p>
    <w:p w:rsidR="00C72013" w:rsidRPr="00326ED9" w:rsidRDefault="00C72013" w:rsidP="00C72013">
      <w:pPr>
        <w:pStyle w:val="ac"/>
        <w:numPr>
          <w:ilvl w:val="0"/>
          <w:numId w:val="16"/>
        </w:numPr>
        <w:overflowPunct/>
        <w:autoSpaceDE/>
        <w:autoSpaceDN/>
        <w:adjustRightInd/>
        <w:spacing w:line="276" w:lineRule="auto"/>
        <w:ind w:left="0" w:right="147" w:firstLine="900"/>
        <w:jc w:val="both"/>
        <w:textAlignment w:val="auto"/>
        <w:rPr>
          <w:rFonts w:eastAsia="Calibri"/>
          <w:sz w:val="24"/>
          <w:szCs w:val="24"/>
        </w:rPr>
      </w:pPr>
      <w:r w:rsidRPr="00326ED9">
        <w:rPr>
          <w:sz w:val="24"/>
          <w:szCs w:val="24"/>
        </w:rPr>
        <w:t>Обеспечение возможности для педагогических работников профессионального развития на протяжении всей профессиональной деятельности;</w:t>
      </w:r>
    </w:p>
    <w:p w:rsidR="00C72013" w:rsidRPr="00326ED9" w:rsidRDefault="00C72013" w:rsidP="00C72013">
      <w:pPr>
        <w:pStyle w:val="ac"/>
        <w:numPr>
          <w:ilvl w:val="0"/>
          <w:numId w:val="16"/>
        </w:numPr>
        <w:overflowPunct/>
        <w:autoSpaceDE/>
        <w:autoSpaceDN/>
        <w:adjustRightInd/>
        <w:spacing w:line="276" w:lineRule="auto"/>
        <w:ind w:left="0" w:right="147" w:firstLine="900"/>
        <w:jc w:val="both"/>
        <w:textAlignment w:val="auto"/>
        <w:rPr>
          <w:rFonts w:eastAsia="Calibri"/>
          <w:sz w:val="24"/>
          <w:szCs w:val="24"/>
        </w:rPr>
      </w:pPr>
      <w:r w:rsidRPr="00326ED9">
        <w:rPr>
          <w:sz w:val="24"/>
          <w:szCs w:val="24"/>
        </w:rPr>
        <w:t>Создание и внедрение в общеобразовательных организациях цифровой образовательной среды;</w:t>
      </w:r>
    </w:p>
    <w:p w:rsidR="00C72013" w:rsidRPr="00326ED9" w:rsidRDefault="00C72013" w:rsidP="00C72013">
      <w:pPr>
        <w:pStyle w:val="ac"/>
        <w:numPr>
          <w:ilvl w:val="0"/>
          <w:numId w:val="16"/>
        </w:numPr>
        <w:overflowPunct/>
        <w:autoSpaceDE/>
        <w:autoSpaceDN/>
        <w:adjustRightInd/>
        <w:spacing w:line="276" w:lineRule="auto"/>
        <w:ind w:left="0" w:right="147" w:firstLine="900"/>
        <w:jc w:val="both"/>
        <w:textAlignment w:val="auto"/>
        <w:rPr>
          <w:rFonts w:eastAsia="Calibri"/>
          <w:sz w:val="24"/>
          <w:szCs w:val="24"/>
        </w:rPr>
      </w:pPr>
      <w:r w:rsidRPr="00326ED9">
        <w:rPr>
          <w:sz w:val="24"/>
          <w:szCs w:val="24"/>
        </w:rPr>
        <w:t xml:space="preserve"> Создание и функционирование системы выявления, поддержки и развития способностей и талантов детей и молодежи, направленной на самоопределение и профессиональную ориентацию всех обучающихся, в том числе с ограниченными возможностями здоровья;</w:t>
      </w:r>
    </w:p>
    <w:p w:rsidR="00C72013" w:rsidRPr="00326ED9" w:rsidRDefault="00C72013" w:rsidP="00C72013">
      <w:pPr>
        <w:pStyle w:val="ac"/>
        <w:numPr>
          <w:ilvl w:val="0"/>
          <w:numId w:val="16"/>
        </w:numPr>
        <w:overflowPunct/>
        <w:autoSpaceDE/>
        <w:autoSpaceDN/>
        <w:adjustRightInd/>
        <w:spacing w:line="276" w:lineRule="auto"/>
        <w:ind w:left="0" w:right="147" w:firstLine="900"/>
        <w:jc w:val="both"/>
        <w:textAlignment w:val="auto"/>
        <w:rPr>
          <w:rFonts w:eastAsia="Calibri"/>
          <w:sz w:val="24"/>
          <w:szCs w:val="24"/>
        </w:rPr>
      </w:pPr>
      <w:r w:rsidRPr="00326ED9">
        <w:rPr>
          <w:sz w:val="24"/>
          <w:szCs w:val="24"/>
        </w:rPr>
        <w:t xml:space="preserve">Обеспечение </w:t>
      </w:r>
      <w:proofErr w:type="gramStart"/>
      <w:r w:rsidRPr="00326ED9">
        <w:rPr>
          <w:sz w:val="24"/>
          <w:szCs w:val="24"/>
        </w:rPr>
        <w:t>функционирования системы патриотического воспитания граждан Российской Федерации</w:t>
      </w:r>
      <w:proofErr w:type="gramEnd"/>
      <w:r w:rsidRPr="00326ED9">
        <w:rPr>
          <w:sz w:val="24"/>
          <w:szCs w:val="24"/>
        </w:rPr>
        <w:t>;</w:t>
      </w:r>
    </w:p>
    <w:p w:rsidR="00C72013" w:rsidRPr="00326ED9" w:rsidRDefault="00C72013" w:rsidP="00C72013">
      <w:pPr>
        <w:pStyle w:val="ac"/>
        <w:numPr>
          <w:ilvl w:val="0"/>
          <w:numId w:val="16"/>
        </w:numPr>
        <w:overflowPunct/>
        <w:autoSpaceDE/>
        <w:autoSpaceDN/>
        <w:adjustRightInd/>
        <w:spacing w:line="276" w:lineRule="auto"/>
        <w:ind w:left="0" w:right="147" w:firstLine="900"/>
        <w:jc w:val="both"/>
        <w:textAlignment w:val="auto"/>
        <w:rPr>
          <w:rFonts w:eastAsia="Calibri"/>
          <w:sz w:val="24"/>
          <w:szCs w:val="24"/>
        </w:rPr>
      </w:pPr>
      <w:r w:rsidRPr="00326ED9">
        <w:rPr>
          <w:sz w:val="24"/>
          <w:szCs w:val="24"/>
        </w:rPr>
        <w:t xml:space="preserve">Обновление материально-технической базы для занятий физической культурой и спортом в общеобразовательных организациях; </w:t>
      </w:r>
    </w:p>
    <w:p w:rsidR="00C72013" w:rsidRPr="00326ED9" w:rsidRDefault="00C72013" w:rsidP="00C72013">
      <w:pPr>
        <w:pStyle w:val="ac"/>
        <w:numPr>
          <w:ilvl w:val="0"/>
          <w:numId w:val="16"/>
        </w:numPr>
        <w:overflowPunct/>
        <w:autoSpaceDE/>
        <w:autoSpaceDN/>
        <w:adjustRightInd/>
        <w:spacing w:line="276" w:lineRule="auto"/>
        <w:ind w:left="0" w:right="147" w:firstLine="900"/>
        <w:jc w:val="both"/>
        <w:textAlignment w:val="auto"/>
        <w:rPr>
          <w:rFonts w:eastAsia="Calibri"/>
          <w:sz w:val="24"/>
          <w:szCs w:val="24"/>
        </w:rPr>
      </w:pPr>
      <w:r w:rsidRPr="00326ED9">
        <w:rPr>
          <w:sz w:val="24"/>
          <w:szCs w:val="24"/>
        </w:rPr>
        <w:lastRenderedPageBreak/>
        <w:t xml:space="preserve"> Обеспечение реализации цифровой трансформации системы образования, обеспечение онлайн-сервисами образовательных организаций, реализующих программы начального общего, основного общего, среднего общего  образования.</w:t>
      </w:r>
    </w:p>
    <w:p w:rsidR="00C72013" w:rsidRPr="004476F3" w:rsidRDefault="00C72013" w:rsidP="00C72013">
      <w:pPr>
        <w:jc w:val="both"/>
        <w:rPr>
          <w:sz w:val="24"/>
          <w:szCs w:val="24"/>
        </w:rPr>
      </w:pPr>
    </w:p>
    <w:p w:rsidR="00C72013" w:rsidRPr="00EB3FC5" w:rsidRDefault="00C72013" w:rsidP="00C72013">
      <w:pPr>
        <w:ind w:firstLine="708"/>
        <w:jc w:val="center"/>
        <w:rPr>
          <w:sz w:val="24"/>
          <w:szCs w:val="24"/>
        </w:rPr>
      </w:pPr>
      <w:r w:rsidRPr="00EB3FC5">
        <w:rPr>
          <w:sz w:val="24"/>
          <w:szCs w:val="24"/>
        </w:rPr>
        <w:t>II. СВЕДЕНИЯ ОБ ИНДИКАТОРАХ И НЕПОСРЕДСТВЕННЫХ РЕЗУЛЬТАТАХ РЕАЛИЗАЦИИ МУНИЦИПАЛЬНОЙ ПРОГРАММЫ</w:t>
      </w:r>
    </w:p>
    <w:p w:rsidR="00C72013" w:rsidRPr="00EB3FC5" w:rsidRDefault="00C72013" w:rsidP="00C72013">
      <w:pPr>
        <w:ind w:firstLine="540"/>
        <w:jc w:val="both"/>
        <w:rPr>
          <w:rFonts w:eastAsia="Calibri"/>
          <w:sz w:val="24"/>
          <w:szCs w:val="24"/>
        </w:rPr>
      </w:pPr>
      <w:r w:rsidRPr="00EB3FC5">
        <w:rPr>
          <w:rFonts w:eastAsia="Calibri"/>
          <w:sz w:val="24"/>
          <w:szCs w:val="24"/>
        </w:rPr>
        <w:t>Показатели Муниципальной программы соответствуют ее приоритетам, целям и задачам.</w:t>
      </w:r>
    </w:p>
    <w:p w:rsidR="00C72013" w:rsidRPr="00EB3FC5" w:rsidRDefault="00C72013" w:rsidP="00C72013">
      <w:pPr>
        <w:ind w:firstLine="540"/>
        <w:jc w:val="both"/>
        <w:rPr>
          <w:rFonts w:eastAsia="Calibri"/>
          <w:sz w:val="24"/>
          <w:szCs w:val="24"/>
        </w:rPr>
      </w:pPr>
      <w:r w:rsidRPr="00EB3FC5">
        <w:rPr>
          <w:rFonts w:eastAsia="Calibri"/>
          <w:sz w:val="24"/>
          <w:szCs w:val="24"/>
        </w:rPr>
        <w:t>Перечень показателей Муниципальной программы носит открытый характер и предусматривает возможность корректировки.</w:t>
      </w:r>
    </w:p>
    <w:p w:rsidR="00C72013" w:rsidRPr="00EB3FC5" w:rsidRDefault="00C72013" w:rsidP="00C72013">
      <w:pPr>
        <w:ind w:firstLine="540"/>
        <w:jc w:val="both"/>
        <w:rPr>
          <w:rFonts w:eastAsia="Calibri"/>
          <w:sz w:val="24"/>
          <w:szCs w:val="24"/>
        </w:rPr>
      </w:pPr>
      <w:r w:rsidRPr="00EB3FC5">
        <w:rPr>
          <w:rFonts w:eastAsia="Calibri"/>
          <w:sz w:val="24"/>
          <w:szCs w:val="24"/>
        </w:rPr>
        <w:t>Плановые значения показателей муниципальной программы, характеризующих эффективность реализации мероприятий муниципальной программы и подпрограмм, приведены в приложении № 1 к настоящей Муниципальной программе.</w:t>
      </w:r>
    </w:p>
    <w:p w:rsidR="00C72013" w:rsidRPr="00EB3FC5" w:rsidRDefault="00C72013" w:rsidP="00C72013">
      <w:pPr>
        <w:ind w:firstLine="540"/>
        <w:jc w:val="both"/>
        <w:rPr>
          <w:rFonts w:eastAsia="Calibri"/>
          <w:sz w:val="24"/>
          <w:szCs w:val="24"/>
        </w:rPr>
      </w:pPr>
    </w:p>
    <w:p w:rsidR="00C72013" w:rsidRPr="00EB3FC5" w:rsidRDefault="00C72013" w:rsidP="00C72013">
      <w:pPr>
        <w:shd w:val="clear" w:color="auto" w:fill="FFFFFF"/>
        <w:tabs>
          <w:tab w:val="left" w:pos="142"/>
        </w:tabs>
        <w:ind w:right="-1" w:firstLine="567"/>
        <w:jc w:val="center"/>
        <w:rPr>
          <w:bCs/>
          <w:sz w:val="24"/>
          <w:szCs w:val="24"/>
        </w:rPr>
      </w:pPr>
      <w:r w:rsidRPr="00EB3FC5">
        <w:rPr>
          <w:bCs/>
          <w:sz w:val="24"/>
          <w:szCs w:val="24"/>
        </w:rPr>
        <w:t>I</w:t>
      </w:r>
      <w:r w:rsidRPr="00EB3FC5">
        <w:rPr>
          <w:sz w:val="24"/>
          <w:szCs w:val="24"/>
        </w:rPr>
        <w:t>II</w:t>
      </w:r>
      <w:r w:rsidRPr="00EB3FC5">
        <w:rPr>
          <w:bCs/>
          <w:sz w:val="24"/>
          <w:szCs w:val="24"/>
        </w:rPr>
        <w:t>. ПЕРЕЧЕНЬ МЕРОПРИЯТИЙ МУНИЦИПАЛЬНОЙ ПРОГРАММЫ</w:t>
      </w:r>
    </w:p>
    <w:p w:rsidR="00C72013" w:rsidRPr="00EB3FC5" w:rsidRDefault="00C72013" w:rsidP="00C72013">
      <w:pPr>
        <w:shd w:val="clear" w:color="auto" w:fill="FFFFFF"/>
        <w:tabs>
          <w:tab w:val="left" w:pos="142"/>
        </w:tabs>
        <w:ind w:right="-1" w:firstLine="567"/>
        <w:jc w:val="center"/>
        <w:rPr>
          <w:bCs/>
          <w:sz w:val="24"/>
          <w:szCs w:val="24"/>
        </w:rPr>
      </w:pPr>
      <w:r w:rsidRPr="00EB3FC5">
        <w:rPr>
          <w:bCs/>
          <w:sz w:val="24"/>
          <w:szCs w:val="24"/>
        </w:rPr>
        <w:t>И ПЛАН ИХ РЕАЛИЗАЦИИ</w:t>
      </w:r>
    </w:p>
    <w:p w:rsidR="00C72013" w:rsidRPr="00EB3FC5" w:rsidRDefault="00C72013" w:rsidP="00C72013">
      <w:pPr>
        <w:ind w:firstLine="540"/>
        <w:jc w:val="both"/>
        <w:rPr>
          <w:bCs/>
          <w:sz w:val="24"/>
          <w:szCs w:val="24"/>
        </w:rPr>
      </w:pPr>
      <w:r w:rsidRPr="00EB3FC5">
        <w:rPr>
          <w:bCs/>
          <w:sz w:val="24"/>
          <w:szCs w:val="24"/>
        </w:rPr>
        <w:t>Перечень мероприятий муниципальной программы и план их реализации приведены в приложении № 2 к настоящей Муниципальной программе.</w:t>
      </w:r>
    </w:p>
    <w:p w:rsidR="00C72013" w:rsidRPr="00EB3FC5" w:rsidRDefault="00C72013" w:rsidP="00C72013">
      <w:pPr>
        <w:ind w:firstLine="540"/>
        <w:jc w:val="both"/>
        <w:rPr>
          <w:bCs/>
          <w:sz w:val="24"/>
          <w:szCs w:val="24"/>
        </w:rPr>
      </w:pPr>
    </w:p>
    <w:p w:rsidR="00C72013" w:rsidRDefault="00C72013" w:rsidP="00C72013">
      <w:pPr>
        <w:ind w:firstLine="540"/>
        <w:jc w:val="center"/>
        <w:rPr>
          <w:sz w:val="24"/>
          <w:szCs w:val="24"/>
        </w:rPr>
      </w:pPr>
      <w:r w:rsidRPr="00EB3FC5">
        <w:rPr>
          <w:sz w:val="24"/>
          <w:szCs w:val="24"/>
        </w:rPr>
        <w:t>IV. МЕХАНИЗМ РЕАЛИЗАЦИИ МУНИЦИПАЛЬНОЙ ПРОГРАММЫ</w:t>
      </w:r>
    </w:p>
    <w:p w:rsidR="00C72013" w:rsidRPr="00EB3FC5" w:rsidRDefault="00C72013" w:rsidP="00C72013">
      <w:pPr>
        <w:ind w:firstLine="540"/>
        <w:jc w:val="center"/>
        <w:rPr>
          <w:bCs/>
          <w:sz w:val="24"/>
          <w:szCs w:val="24"/>
        </w:rPr>
      </w:pPr>
    </w:p>
    <w:p w:rsidR="00C72013" w:rsidRPr="00EB3FC5" w:rsidRDefault="00C72013" w:rsidP="00C72013">
      <w:pPr>
        <w:widowControl w:val="0"/>
        <w:ind w:firstLine="540"/>
        <w:jc w:val="both"/>
        <w:rPr>
          <w:sz w:val="24"/>
          <w:szCs w:val="24"/>
        </w:rPr>
      </w:pPr>
      <w:r w:rsidRPr="00EB3FC5">
        <w:rPr>
          <w:sz w:val="24"/>
          <w:szCs w:val="24"/>
        </w:rPr>
        <w:t>Механизм реализации Муниципальной программы направлен на эффективное планирование основных мероприятий, координацию действий участников Муниципальной программы, обеспечение контроля исполнения программных мероприятий, проведение мониторинга состояния работ по выполнению Муниципальной программы, выработку решений при возникновении отклонения хода работ от плана мероприятий Муниципальной программы.</w:t>
      </w:r>
    </w:p>
    <w:p w:rsidR="00C72013" w:rsidRPr="00EB3FC5" w:rsidRDefault="00C72013" w:rsidP="00C72013">
      <w:pPr>
        <w:ind w:firstLine="567"/>
        <w:jc w:val="both"/>
        <w:rPr>
          <w:sz w:val="24"/>
          <w:szCs w:val="24"/>
        </w:rPr>
      </w:pPr>
      <w:r w:rsidRPr="00EB3FC5">
        <w:rPr>
          <w:sz w:val="24"/>
          <w:szCs w:val="24"/>
        </w:rPr>
        <w:t xml:space="preserve">Муниципальным заказчиком по исполнению мероприятий Муниципальной программы является Администрация Яковлевского муниципального </w:t>
      </w:r>
      <w:r>
        <w:rPr>
          <w:sz w:val="24"/>
          <w:szCs w:val="24"/>
        </w:rPr>
        <w:t>округа</w:t>
      </w:r>
      <w:r w:rsidRPr="00EB3FC5">
        <w:rPr>
          <w:sz w:val="24"/>
          <w:szCs w:val="24"/>
        </w:rPr>
        <w:t xml:space="preserve"> (далее – муниципальный заказчик).</w:t>
      </w:r>
    </w:p>
    <w:p w:rsidR="00C72013" w:rsidRPr="00EB3FC5" w:rsidRDefault="00C72013" w:rsidP="00C72013">
      <w:pPr>
        <w:ind w:firstLine="567"/>
        <w:jc w:val="both"/>
        <w:rPr>
          <w:sz w:val="24"/>
          <w:szCs w:val="24"/>
        </w:rPr>
      </w:pPr>
      <w:r w:rsidRPr="00EB3FC5">
        <w:rPr>
          <w:sz w:val="24"/>
          <w:szCs w:val="24"/>
        </w:rPr>
        <w:t xml:space="preserve">Управление Программой осуществляется ответственным исполнителем МКУ «ЦО и </w:t>
      </w:r>
      <w:proofErr w:type="gramStart"/>
      <w:r w:rsidRPr="00EB3FC5">
        <w:rPr>
          <w:sz w:val="24"/>
          <w:szCs w:val="24"/>
        </w:rPr>
        <w:t>СО</w:t>
      </w:r>
      <w:proofErr w:type="gramEnd"/>
      <w:r w:rsidRPr="00EB3FC5">
        <w:rPr>
          <w:sz w:val="24"/>
          <w:szCs w:val="24"/>
        </w:rPr>
        <w:t xml:space="preserve">», соисполнитель </w:t>
      </w:r>
      <w:r>
        <w:rPr>
          <w:sz w:val="24"/>
          <w:szCs w:val="24"/>
        </w:rPr>
        <w:t>управление</w:t>
      </w:r>
      <w:r w:rsidRPr="00EB3FC5">
        <w:rPr>
          <w:sz w:val="24"/>
          <w:szCs w:val="24"/>
        </w:rPr>
        <w:t xml:space="preserve"> образования Администрации Яковлевского муниципального </w:t>
      </w:r>
      <w:r>
        <w:rPr>
          <w:sz w:val="24"/>
          <w:szCs w:val="24"/>
        </w:rPr>
        <w:t>округа</w:t>
      </w:r>
      <w:r w:rsidRPr="00EB3FC5">
        <w:rPr>
          <w:sz w:val="24"/>
          <w:szCs w:val="24"/>
        </w:rPr>
        <w:t>.</w:t>
      </w:r>
    </w:p>
    <w:p w:rsidR="00C72013" w:rsidRPr="00EB3FC5" w:rsidRDefault="00C72013" w:rsidP="00C72013">
      <w:pPr>
        <w:widowControl w:val="0"/>
        <w:tabs>
          <w:tab w:val="left" w:pos="142"/>
        </w:tabs>
        <w:ind w:right="-1" w:hanging="75"/>
        <w:jc w:val="both"/>
        <w:rPr>
          <w:sz w:val="24"/>
          <w:szCs w:val="24"/>
        </w:rPr>
      </w:pPr>
      <w:r w:rsidRPr="00EB3FC5">
        <w:rPr>
          <w:rFonts w:ascii="Calibri" w:hAnsi="Calibri" w:cs="Calibri"/>
          <w:sz w:val="24"/>
          <w:szCs w:val="24"/>
        </w:rPr>
        <w:tab/>
      </w:r>
      <w:r w:rsidRPr="00EB3FC5">
        <w:rPr>
          <w:rFonts w:ascii="Calibri" w:hAnsi="Calibri" w:cs="Calibri"/>
          <w:sz w:val="24"/>
          <w:szCs w:val="24"/>
        </w:rPr>
        <w:tab/>
      </w:r>
      <w:r w:rsidRPr="00EB3FC5">
        <w:rPr>
          <w:rFonts w:ascii="Calibri" w:hAnsi="Calibri" w:cs="Calibri"/>
          <w:sz w:val="24"/>
          <w:szCs w:val="24"/>
        </w:rPr>
        <w:tab/>
      </w:r>
      <w:r w:rsidRPr="00EB3FC5">
        <w:rPr>
          <w:sz w:val="24"/>
          <w:szCs w:val="24"/>
        </w:rPr>
        <w:t xml:space="preserve">Механизм реализации Муниципальной программы основан на предоставлении субсидий бюджетным учреждениям на возмещение на выполнение муниципальных заданий, на предоставлении субсидий бюджетным учреждениям на иные цели. </w:t>
      </w:r>
    </w:p>
    <w:p w:rsidR="00C72013" w:rsidRPr="00EB3FC5" w:rsidRDefault="00C72013" w:rsidP="00C72013">
      <w:pPr>
        <w:ind w:firstLine="720"/>
        <w:jc w:val="both"/>
        <w:rPr>
          <w:sz w:val="24"/>
          <w:szCs w:val="24"/>
        </w:rPr>
      </w:pPr>
      <w:r w:rsidRPr="00EB3FC5">
        <w:rPr>
          <w:sz w:val="24"/>
          <w:szCs w:val="24"/>
        </w:rPr>
        <w:t>Реализация Муниципальной программы возможна с привлечением сре</w:t>
      </w:r>
      <w:proofErr w:type="gramStart"/>
      <w:r w:rsidRPr="00EB3FC5">
        <w:rPr>
          <w:sz w:val="24"/>
          <w:szCs w:val="24"/>
        </w:rPr>
        <w:t>дств  кр</w:t>
      </w:r>
      <w:proofErr w:type="gramEnd"/>
      <w:r w:rsidRPr="00EB3FC5">
        <w:rPr>
          <w:sz w:val="24"/>
          <w:szCs w:val="24"/>
        </w:rPr>
        <w:t xml:space="preserve">аевого бюджета, выделяемых муниципальным образованиям в форме субсидий на условиях, предусмотренных в рамках краевой целевой программы соответствующей направленности. </w:t>
      </w:r>
    </w:p>
    <w:p w:rsidR="00C72013" w:rsidRPr="00EB3FC5" w:rsidRDefault="00C72013" w:rsidP="00C72013">
      <w:pPr>
        <w:ind w:firstLine="567"/>
        <w:jc w:val="both"/>
        <w:rPr>
          <w:sz w:val="24"/>
          <w:szCs w:val="24"/>
        </w:rPr>
      </w:pPr>
      <w:r w:rsidRPr="00EB3FC5">
        <w:rPr>
          <w:sz w:val="24"/>
          <w:szCs w:val="24"/>
        </w:rPr>
        <w:t>Реализация Муниципальной программы осуществляется путем размещения заказов на поставку товаров, выполнение работ, оказание услуг в соответствии с Федеральным законом при привлечении сторонних организаций на основе договоров.</w:t>
      </w:r>
    </w:p>
    <w:p w:rsidR="00C72013" w:rsidRPr="00EB3FC5" w:rsidRDefault="00C72013" w:rsidP="00C72013">
      <w:pPr>
        <w:ind w:firstLine="567"/>
        <w:jc w:val="both"/>
        <w:rPr>
          <w:sz w:val="24"/>
          <w:szCs w:val="24"/>
        </w:rPr>
      </w:pPr>
      <w:r w:rsidRPr="00EB3FC5">
        <w:rPr>
          <w:sz w:val="24"/>
          <w:szCs w:val="24"/>
        </w:rPr>
        <w:t xml:space="preserve">Ответственный исполнитель Муниципальной программы – МКУ «Центр обеспечения и сопровождения образования» Яковлевского муниципального </w:t>
      </w:r>
      <w:r>
        <w:rPr>
          <w:sz w:val="24"/>
          <w:szCs w:val="24"/>
        </w:rPr>
        <w:t>округа</w:t>
      </w:r>
      <w:r w:rsidRPr="00EB3FC5">
        <w:rPr>
          <w:sz w:val="24"/>
          <w:szCs w:val="24"/>
        </w:rPr>
        <w:t xml:space="preserve"> (МКУ «ЦО и </w:t>
      </w:r>
      <w:proofErr w:type="gramStart"/>
      <w:r w:rsidRPr="00EB3FC5">
        <w:rPr>
          <w:sz w:val="24"/>
          <w:szCs w:val="24"/>
        </w:rPr>
        <w:t>СО</w:t>
      </w:r>
      <w:proofErr w:type="gramEnd"/>
      <w:r w:rsidRPr="00EB3FC5">
        <w:rPr>
          <w:sz w:val="24"/>
          <w:szCs w:val="24"/>
        </w:rPr>
        <w:t>»):</w:t>
      </w:r>
    </w:p>
    <w:p w:rsidR="00C72013" w:rsidRPr="00EB3FC5" w:rsidRDefault="00C72013" w:rsidP="00C72013">
      <w:pPr>
        <w:jc w:val="both"/>
        <w:rPr>
          <w:sz w:val="24"/>
          <w:szCs w:val="24"/>
        </w:rPr>
      </w:pPr>
      <w:r>
        <w:rPr>
          <w:sz w:val="24"/>
          <w:szCs w:val="24"/>
        </w:rPr>
        <w:t xml:space="preserve">    -</w:t>
      </w:r>
      <w:r>
        <w:rPr>
          <w:sz w:val="24"/>
          <w:szCs w:val="24"/>
        </w:rPr>
        <w:tab/>
      </w:r>
      <w:r w:rsidRPr="00EB3FC5">
        <w:rPr>
          <w:sz w:val="24"/>
          <w:szCs w:val="24"/>
        </w:rPr>
        <w:t>Представляет в установленные сроки содержательный и финансовый отчет о реализации мероприятий Муниципальной программы.</w:t>
      </w:r>
    </w:p>
    <w:p w:rsidR="00C72013" w:rsidRPr="00EB3FC5" w:rsidRDefault="00C72013" w:rsidP="00C72013">
      <w:pPr>
        <w:ind w:firstLine="284"/>
        <w:jc w:val="both"/>
        <w:rPr>
          <w:sz w:val="24"/>
          <w:szCs w:val="24"/>
        </w:rPr>
      </w:pPr>
      <w:r>
        <w:rPr>
          <w:sz w:val="24"/>
          <w:szCs w:val="24"/>
        </w:rPr>
        <w:t>-</w:t>
      </w:r>
      <w:r>
        <w:rPr>
          <w:sz w:val="24"/>
          <w:szCs w:val="24"/>
        </w:rPr>
        <w:tab/>
      </w:r>
      <w:r w:rsidRPr="00EB3FC5">
        <w:rPr>
          <w:sz w:val="24"/>
          <w:szCs w:val="24"/>
        </w:rPr>
        <w:t>Вносит на рассмотрение предложени</w:t>
      </w:r>
      <w:r>
        <w:rPr>
          <w:sz w:val="24"/>
          <w:szCs w:val="24"/>
        </w:rPr>
        <w:t xml:space="preserve">я по эффективности реализации </w:t>
      </w:r>
      <w:r w:rsidRPr="00EB3FC5">
        <w:rPr>
          <w:sz w:val="24"/>
          <w:szCs w:val="24"/>
        </w:rPr>
        <w:t>корректировке Муниципальной программы.</w:t>
      </w:r>
    </w:p>
    <w:p w:rsidR="00C72013" w:rsidRPr="00EB3FC5" w:rsidRDefault="00C72013" w:rsidP="00C72013">
      <w:pPr>
        <w:ind w:firstLine="284"/>
        <w:jc w:val="both"/>
        <w:rPr>
          <w:sz w:val="24"/>
          <w:szCs w:val="24"/>
        </w:rPr>
      </w:pPr>
      <w:r>
        <w:rPr>
          <w:sz w:val="24"/>
          <w:szCs w:val="24"/>
        </w:rPr>
        <w:t>-</w:t>
      </w:r>
      <w:r>
        <w:rPr>
          <w:sz w:val="24"/>
          <w:szCs w:val="24"/>
        </w:rPr>
        <w:tab/>
      </w:r>
      <w:r w:rsidRPr="00EB3FC5">
        <w:rPr>
          <w:sz w:val="24"/>
          <w:szCs w:val="24"/>
        </w:rPr>
        <w:t>МКУ «</w:t>
      </w:r>
      <w:proofErr w:type="spellStart"/>
      <w:r w:rsidRPr="00EB3FC5">
        <w:rPr>
          <w:sz w:val="24"/>
          <w:szCs w:val="24"/>
        </w:rPr>
        <w:t>ЦОиСО</w:t>
      </w:r>
      <w:proofErr w:type="spellEnd"/>
      <w:r w:rsidRPr="00EB3FC5">
        <w:rPr>
          <w:sz w:val="24"/>
          <w:szCs w:val="24"/>
        </w:rPr>
        <w:t>» совместно с директорами образовательных учреждений и учреждения дополнительного образования детей осуществляет корректировку сроков реализации этапов Муниципальной программы, вносит главе администрации предложения о перераспределении ресурсов внутри Муниципальной программы.</w:t>
      </w:r>
    </w:p>
    <w:p w:rsidR="00C72013" w:rsidRPr="00EB3FC5" w:rsidRDefault="00C72013" w:rsidP="00C72013">
      <w:pPr>
        <w:ind w:firstLine="284"/>
        <w:jc w:val="both"/>
        <w:rPr>
          <w:sz w:val="24"/>
          <w:szCs w:val="24"/>
        </w:rPr>
      </w:pPr>
      <w:proofErr w:type="gramStart"/>
      <w:r>
        <w:rPr>
          <w:sz w:val="24"/>
          <w:szCs w:val="24"/>
        </w:rPr>
        <w:t>-</w:t>
      </w:r>
      <w:r>
        <w:rPr>
          <w:sz w:val="24"/>
          <w:szCs w:val="24"/>
        </w:rPr>
        <w:tab/>
      </w:r>
      <w:r w:rsidRPr="00EB3FC5">
        <w:rPr>
          <w:sz w:val="24"/>
          <w:szCs w:val="24"/>
        </w:rPr>
        <w:t xml:space="preserve">Для обеспечения мониторинга и анализа хода реализации Муниципальной Программы МКУ «ЦО и СО» ежеквартально, не позднее 10 числа месяца, следующего за </w:t>
      </w:r>
      <w:r w:rsidRPr="00EB3FC5">
        <w:rPr>
          <w:sz w:val="24"/>
          <w:szCs w:val="24"/>
        </w:rPr>
        <w:lastRenderedPageBreak/>
        <w:t xml:space="preserve">отчетным,  направляет в отдел экономического развития администрации Яковлевского муниципального </w:t>
      </w:r>
      <w:r>
        <w:rPr>
          <w:sz w:val="24"/>
          <w:szCs w:val="24"/>
        </w:rPr>
        <w:t>округа</w:t>
      </w:r>
      <w:r w:rsidRPr="00EB3FC5">
        <w:rPr>
          <w:sz w:val="24"/>
          <w:szCs w:val="24"/>
        </w:rPr>
        <w:t xml:space="preserve">  отчет о ходе выполнения программных мероприятий.</w:t>
      </w:r>
      <w:proofErr w:type="gramEnd"/>
    </w:p>
    <w:p w:rsidR="00C72013" w:rsidRPr="00EB3FC5" w:rsidRDefault="00C72013" w:rsidP="00C72013">
      <w:pPr>
        <w:ind w:firstLine="284"/>
        <w:jc w:val="both"/>
        <w:rPr>
          <w:sz w:val="24"/>
          <w:szCs w:val="24"/>
        </w:rPr>
      </w:pPr>
      <w:r>
        <w:rPr>
          <w:sz w:val="24"/>
          <w:szCs w:val="24"/>
        </w:rPr>
        <w:t>-</w:t>
      </w:r>
      <w:r>
        <w:rPr>
          <w:sz w:val="24"/>
          <w:szCs w:val="24"/>
        </w:rPr>
        <w:tab/>
      </w:r>
      <w:r w:rsidRPr="00EB3FC5">
        <w:rPr>
          <w:sz w:val="24"/>
          <w:szCs w:val="24"/>
        </w:rPr>
        <w:t xml:space="preserve">Кроме того, МКУ «ЦО и </w:t>
      </w:r>
      <w:proofErr w:type="gramStart"/>
      <w:r w:rsidRPr="00EB3FC5">
        <w:rPr>
          <w:sz w:val="24"/>
          <w:szCs w:val="24"/>
        </w:rPr>
        <w:t>СО</w:t>
      </w:r>
      <w:proofErr w:type="gramEnd"/>
      <w:r w:rsidRPr="00EB3FC5">
        <w:rPr>
          <w:sz w:val="24"/>
          <w:szCs w:val="24"/>
        </w:rPr>
        <w:t>» ежегодно до 10 февраля представляет в отдел экономического развития администрац</w:t>
      </w:r>
      <w:r>
        <w:rPr>
          <w:sz w:val="24"/>
          <w:szCs w:val="24"/>
        </w:rPr>
        <w:t>ии Яковлевского муниципального округа</w:t>
      </w:r>
      <w:r w:rsidRPr="00EB3FC5">
        <w:rPr>
          <w:sz w:val="24"/>
          <w:szCs w:val="24"/>
        </w:rPr>
        <w:t xml:space="preserve"> доклад о ходе работ по реализации Муниципальной программы.</w:t>
      </w:r>
    </w:p>
    <w:p w:rsidR="00C72013" w:rsidRPr="00EB3FC5" w:rsidRDefault="00C72013" w:rsidP="00C72013">
      <w:pPr>
        <w:ind w:left="284"/>
        <w:jc w:val="both"/>
        <w:rPr>
          <w:sz w:val="24"/>
          <w:szCs w:val="24"/>
        </w:rPr>
      </w:pPr>
      <w:r w:rsidRPr="00EB3FC5">
        <w:rPr>
          <w:sz w:val="24"/>
          <w:szCs w:val="24"/>
        </w:rPr>
        <w:t xml:space="preserve"> Доклад должен содержать:</w:t>
      </w:r>
    </w:p>
    <w:p w:rsidR="00C72013" w:rsidRPr="00EB3FC5" w:rsidRDefault="00C72013" w:rsidP="00C72013">
      <w:pPr>
        <w:tabs>
          <w:tab w:val="num" w:pos="284"/>
        </w:tabs>
        <w:ind w:left="284" w:hanging="284"/>
        <w:jc w:val="both"/>
        <w:rPr>
          <w:rFonts w:eastAsia="Calibri"/>
          <w:sz w:val="24"/>
          <w:szCs w:val="24"/>
        </w:rPr>
      </w:pPr>
      <w:r w:rsidRPr="00EB3FC5">
        <w:rPr>
          <w:rFonts w:eastAsia="Calibri"/>
          <w:sz w:val="24"/>
          <w:szCs w:val="24"/>
        </w:rPr>
        <w:tab/>
      </w:r>
      <w:r>
        <w:rPr>
          <w:rFonts w:eastAsia="Calibri"/>
          <w:sz w:val="24"/>
          <w:szCs w:val="24"/>
        </w:rPr>
        <w:tab/>
      </w:r>
      <w:r w:rsidRPr="00EB3FC5">
        <w:rPr>
          <w:rFonts w:eastAsia="Calibri"/>
          <w:sz w:val="24"/>
          <w:szCs w:val="24"/>
        </w:rPr>
        <w:t>-общий объем фактически произведенных расходов, в том числе по источникам финансирования;</w:t>
      </w:r>
    </w:p>
    <w:p w:rsidR="00C72013" w:rsidRPr="00EB3FC5" w:rsidRDefault="00C72013" w:rsidP="00C72013">
      <w:pPr>
        <w:tabs>
          <w:tab w:val="num" w:pos="284"/>
        </w:tabs>
        <w:ind w:left="284" w:hanging="284"/>
        <w:jc w:val="both"/>
        <w:rPr>
          <w:rFonts w:eastAsia="Calibri"/>
          <w:sz w:val="24"/>
          <w:szCs w:val="24"/>
        </w:rPr>
      </w:pPr>
      <w:r w:rsidRPr="00EB3FC5">
        <w:rPr>
          <w:rFonts w:eastAsia="Calibri"/>
          <w:sz w:val="24"/>
          <w:szCs w:val="24"/>
        </w:rPr>
        <w:tab/>
      </w:r>
      <w:r>
        <w:rPr>
          <w:rFonts w:eastAsia="Calibri"/>
          <w:sz w:val="24"/>
          <w:szCs w:val="24"/>
        </w:rPr>
        <w:tab/>
      </w:r>
      <w:r w:rsidRPr="00EB3FC5">
        <w:rPr>
          <w:rFonts w:eastAsia="Calibri"/>
          <w:sz w:val="24"/>
          <w:szCs w:val="24"/>
        </w:rPr>
        <w:t>-перечень завершенных в течение года мероприятий по Муниципальной программе;</w:t>
      </w:r>
    </w:p>
    <w:p w:rsidR="00C72013" w:rsidRPr="00EB3FC5" w:rsidRDefault="00C72013" w:rsidP="00C72013">
      <w:pPr>
        <w:tabs>
          <w:tab w:val="num" w:pos="0"/>
        </w:tabs>
        <w:jc w:val="both"/>
        <w:rPr>
          <w:rFonts w:eastAsia="Calibri"/>
          <w:sz w:val="24"/>
          <w:szCs w:val="24"/>
        </w:rPr>
      </w:pPr>
      <w:r w:rsidRPr="00EB3FC5">
        <w:rPr>
          <w:rFonts w:eastAsia="Calibri"/>
          <w:sz w:val="24"/>
          <w:szCs w:val="24"/>
        </w:rPr>
        <w:tab/>
        <w:t>-перечень мероприятий по Муниципальной программе, не завершенных в течение года;</w:t>
      </w:r>
    </w:p>
    <w:p w:rsidR="00C72013" w:rsidRPr="00EB3FC5" w:rsidRDefault="00C72013" w:rsidP="00C72013">
      <w:pPr>
        <w:tabs>
          <w:tab w:val="num" w:pos="0"/>
        </w:tabs>
        <w:jc w:val="both"/>
        <w:rPr>
          <w:rFonts w:eastAsia="Calibri"/>
          <w:sz w:val="24"/>
          <w:szCs w:val="24"/>
        </w:rPr>
      </w:pPr>
      <w:r w:rsidRPr="00EB3FC5">
        <w:rPr>
          <w:rFonts w:eastAsia="Calibri"/>
          <w:sz w:val="24"/>
          <w:szCs w:val="24"/>
        </w:rPr>
        <w:tab/>
        <w:t>-оценку целевых индикаторов эффективности Муниципальной программы, динамику фактически достигнутых значений целевых индикаторов Муниципальной программы;</w:t>
      </w:r>
    </w:p>
    <w:p w:rsidR="00C72013" w:rsidRPr="00EB3FC5" w:rsidRDefault="00C72013" w:rsidP="00C72013">
      <w:pPr>
        <w:tabs>
          <w:tab w:val="num" w:pos="0"/>
        </w:tabs>
        <w:jc w:val="both"/>
        <w:rPr>
          <w:rFonts w:eastAsia="Calibri"/>
          <w:sz w:val="24"/>
          <w:szCs w:val="24"/>
        </w:rPr>
      </w:pPr>
      <w:r w:rsidRPr="00EB3FC5">
        <w:rPr>
          <w:rFonts w:eastAsia="Calibri"/>
          <w:sz w:val="24"/>
          <w:szCs w:val="24"/>
        </w:rPr>
        <w:tab/>
        <w:t>-предложения о внесении изменений в Муниципальную программу (без изменения целей и задач, а также без снижения результатов, которые должны быть получены в ходе выполнения Муниципальной программы);</w:t>
      </w:r>
    </w:p>
    <w:p w:rsidR="00C72013" w:rsidRPr="00EB3FC5" w:rsidRDefault="00C72013" w:rsidP="00C72013">
      <w:pPr>
        <w:tabs>
          <w:tab w:val="num" w:pos="0"/>
        </w:tabs>
        <w:jc w:val="both"/>
        <w:rPr>
          <w:rFonts w:eastAsia="Calibri"/>
          <w:sz w:val="24"/>
          <w:szCs w:val="24"/>
        </w:rPr>
      </w:pPr>
      <w:r w:rsidRPr="00EB3FC5">
        <w:rPr>
          <w:rFonts w:eastAsia="Calibri"/>
          <w:sz w:val="24"/>
          <w:szCs w:val="24"/>
        </w:rPr>
        <w:tab/>
        <w:t>-предложения о сокращении, начиная с очередного финансового года бюджетных ассигнований на реализацию Муниципальной программы или о досрочном прекращении ее реализации.</w:t>
      </w:r>
    </w:p>
    <w:p w:rsidR="00C72013" w:rsidRPr="00EB3FC5" w:rsidRDefault="00C72013" w:rsidP="00C72013">
      <w:pPr>
        <w:ind w:firstLine="540"/>
        <w:jc w:val="both"/>
        <w:rPr>
          <w:rFonts w:eastAsia="Calibri"/>
          <w:sz w:val="24"/>
          <w:szCs w:val="24"/>
        </w:rPr>
      </w:pPr>
      <w:r w:rsidRPr="00EB3FC5">
        <w:rPr>
          <w:rFonts w:eastAsia="Calibri"/>
          <w:sz w:val="24"/>
          <w:szCs w:val="24"/>
        </w:rPr>
        <w:t xml:space="preserve">При завершении реализации Муниципальной программы МКУ «ЦО и СО»  направляет подробную информацию об итогах ее реализации, в том числе о достижении утвержденных в Муниципальной программе показателей эффективности, в отдел экономического развития администрации Яковлевского муниципального </w:t>
      </w:r>
      <w:r>
        <w:rPr>
          <w:rFonts w:eastAsia="Calibri"/>
          <w:sz w:val="24"/>
          <w:szCs w:val="24"/>
        </w:rPr>
        <w:t>округа</w:t>
      </w:r>
      <w:r w:rsidRPr="00EB3FC5">
        <w:rPr>
          <w:rFonts w:eastAsia="Calibri"/>
          <w:sz w:val="24"/>
          <w:szCs w:val="24"/>
        </w:rPr>
        <w:t>. В случае не достижения утвержденных показателей эффективности Муниципальной программы МКУ «ЦО и СО» указывают причины соответствующих отклонений.</w:t>
      </w:r>
    </w:p>
    <w:p w:rsidR="00C72013" w:rsidRPr="00EB3FC5" w:rsidRDefault="00C72013" w:rsidP="00C72013">
      <w:pPr>
        <w:ind w:firstLine="540"/>
        <w:jc w:val="both"/>
        <w:rPr>
          <w:rFonts w:eastAsia="Calibri"/>
          <w:sz w:val="24"/>
          <w:szCs w:val="24"/>
        </w:rPr>
      </w:pPr>
      <w:r w:rsidRPr="00EB3FC5">
        <w:rPr>
          <w:rFonts w:eastAsia="Calibri"/>
          <w:color w:val="000000"/>
          <w:sz w:val="24"/>
          <w:szCs w:val="24"/>
        </w:rPr>
        <w:t>С целью обеспечения использования социальных сертификатов на получение муниципа</w:t>
      </w:r>
      <w:r>
        <w:rPr>
          <w:rFonts w:eastAsia="Calibri"/>
          <w:color w:val="000000"/>
          <w:sz w:val="24"/>
          <w:szCs w:val="24"/>
        </w:rPr>
        <w:t>льных услуг в социальной сфере управление</w:t>
      </w:r>
      <w:r w:rsidRPr="00EB3FC5">
        <w:rPr>
          <w:rFonts w:eastAsia="Calibri"/>
          <w:color w:val="000000"/>
          <w:sz w:val="24"/>
          <w:szCs w:val="24"/>
        </w:rPr>
        <w:t xml:space="preserve"> образования Яковлевского муниципального </w:t>
      </w:r>
      <w:r>
        <w:rPr>
          <w:rFonts w:eastAsia="Calibri"/>
          <w:color w:val="000000"/>
          <w:sz w:val="24"/>
          <w:szCs w:val="24"/>
        </w:rPr>
        <w:t>округа</w:t>
      </w:r>
      <w:r w:rsidRPr="00EB3FC5">
        <w:rPr>
          <w:rFonts w:eastAsia="Calibri"/>
          <w:color w:val="000000"/>
          <w:sz w:val="24"/>
          <w:szCs w:val="24"/>
        </w:rPr>
        <w:t xml:space="preserve"> руководствуется требованиями к условиям и порядку оказания муниципальных услуг в социальной сфере по реализации дополнительных общеразвивающих программ</w:t>
      </w:r>
      <w:r w:rsidRPr="00EB3FC5">
        <w:rPr>
          <w:rFonts w:eastAsia="Calibri"/>
          <w:sz w:val="24"/>
          <w:szCs w:val="24"/>
        </w:rPr>
        <w:t xml:space="preserve"> и ежегодно принимает программу персонифицированного финансирования дополнительного образования детей Яковлевского муниципального </w:t>
      </w:r>
      <w:r>
        <w:rPr>
          <w:rFonts w:eastAsia="Calibri"/>
          <w:sz w:val="24"/>
          <w:szCs w:val="24"/>
        </w:rPr>
        <w:t>округа</w:t>
      </w:r>
      <w:r w:rsidRPr="00EB3FC5">
        <w:rPr>
          <w:rFonts w:eastAsia="Calibri"/>
          <w:sz w:val="24"/>
          <w:szCs w:val="24"/>
        </w:rPr>
        <w:t>.</w:t>
      </w:r>
    </w:p>
    <w:p w:rsidR="00C72013" w:rsidRPr="00EB3FC5" w:rsidRDefault="00C72013" w:rsidP="00C72013">
      <w:pPr>
        <w:shd w:val="clear" w:color="auto" w:fill="FFFFFF"/>
        <w:tabs>
          <w:tab w:val="left" w:pos="142"/>
        </w:tabs>
        <w:ind w:right="-1" w:firstLine="567"/>
        <w:jc w:val="center"/>
        <w:rPr>
          <w:sz w:val="24"/>
          <w:szCs w:val="24"/>
        </w:rPr>
      </w:pPr>
    </w:p>
    <w:p w:rsidR="00C72013" w:rsidRPr="00EB3FC5" w:rsidRDefault="00C72013" w:rsidP="00C72013">
      <w:pPr>
        <w:shd w:val="clear" w:color="auto" w:fill="FFFFFF"/>
        <w:tabs>
          <w:tab w:val="left" w:pos="142"/>
        </w:tabs>
        <w:ind w:right="-1" w:firstLine="567"/>
        <w:jc w:val="center"/>
        <w:rPr>
          <w:sz w:val="24"/>
          <w:szCs w:val="24"/>
        </w:rPr>
      </w:pPr>
      <w:r w:rsidRPr="00EB3FC5">
        <w:rPr>
          <w:sz w:val="24"/>
          <w:szCs w:val="24"/>
        </w:rPr>
        <w:t>V. ПРОГНОЗ СВОДНЫХ ПОКАЗАТЕЛЕЙ МУНИЦИПАЛЬНЫХ ЗАДАНИЙ</w:t>
      </w:r>
    </w:p>
    <w:p w:rsidR="00C72013" w:rsidRPr="00EB3FC5" w:rsidRDefault="00C72013" w:rsidP="00C72013">
      <w:pPr>
        <w:shd w:val="clear" w:color="auto" w:fill="FFFFFF"/>
        <w:tabs>
          <w:tab w:val="left" w:pos="142"/>
        </w:tabs>
        <w:ind w:right="-1" w:firstLine="567"/>
        <w:jc w:val="center"/>
        <w:rPr>
          <w:sz w:val="24"/>
          <w:szCs w:val="24"/>
        </w:rPr>
      </w:pPr>
      <w:r w:rsidRPr="00EB3FC5">
        <w:rPr>
          <w:sz w:val="24"/>
          <w:szCs w:val="24"/>
        </w:rPr>
        <w:t>НА ОКАЗАНИЕ МУНИЦИПАЛЬНЫХ УСЛУГ (РАБОТ) МУНИЦИПАЛЬНЫМИ УЧРЕЖДЕНИЯМИ В РАМКАХ МУНИЦИПАЛЬНОЙ ПРОГРАММЫ</w:t>
      </w:r>
    </w:p>
    <w:p w:rsidR="00C72013" w:rsidRPr="00EB3FC5" w:rsidRDefault="00C72013" w:rsidP="00C72013">
      <w:pPr>
        <w:ind w:firstLine="540"/>
        <w:jc w:val="both"/>
        <w:rPr>
          <w:rFonts w:eastAsia="Calibri"/>
          <w:sz w:val="24"/>
          <w:szCs w:val="24"/>
        </w:rPr>
      </w:pPr>
      <w:r w:rsidRPr="00EB3FC5">
        <w:rPr>
          <w:rFonts w:eastAsia="Calibri"/>
          <w:sz w:val="24"/>
          <w:szCs w:val="24"/>
        </w:rPr>
        <w:t>Прогноз сводных показателей муниципальных заданий на оказание муниципальных услуг (работ) муниципальными учреждениями по муниципальной программе приведен в приложении № 3 к настоящей Муниципальной программе.</w:t>
      </w:r>
    </w:p>
    <w:p w:rsidR="00C72013" w:rsidRPr="00EB3FC5" w:rsidRDefault="00C72013" w:rsidP="00C72013">
      <w:pPr>
        <w:ind w:firstLine="540"/>
        <w:jc w:val="both"/>
        <w:rPr>
          <w:rFonts w:eastAsia="Calibri"/>
          <w:sz w:val="24"/>
          <w:szCs w:val="24"/>
        </w:rPr>
      </w:pPr>
    </w:p>
    <w:p w:rsidR="00C72013" w:rsidRPr="00EB3FC5" w:rsidRDefault="00C72013" w:rsidP="00C72013">
      <w:pPr>
        <w:ind w:firstLine="540"/>
        <w:jc w:val="center"/>
        <w:rPr>
          <w:rFonts w:eastAsia="Calibri"/>
          <w:sz w:val="24"/>
          <w:szCs w:val="24"/>
        </w:rPr>
      </w:pPr>
      <w:r w:rsidRPr="00EB3FC5">
        <w:rPr>
          <w:rFonts w:eastAsia="Calibri"/>
          <w:sz w:val="24"/>
          <w:szCs w:val="24"/>
        </w:rPr>
        <w:t>VI. РЕСУРСНОЕ ОБЕСПЕЧЕНИЕ РЕАЛИЗАЦИИ МУНИЦИПАЛЬНОЙ ПРОГРАММЫ</w:t>
      </w:r>
    </w:p>
    <w:p w:rsidR="00C72013" w:rsidRPr="00EB3FC5" w:rsidRDefault="00C72013" w:rsidP="00C72013">
      <w:pPr>
        <w:ind w:firstLine="540"/>
        <w:jc w:val="both"/>
        <w:rPr>
          <w:rFonts w:eastAsia="Calibri"/>
          <w:sz w:val="24"/>
          <w:szCs w:val="24"/>
        </w:rPr>
      </w:pPr>
      <w:r w:rsidRPr="00EB3FC5">
        <w:rPr>
          <w:rFonts w:eastAsia="Calibri"/>
          <w:sz w:val="24"/>
          <w:szCs w:val="24"/>
        </w:rPr>
        <w:t>Информация о ресурсном обеспечении реализации муниципальной программы за счет средств бюдже</w:t>
      </w:r>
      <w:r>
        <w:rPr>
          <w:rFonts w:eastAsia="Calibri"/>
          <w:sz w:val="24"/>
          <w:szCs w:val="24"/>
        </w:rPr>
        <w:t>та Яковлевского муниципального округа</w:t>
      </w:r>
      <w:r w:rsidRPr="00EB3FC5">
        <w:rPr>
          <w:rFonts w:eastAsia="Calibri"/>
          <w:sz w:val="24"/>
          <w:szCs w:val="24"/>
        </w:rPr>
        <w:t xml:space="preserve"> с расшифровкой по подпрограммам, отдельным мероприятиям, а также по годам реализации муниципальной программы приведена в приложении № 4 к настоящей Муниципальной программе.</w:t>
      </w:r>
    </w:p>
    <w:p w:rsidR="00C72013" w:rsidRPr="00EB3FC5" w:rsidRDefault="00C72013" w:rsidP="00C72013">
      <w:pPr>
        <w:ind w:firstLine="540"/>
        <w:jc w:val="both"/>
        <w:rPr>
          <w:rFonts w:eastAsia="Calibri"/>
          <w:sz w:val="24"/>
          <w:szCs w:val="24"/>
        </w:rPr>
      </w:pPr>
      <w:r w:rsidRPr="00EB3FC5">
        <w:rPr>
          <w:rFonts w:eastAsia="Calibri"/>
          <w:sz w:val="24"/>
          <w:szCs w:val="24"/>
        </w:rPr>
        <w:t>Информация о прогнозной оценке расходов на реализацию муниципальной программы за счет всех источников приведена в приложении № 5 к настоящей Муниципальной программе.</w:t>
      </w:r>
    </w:p>
    <w:p w:rsidR="00C72013" w:rsidRPr="00EB3FC5" w:rsidRDefault="00C72013" w:rsidP="00C72013">
      <w:pPr>
        <w:ind w:firstLine="540"/>
        <w:jc w:val="both"/>
        <w:rPr>
          <w:rFonts w:eastAsia="Calibri"/>
          <w:sz w:val="24"/>
          <w:szCs w:val="24"/>
        </w:rPr>
      </w:pPr>
    </w:p>
    <w:p w:rsidR="00C72013" w:rsidRDefault="00C72013" w:rsidP="00C72013"/>
    <w:p w:rsidR="00C72013" w:rsidRDefault="00C72013" w:rsidP="00C72013"/>
    <w:p w:rsidR="00C72013" w:rsidRDefault="00C72013" w:rsidP="00C72013"/>
    <w:p w:rsidR="00C72013" w:rsidRDefault="00C72013" w:rsidP="00C72013"/>
    <w:p w:rsidR="00C72013" w:rsidRDefault="00C72013" w:rsidP="00C72013"/>
    <w:p w:rsidR="00C72013" w:rsidRDefault="00C72013" w:rsidP="00C72013"/>
    <w:p w:rsidR="00C72013" w:rsidRDefault="00C72013" w:rsidP="00C72013"/>
    <w:p w:rsidR="006D1A61" w:rsidRDefault="006D1A61" w:rsidP="00C72013">
      <w:pPr>
        <w:sectPr w:rsidR="006D1A61" w:rsidSect="002E2B48">
          <w:pgSz w:w="11906" w:h="16838"/>
          <w:pgMar w:top="851" w:right="851" w:bottom="851" w:left="1418" w:header="720" w:footer="720" w:gutter="0"/>
          <w:cols w:space="720"/>
          <w:docGrid w:linePitch="272"/>
        </w:sectPr>
      </w:pPr>
    </w:p>
    <w:p w:rsidR="00C72013" w:rsidRDefault="00C72013" w:rsidP="00C72013"/>
    <w:p w:rsidR="00C72013" w:rsidRDefault="00C72013" w:rsidP="00C72013"/>
    <w:p w:rsidR="00C72013" w:rsidRDefault="00C72013" w:rsidP="00C72013"/>
    <w:p w:rsidR="00C72013" w:rsidRDefault="00C72013" w:rsidP="00C72013"/>
    <w:tbl>
      <w:tblPr>
        <w:tblW w:w="15180" w:type="dxa"/>
        <w:tblInd w:w="96" w:type="dxa"/>
        <w:tblLayout w:type="fixed"/>
        <w:tblLook w:val="04A0" w:firstRow="1" w:lastRow="0" w:firstColumn="1" w:lastColumn="0" w:noHBand="0" w:noVBand="1"/>
      </w:tblPr>
      <w:tblGrid>
        <w:gridCol w:w="540"/>
        <w:gridCol w:w="2504"/>
        <w:gridCol w:w="762"/>
        <w:gridCol w:w="723"/>
        <w:gridCol w:w="723"/>
        <w:gridCol w:w="656"/>
        <w:gridCol w:w="656"/>
        <w:gridCol w:w="656"/>
        <w:gridCol w:w="676"/>
        <w:gridCol w:w="834"/>
        <w:gridCol w:w="226"/>
        <w:gridCol w:w="877"/>
        <w:gridCol w:w="301"/>
        <w:gridCol w:w="812"/>
        <w:gridCol w:w="361"/>
        <w:gridCol w:w="754"/>
        <w:gridCol w:w="393"/>
        <w:gridCol w:w="741"/>
        <w:gridCol w:w="440"/>
        <w:gridCol w:w="694"/>
        <w:gridCol w:w="106"/>
        <w:gridCol w:w="745"/>
      </w:tblGrid>
      <w:tr w:rsidR="006D1A61" w:rsidRPr="006D1A61" w:rsidTr="003533D0">
        <w:trPr>
          <w:trHeight w:val="1275"/>
        </w:trPr>
        <w:tc>
          <w:tcPr>
            <w:tcW w:w="15180" w:type="dxa"/>
            <w:gridSpan w:val="22"/>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bookmarkStart w:id="0" w:name="RANGE!A1:P21"/>
            <w:r w:rsidRPr="006D1A61">
              <w:rPr>
                <w:color w:val="000000"/>
                <w:sz w:val="24"/>
                <w:szCs w:val="24"/>
              </w:rPr>
              <w:t>Приложение 2</w:t>
            </w:r>
            <w:r w:rsidRPr="006D1A61">
              <w:rPr>
                <w:color w:val="000000"/>
                <w:sz w:val="24"/>
                <w:szCs w:val="24"/>
              </w:rPr>
              <w:br/>
              <w:t xml:space="preserve">к постановлению Администрации  </w:t>
            </w:r>
            <w:r w:rsidRPr="006D1A61">
              <w:rPr>
                <w:color w:val="000000"/>
                <w:sz w:val="24"/>
                <w:szCs w:val="24"/>
              </w:rPr>
              <w:br/>
              <w:t>Яковлевского муниципального округа</w:t>
            </w:r>
            <w:bookmarkEnd w:id="0"/>
          </w:p>
        </w:tc>
      </w:tr>
      <w:tr w:rsidR="00F53102" w:rsidRPr="006D1A61" w:rsidTr="003533D0">
        <w:trPr>
          <w:trHeight w:val="300"/>
        </w:trPr>
        <w:tc>
          <w:tcPr>
            <w:tcW w:w="540" w:type="dxa"/>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2504" w:type="dxa"/>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762" w:type="dxa"/>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723" w:type="dxa"/>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723" w:type="dxa"/>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656" w:type="dxa"/>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656" w:type="dxa"/>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656" w:type="dxa"/>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676" w:type="dxa"/>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1060" w:type="dxa"/>
            <w:gridSpan w:val="2"/>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1178" w:type="dxa"/>
            <w:gridSpan w:val="2"/>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1173" w:type="dxa"/>
            <w:gridSpan w:val="2"/>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3873" w:type="dxa"/>
            <w:gridSpan w:val="7"/>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r>
      <w:tr w:rsidR="00F53102" w:rsidRPr="006D1A61" w:rsidTr="003533D0">
        <w:trPr>
          <w:trHeight w:val="915"/>
        </w:trPr>
        <w:tc>
          <w:tcPr>
            <w:tcW w:w="540" w:type="dxa"/>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2504" w:type="dxa"/>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762" w:type="dxa"/>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723" w:type="dxa"/>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723" w:type="dxa"/>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656" w:type="dxa"/>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656" w:type="dxa"/>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656" w:type="dxa"/>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676" w:type="dxa"/>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1060" w:type="dxa"/>
            <w:gridSpan w:val="2"/>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1178" w:type="dxa"/>
            <w:gridSpan w:val="2"/>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1173" w:type="dxa"/>
            <w:gridSpan w:val="2"/>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right"/>
              <w:textAlignment w:val="auto"/>
              <w:rPr>
                <w:color w:val="000000"/>
                <w:sz w:val="24"/>
                <w:szCs w:val="24"/>
              </w:rPr>
            </w:pPr>
          </w:p>
        </w:tc>
        <w:tc>
          <w:tcPr>
            <w:tcW w:w="3873" w:type="dxa"/>
            <w:gridSpan w:val="7"/>
            <w:tcBorders>
              <w:top w:val="nil"/>
              <w:left w:val="nil"/>
              <w:bottom w:val="nil"/>
              <w:right w:val="nil"/>
            </w:tcBorders>
            <w:shd w:val="clear" w:color="auto" w:fill="auto"/>
            <w:vAlign w:val="bottom"/>
            <w:hideMark/>
          </w:tcPr>
          <w:p w:rsidR="006D1A61" w:rsidRPr="006D1A61" w:rsidRDefault="003C0A25" w:rsidP="003C0A25">
            <w:pPr>
              <w:overflowPunct/>
              <w:autoSpaceDE/>
              <w:autoSpaceDN/>
              <w:adjustRightInd/>
              <w:textAlignment w:val="auto"/>
              <w:rPr>
                <w:color w:val="000000"/>
                <w:sz w:val="24"/>
                <w:szCs w:val="24"/>
              </w:rPr>
            </w:pPr>
            <w:r>
              <w:rPr>
                <w:color w:val="000000"/>
                <w:sz w:val="24"/>
                <w:szCs w:val="24"/>
              </w:rPr>
              <w:t>от</w:t>
            </w:r>
            <w:r w:rsidR="006D1A61" w:rsidRPr="006D1A61">
              <w:rPr>
                <w:color w:val="000000"/>
                <w:sz w:val="24"/>
                <w:szCs w:val="24"/>
              </w:rPr>
              <w:t xml:space="preserve">  </w:t>
            </w:r>
            <w:r>
              <w:rPr>
                <w:color w:val="000000"/>
                <w:sz w:val="24"/>
                <w:szCs w:val="24"/>
              </w:rPr>
              <w:t>20.02.2025</w:t>
            </w:r>
            <w:r w:rsidR="006D1A61" w:rsidRPr="006D1A61">
              <w:rPr>
                <w:color w:val="000000"/>
                <w:sz w:val="24"/>
                <w:szCs w:val="24"/>
              </w:rPr>
              <w:t xml:space="preserve"> </w:t>
            </w:r>
            <w:r>
              <w:rPr>
                <w:color w:val="000000"/>
                <w:sz w:val="24"/>
                <w:szCs w:val="24"/>
              </w:rPr>
              <w:t xml:space="preserve">       №  133</w:t>
            </w:r>
            <w:r w:rsidR="006D1A61" w:rsidRPr="006D1A61">
              <w:rPr>
                <w:color w:val="000000"/>
                <w:sz w:val="24"/>
                <w:szCs w:val="24"/>
              </w:rPr>
              <w:t xml:space="preserve"> -</w:t>
            </w:r>
            <w:r>
              <w:rPr>
                <w:color w:val="000000"/>
                <w:sz w:val="24"/>
                <w:szCs w:val="24"/>
              </w:rPr>
              <w:t xml:space="preserve"> </w:t>
            </w:r>
            <w:r w:rsidR="006D1A61" w:rsidRPr="006D1A61">
              <w:rPr>
                <w:color w:val="000000"/>
                <w:sz w:val="24"/>
                <w:szCs w:val="24"/>
              </w:rPr>
              <w:t>НПА</w:t>
            </w:r>
          </w:p>
        </w:tc>
      </w:tr>
      <w:tr w:rsidR="006D1A61" w:rsidRPr="006D1A61" w:rsidTr="003533D0">
        <w:trPr>
          <w:trHeight w:val="1080"/>
        </w:trPr>
        <w:tc>
          <w:tcPr>
            <w:tcW w:w="15180" w:type="dxa"/>
            <w:gridSpan w:val="22"/>
            <w:vMerge w:val="restart"/>
            <w:tcBorders>
              <w:top w:val="nil"/>
              <w:left w:val="nil"/>
              <w:bottom w:val="nil"/>
              <w:right w:val="nil"/>
            </w:tcBorders>
            <w:shd w:val="clear" w:color="auto" w:fill="auto"/>
            <w:vAlign w:val="center"/>
            <w:hideMark/>
          </w:tcPr>
          <w:p w:rsidR="006D1A61" w:rsidRPr="006D1A61" w:rsidRDefault="006D1A61" w:rsidP="006D1A61">
            <w:pPr>
              <w:overflowPunct/>
              <w:autoSpaceDE/>
              <w:autoSpaceDN/>
              <w:adjustRightInd/>
              <w:jc w:val="right"/>
              <w:textAlignment w:val="auto"/>
              <w:rPr>
                <w:color w:val="000000"/>
                <w:sz w:val="24"/>
                <w:szCs w:val="24"/>
              </w:rPr>
            </w:pPr>
            <w:r w:rsidRPr="006D1A61">
              <w:rPr>
                <w:color w:val="000000"/>
                <w:sz w:val="24"/>
                <w:szCs w:val="24"/>
              </w:rPr>
              <w:t>Приложение  3</w:t>
            </w:r>
            <w:r w:rsidRPr="006D1A61">
              <w:rPr>
                <w:color w:val="000000"/>
                <w:sz w:val="24"/>
                <w:szCs w:val="24"/>
              </w:rPr>
              <w:br/>
              <w:t>к Муниципальной программе                                                                                                                                                                                                                                                                                                                                                                                                                      Яковлевского муниципального округа</w:t>
            </w:r>
            <w:r w:rsidRPr="006D1A61">
              <w:rPr>
                <w:color w:val="000000"/>
                <w:sz w:val="24"/>
                <w:szCs w:val="24"/>
              </w:rPr>
              <w:br/>
              <w:t xml:space="preserve">                                        "Развитие образования                                                                                                                                                                                                                                                                                                                                                                    </w:t>
            </w:r>
            <w:r w:rsidR="003533D0">
              <w:rPr>
                <w:color w:val="000000"/>
                <w:sz w:val="24"/>
                <w:szCs w:val="24"/>
              </w:rPr>
              <w:t xml:space="preserve"> Яковлевского муниципального ок</w:t>
            </w:r>
            <w:r w:rsidRPr="006D1A61">
              <w:rPr>
                <w:color w:val="000000"/>
                <w:sz w:val="24"/>
                <w:szCs w:val="24"/>
              </w:rPr>
              <w:t xml:space="preserve">руга"                                                                                                                                                                                                                                                                                                                                                                                                                           на 2024-2030 годы  </w:t>
            </w:r>
            <w:r w:rsidRPr="006D1A61">
              <w:rPr>
                <w:color w:val="000000"/>
                <w:sz w:val="24"/>
                <w:szCs w:val="24"/>
              </w:rPr>
              <w:br/>
            </w:r>
            <w:r w:rsidRPr="006D1A61">
              <w:rPr>
                <w:color w:val="000000"/>
                <w:sz w:val="24"/>
                <w:szCs w:val="24"/>
                <w:u w:val="single"/>
              </w:rPr>
              <w:t xml:space="preserve">      </w:t>
            </w:r>
            <w:r w:rsidRPr="006D1A61">
              <w:rPr>
                <w:color w:val="000000"/>
                <w:sz w:val="24"/>
                <w:szCs w:val="24"/>
              </w:rPr>
              <w:t xml:space="preserve">                                                                                                                            </w:t>
            </w:r>
          </w:p>
        </w:tc>
      </w:tr>
      <w:tr w:rsidR="006D1A61" w:rsidRPr="006D1A61" w:rsidTr="003533D0">
        <w:trPr>
          <w:trHeight w:val="1140"/>
        </w:trPr>
        <w:tc>
          <w:tcPr>
            <w:tcW w:w="15180" w:type="dxa"/>
            <w:gridSpan w:val="22"/>
            <w:vMerge/>
            <w:tcBorders>
              <w:top w:val="nil"/>
              <w:left w:val="nil"/>
              <w:bottom w:val="nil"/>
              <w:right w:val="nil"/>
            </w:tcBorders>
            <w:vAlign w:val="center"/>
            <w:hideMark/>
          </w:tcPr>
          <w:p w:rsidR="006D1A61" w:rsidRPr="006D1A61" w:rsidRDefault="006D1A61" w:rsidP="006D1A61">
            <w:pPr>
              <w:overflowPunct/>
              <w:autoSpaceDE/>
              <w:autoSpaceDN/>
              <w:adjustRightInd/>
              <w:textAlignment w:val="auto"/>
              <w:rPr>
                <w:color w:val="000000"/>
                <w:sz w:val="24"/>
                <w:szCs w:val="24"/>
              </w:rPr>
            </w:pPr>
          </w:p>
        </w:tc>
      </w:tr>
      <w:tr w:rsidR="006D1A61" w:rsidRPr="006D1A61" w:rsidTr="003533D0">
        <w:trPr>
          <w:trHeight w:val="645"/>
        </w:trPr>
        <w:tc>
          <w:tcPr>
            <w:tcW w:w="15180" w:type="dxa"/>
            <w:gridSpan w:val="22"/>
            <w:vMerge/>
            <w:tcBorders>
              <w:top w:val="nil"/>
              <w:left w:val="nil"/>
              <w:bottom w:val="nil"/>
              <w:right w:val="nil"/>
            </w:tcBorders>
            <w:vAlign w:val="center"/>
            <w:hideMark/>
          </w:tcPr>
          <w:p w:rsidR="006D1A61" w:rsidRPr="006D1A61" w:rsidRDefault="006D1A61" w:rsidP="006D1A61">
            <w:pPr>
              <w:overflowPunct/>
              <w:autoSpaceDE/>
              <w:autoSpaceDN/>
              <w:adjustRightInd/>
              <w:textAlignment w:val="auto"/>
              <w:rPr>
                <w:color w:val="000000"/>
                <w:sz w:val="24"/>
                <w:szCs w:val="24"/>
              </w:rPr>
            </w:pPr>
          </w:p>
        </w:tc>
      </w:tr>
      <w:tr w:rsidR="00F53102" w:rsidRPr="006D1A61" w:rsidTr="003533D0">
        <w:trPr>
          <w:trHeight w:val="330"/>
        </w:trPr>
        <w:tc>
          <w:tcPr>
            <w:tcW w:w="540" w:type="dxa"/>
            <w:tcBorders>
              <w:top w:val="nil"/>
              <w:left w:val="nil"/>
              <w:bottom w:val="nil"/>
              <w:right w:val="nil"/>
            </w:tcBorders>
            <w:shd w:val="clear" w:color="auto" w:fill="auto"/>
            <w:noWrap/>
            <w:vAlign w:val="bottom"/>
            <w:hideMark/>
          </w:tcPr>
          <w:p w:rsidR="006D1A61" w:rsidRPr="006D1A61" w:rsidRDefault="006D1A61" w:rsidP="006D1A61">
            <w:pPr>
              <w:overflowPunct/>
              <w:autoSpaceDE/>
              <w:autoSpaceDN/>
              <w:adjustRightInd/>
              <w:textAlignment w:val="auto"/>
              <w:rPr>
                <w:rFonts w:ascii="Calibri" w:hAnsi="Calibri" w:cs="Calibri"/>
                <w:color w:val="000000"/>
                <w:sz w:val="22"/>
                <w:szCs w:val="22"/>
              </w:rPr>
            </w:pPr>
          </w:p>
        </w:tc>
        <w:tc>
          <w:tcPr>
            <w:tcW w:w="2504" w:type="dxa"/>
            <w:tcBorders>
              <w:top w:val="nil"/>
              <w:left w:val="nil"/>
              <w:bottom w:val="nil"/>
              <w:right w:val="nil"/>
            </w:tcBorders>
            <w:shd w:val="clear" w:color="auto" w:fill="auto"/>
            <w:noWrap/>
            <w:vAlign w:val="bottom"/>
            <w:hideMark/>
          </w:tcPr>
          <w:p w:rsidR="006D1A61" w:rsidRPr="006D1A61" w:rsidRDefault="006D1A61" w:rsidP="006D1A61">
            <w:pPr>
              <w:overflowPunct/>
              <w:autoSpaceDE/>
              <w:autoSpaceDN/>
              <w:adjustRightInd/>
              <w:textAlignment w:val="auto"/>
              <w:rPr>
                <w:rFonts w:ascii="Calibri" w:hAnsi="Calibri" w:cs="Calibri"/>
                <w:color w:val="000000"/>
                <w:sz w:val="22"/>
                <w:szCs w:val="22"/>
              </w:rPr>
            </w:pPr>
          </w:p>
        </w:tc>
        <w:tc>
          <w:tcPr>
            <w:tcW w:w="762" w:type="dxa"/>
            <w:tcBorders>
              <w:top w:val="nil"/>
              <w:left w:val="nil"/>
              <w:bottom w:val="nil"/>
              <w:right w:val="nil"/>
            </w:tcBorders>
            <w:shd w:val="clear" w:color="auto" w:fill="auto"/>
            <w:noWrap/>
            <w:vAlign w:val="bottom"/>
            <w:hideMark/>
          </w:tcPr>
          <w:p w:rsidR="006D1A61" w:rsidRPr="006D1A61" w:rsidRDefault="006D1A61" w:rsidP="006D1A61">
            <w:pPr>
              <w:overflowPunct/>
              <w:autoSpaceDE/>
              <w:autoSpaceDN/>
              <w:adjustRightInd/>
              <w:textAlignment w:val="auto"/>
              <w:rPr>
                <w:rFonts w:ascii="Calibri" w:hAnsi="Calibri" w:cs="Calibri"/>
                <w:color w:val="000000"/>
                <w:sz w:val="22"/>
                <w:szCs w:val="22"/>
              </w:rPr>
            </w:pPr>
          </w:p>
        </w:tc>
        <w:tc>
          <w:tcPr>
            <w:tcW w:w="723" w:type="dxa"/>
            <w:tcBorders>
              <w:top w:val="nil"/>
              <w:left w:val="nil"/>
              <w:bottom w:val="nil"/>
              <w:right w:val="nil"/>
            </w:tcBorders>
            <w:shd w:val="clear" w:color="auto" w:fill="auto"/>
            <w:noWrap/>
            <w:vAlign w:val="bottom"/>
            <w:hideMark/>
          </w:tcPr>
          <w:p w:rsidR="006D1A61" w:rsidRPr="006D1A61" w:rsidRDefault="006D1A61" w:rsidP="006D1A61">
            <w:pPr>
              <w:overflowPunct/>
              <w:autoSpaceDE/>
              <w:autoSpaceDN/>
              <w:adjustRightInd/>
              <w:textAlignment w:val="auto"/>
              <w:rPr>
                <w:rFonts w:ascii="Calibri" w:hAnsi="Calibri" w:cs="Calibri"/>
                <w:color w:val="000000"/>
                <w:sz w:val="22"/>
                <w:szCs w:val="22"/>
              </w:rPr>
            </w:pPr>
          </w:p>
        </w:tc>
        <w:tc>
          <w:tcPr>
            <w:tcW w:w="723" w:type="dxa"/>
            <w:tcBorders>
              <w:top w:val="nil"/>
              <w:left w:val="nil"/>
              <w:bottom w:val="nil"/>
              <w:right w:val="nil"/>
            </w:tcBorders>
            <w:shd w:val="clear" w:color="auto" w:fill="auto"/>
            <w:noWrap/>
            <w:vAlign w:val="bottom"/>
            <w:hideMark/>
          </w:tcPr>
          <w:p w:rsidR="006D1A61" w:rsidRPr="006D1A61" w:rsidRDefault="006D1A61" w:rsidP="006D1A61">
            <w:pPr>
              <w:overflowPunct/>
              <w:autoSpaceDE/>
              <w:autoSpaceDN/>
              <w:adjustRightInd/>
              <w:textAlignment w:val="auto"/>
              <w:rPr>
                <w:rFonts w:ascii="Calibri" w:hAnsi="Calibri" w:cs="Calibri"/>
                <w:color w:val="000000"/>
                <w:sz w:val="22"/>
                <w:szCs w:val="22"/>
              </w:rPr>
            </w:pPr>
          </w:p>
        </w:tc>
        <w:tc>
          <w:tcPr>
            <w:tcW w:w="656" w:type="dxa"/>
            <w:tcBorders>
              <w:top w:val="nil"/>
              <w:left w:val="nil"/>
              <w:bottom w:val="nil"/>
              <w:right w:val="nil"/>
            </w:tcBorders>
            <w:shd w:val="clear" w:color="auto" w:fill="auto"/>
            <w:noWrap/>
            <w:vAlign w:val="bottom"/>
            <w:hideMark/>
          </w:tcPr>
          <w:p w:rsidR="006D1A61" w:rsidRPr="006D1A61" w:rsidRDefault="006D1A61" w:rsidP="006D1A61">
            <w:pPr>
              <w:overflowPunct/>
              <w:autoSpaceDE/>
              <w:autoSpaceDN/>
              <w:adjustRightInd/>
              <w:textAlignment w:val="auto"/>
              <w:rPr>
                <w:rFonts w:ascii="Calibri" w:hAnsi="Calibri" w:cs="Calibri"/>
                <w:color w:val="000000"/>
                <w:sz w:val="22"/>
                <w:szCs w:val="22"/>
              </w:rPr>
            </w:pPr>
          </w:p>
        </w:tc>
        <w:tc>
          <w:tcPr>
            <w:tcW w:w="656" w:type="dxa"/>
            <w:tcBorders>
              <w:top w:val="nil"/>
              <w:left w:val="nil"/>
              <w:bottom w:val="nil"/>
              <w:right w:val="nil"/>
            </w:tcBorders>
            <w:shd w:val="clear" w:color="auto" w:fill="auto"/>
            <w:noWrap/>
            <w:vAlign w:val="bottom"/>
            <w:hideMark/>
          </w:tcPr>
          <w:p w:rsidR="006D1A61" w:rsidRPr="006D1A61" w:rsidRDefault="006D1A61" w:rsidP="006D1A61">
            <w:pPr>
              <w:overflowPunct/>
              <w:autoSpaceDE/>
              <w:autoSpaceDN/>
              <w:adjustRightInd/>
              <w:textAlignment w:val="auto"/>
              <w:rPr>
                <w:rFonts w:ascii="Calibri" w:hAnsi="Calibri" w:cs="Calibri"/>
                <w:color w:val="000000"/>
                <w:sz w:val="22"/>
                <w:szCs w:val="22"/>
              </w:rPr>
            </w:pPr>
          </w:p>
        </w:tc>
        <w:tc>
          <w:tcPr>
            <w:tcW w:w="656" w:type="dxa"/>
            <w:tcBorders>
              <w:top w:val="nil"/>
              <w:left w:val="nil"/>
              <w:bottom w:val="nil"/>
              <w:right w:val="nil"/>
            </w:tcBorders>
            <w:shd w:val="clear" w:color="auto" w:fill="auto"/>
            <w:noWrap/>
            <w:vAlign w:val="bottom"/>
            <w:hideMark/>
          </w:tcPr>
          <w:p w:rsidR="006D1A61" w:rsidRPr="006D1A61" w:rsidRDefault="006D1A61" w:rsidP="006D1A61">
            <w:pPr>
              <w:overflowPunct/>
              <w:autoSpaceDE/>
              <w:autoSpaceDN/>
              <w:adjustRightInd/>
              <w:textAlignment w:val="auto"/>
              <w:rPr>
                <w:rFonts w:ascii="Calibri" w:hAnsi="Calibri" w:cs="Calibri"/>
                <w:color w:val="000000"/>
                <w:sz w:val="22"/>
                <w:szCs w:val="22"/>
              </w:rPr>
            </w:pPr>
          </w:p>
        </w:tc>
        <w:tc>
          <w:tcPr>
            <w:tcW w:w="676" w:type="dxa"/>
            <w:tcBorders>
              <w:top w:val="nil"/>
              <w:left w:val="nil"/>
              <w:bottom w:val="nil"/>
              <w:right w:val="nil"/>
            </w:tcBorders>
            <w:shd w:val="clear" w:color="auto" w:fill="auto"/>
            <w:noWrap/>
            <w:vAlign w:val="bottom"/>
            <w:hideMark/>
          </w:tcPr>
          <w:p w:rsidR="006D1A61" w:rsidRPr="006D1A61" w:rsidRDefault="006D1A61" w:rsidP="006D1A61">
            <w:pPr>
              <w:overflowPunct/>
              <w:autoSpaceDE/>
              <w:autoSpaceDN/>
              <w:adjustRightInd/>
              <w:textAlignment w:val="auto"/>
              <w:rPr>
                <w:rFonts w:ascii="Calibri" w:hAnsi="Calibri" w:cs="Calibri"/>
                <w:color w:val="000000"/>
                <w:sz w:val="22"/>
                <w:szCs w:val="22"/>
              </w:rPr>
            </w:pPr>
          </w:p>
        </w:tc>
        <w:tc>
          <w:tcPr>
            <w:tcW w:w="1060" w:type="dxa"/>
            <w:gridSpan w:val="2"/>
            <w:tcBorders>
              <w:top w:val="nil"/>
              <w:left w:val="nil"/>
              <w:bottom w:val="nil"/>
              <w:right w:val="nil"/>
            </w:tcBorders>
            <w:shd w:val="clear" w:color="auto" w:fill="auto"/>
            <w:noWrap/>
            <w:vAlign w:val="bottom"/>
            <w:hideMark/>
          </w:tcPr>
          <w:p w:rsidR="006D1A61" w:rsidRPr="006D1A61" w:rsidRDefault="006D1A61" w:rsidP="006D1A61">
            <w:pPr>
              <w:overflowPunct/>
              <w:autoSpaceDE/>
              <w:autoSpaceDN/>
              <w:adjustRightInd/>
              <w:textAlignment w:val="auto"/>
              <w:rPr>
                <w:rFonts w:ascii="Calibri" w:hAnsi="Calibri" w:cs="Calibri"/>
                <w:color w:val="000000"/>
                <w:sz w:val="22"/>
                <w:szCs w:val="22"/>
              </w:rPr>
            </w:pPr>
          </w:p>
        </w:tc>
        <w:tc>
          <w:tcPr>
            <w:tcW w:w="1178" w:type="dxa"/>
            <w:gridSpan w:val="2"/>
            <w:tcBorders>
              <w:top w:val="nil"/>
              <w:left w:val="nil"/>
              <w:bottom w:val="nil"/>
              <w:right w:val="nil"/>
            </w:tcBorders>
            <w:shd w:val="clear" w:color="auto" w:fill="auto"/>
            <w:noWrap/>
            <w:vAlign w:val="bottom"/>
            <w:hideMark/>
          </w:tcPr>
          <w:p w:rsidR="006D1A61" w:rsidRPr="006D1A61" w:rsidRDefault="006D1A61" w:rsidP="006D1A61">
            <w:pPr>
              <w:overflowPunct/>
              <w:autoSpaceDE/>
              <w:autoSpaceDN/>
              <w:adjustRightInd/>
              <w:textAlignment w:val="auto"/>
              <w:rPr>
                <w:rFonts w:ascii="Calibri" w:hAnsi="Calibri" w:cs="Calibri"/>
                <w:color w:val="000000"/>
                <w:sz w:val="22"/>
                <w:szCs w:val="22"/>
              </w:rPr>
            </w:pPr>
          </w:p>
        </w:tc>
        <w:tc>
          <w:tcPr>
            <w:tcW w:w="1173" w:type="dxa"/>
            <w:gridSpan w:val="2"/>
            <w:tcBorders>
              <w:top w:val="nil"/>
              <w:left w:val="nil"/>
              <w:bottom w:val="nil"/>
              <w:right w:val="nil"/>
            </w:tcBorders>
            <w:shd w:val="clear" w:color="auto" w:fill="auto"/>
            <w:noWrap/>
            <w:vAlign w:val="bottom"/>
            <w:hideMark/>
          </w:tcPr>
          <w:p w:rsidR="006D1A61" w:rsidRPr="006D1A61" w:rsidRDefault="006D1A61" w:rsidP="006D1A61">
            <w:pPr>
              <w:overflowPunct/>
              <w:autoSpaceDE/>
              <w:autoSpaceDN/>
              <w:adjustRightInd/>
              <w:textAlignment w:val="auto"/>
              <w:rPr>
                <w:rFonts w:ascii="Calibri" w:hAnsi="Calibri" w:cs="Calibri"/>
                <w:color w:val="000000"/>
                <w:sz w:val="22"/>
                <w:szCs w:val="22"/>
              </w:rPr>
            </w:pPr>
          </w:p>
        </w:tc>
        <w:tc>
          <w:tcPr>
            <w:tcW w:w="1147" w:type="dxa"/>
            <w:gridSpan w:val="2"/>
            <w:tcBorders>
              <w:top w:val="nil"/>
              <w:left w:val="nil"/>
              <w:bottom w:val="nil"/>
              <w:right w:val="nil"/>
            </w:tcBorders>
            <w:shd w:val="clear" w:color="auto" w:fill="auto"/>
            <w:noWrap/>
            <w:vAlign w:val="bottom"/>
            <w:hideMark/>
          </w:tcPr>
          <w:p w:rsidR="006D1A61" w:rsidRPr="006D1A61" w:rsidRDefault="006D1A61" w:rsidP="006D1A61">
            <w:pPr>
              <w:overflowPunct/>
              <w:autoSpaceDE/>
              <w:autoSpaceDN/>
              <w:adjustRightInd/>
              <w:textAlignment w:val="auto"/>
              <w:rPr>
                <w:rFonts w:ascii="Calibri" w:hAnsi="Calibri" w:cs="Calibri"/>
                <w:color w:val="000000"/>
                <w:sz w:val="22"/>
                <w:szCs w:val="22"/>
              </w:rPr>
            </w:pPr>
          </w:p>
        </w:tc>
        <w:tc>
          <w:tcPr>
            <w:tcW w:w="1181" w:type="dxa"/>
            <w:gridSpan w:val="2"/>
            <w:tcBorders>
              <w:top w:val="nil"/>
              <w:left w:val="nil"/>
              <w:bottom w:val="nil"/>
              <w:right w:val="nil"/>
            </w:tcBorders>
            <w:shd w:val="clear" w:color="auto" w:fill="auto"/>
            <w:noWrap/>
            <w:vAlign w:val="bottom"/>
            <w:hideMark/>
          </w:tcPr>
          <w:p w:rsidR="006D1A61" w:rsidRPr="006D1A61" w:rsidRDefault="006D1A61" w:rsidP="006D1A61">
            <w:pPr>
              <w:overflowPunct/>
              <w:autoSpaceDE/>
              <w:autoSpaceDN/>
              <w:adjustRightInd/>
              <w:textAlignment w:val="auto"/>
              <w:rPr>
                <w:rFonts w:ascii="Calibri" w:hAnsi="Calibri" w:cs="Calibri"/>
                <w:color w:val="000000"/>
                <w:sz w:val="22"/>
                <w:szCs w:val="22"/>
              </w:rPr>
            </w:pPr>
          </w:p>
        </w:tc>
        <w:tc>
          <w:tcPr>
            <w:tcW w:w="800" w:type="dxa"/>
            <w:gridSpan w:val="2"/>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textAlignment w:val="auto"/>
              <w:rPr>
                <w:color w:val="000000"/>
                <w:sz w:val="24"/>
                <w:szCs w:val="24"/>
              </w:rPr>
            </w:pPr>
          </w:p>
        </w:tc>
        <w:tc>
          <w:tcPr>
            <w:tcW w:w="745" w:type="dxa"/>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textAlignment w:val="auto"/>
              <w:rPr>
                <w:color w:val="000000"/>
                <w:sz w:val="24"/>
                <w:szCs w:val="24"/>
              </w:rPr>
            </w:pPr>
          </w:p>
        </w:tc>
      </w:tr>
      <w:tr w:rsidR="006D1A61" w:rsidRPr="006D1A61" w:rsidTr="003533D0">
        <w:trPr>
          <w:trHeight w:val="315"/>
        </w:trPr>
        <w:tc>
          <w:tcPr>
            <w:tcW w:w="15180" w:type="dxa"/>
            <w:gridSpan w:val="22"/>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center"/>
              <w:textAlignment w:val="auto"/>
              <w:rPr>
                <w:b/>
                <w:bCs/>
                <w:color w:val="000000"/>
                <w:sz w:val="24"/>
                <w:szCs w:val="24"/>
              </w:rPr>
            </w:pPr>
            <w:r w:rsidRPr="006D1A61">
              <w:rPr>
                <w:b/>
                <w:bCs/>
                <w:color w:val="000000"/>
                <w:sz w:val="24"/>
                <w:szCs w:val="24"/>
              </w:rPr>
              <w:t>ПРОГНОЗ</w:t>
            </w:r>
          </w:p>
        </w:tc>
      </w:tr>
      <w:tr w:rsidR="006D1A61" w:rsidRPr="006D1A61" w:rsidTr="003533D0">
        <w:trPr>
          <w:trHeight w:val="315"/>
        </w:trPr>
        <w:tc>
          <w:tcPr>
            <w:tcW w:w="15180" w:type="dxa"/>
            <w:gridSpan w:val="22"/>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center"/>
              <w:textAlignment w:val="auto"/>
              <w:rPr>
                <w:b/>
                <w:bCs/>
                <w:color w:val="000000"/>
                <w:sz w:val="24"/>
                <w:szCs w:val="24"/>
              </w:rPr>
            </w:pPr>
            <w:r w:rsidRPr="006D1A61">
              <w:rPr>
                <w:b/>
                <w:bCs/>
                <w:color w:val="000000"/>
                <w:sz w:val="24"/>
                <w:szCs w:val="24"/>
              </w:rPr>
              <w:t>СВОДНЫХ ПОКАЗАТЕЛЕЙ МУНИЦИПАЛЬНЫХ ЗАДАНИЙ</w:t>
            </w:r>
          </w:p>
        </w:tc>
      </w:tr>
      <w:tr w:rsidR="006D1A61" w:rsidRPr="006D1A61" w:rsidTr="003533D0">
        <w:trPr>
          <w:trHeight w:val="315"/>
        </w:trPr>
        <w:tc>
          <w:tcPr>
            <w:tcW w:w="15180" w:type="dxa"/>
            <w:gridSpan w:val="22"/>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center"/>
              <w:textAlignment w:val="auto"/>
              <w:rPr>
                <w:b/>
                <w:bCs/>
                <w:color w:val="000000"/>
                <w:sz w:val="24"/>
                <w:szCs w:val="24"/>
              </w:rPr>
            </w:pPr>
            <w:r w:rsidRPr="006D1A61">
              <w:rPr>
                <w:b/>
                <w:bCs/>
                <w:color w:val="000000"/>
                <w:sz w:val="24"/>
                <w:szCs w:val="24"/>
              </w:rPr>
              <w:t>НА ОКАЗАНИЕ МУНИЦИПАЛЬНЫХ УСЛУГ (РАБОТ)</w:t>
            </w:r>
          </w:p>
        </w:tc>
      </w:tr>
      <w:tr w:rsidR="006D1A61" w:rsidRPr="006D1A61" w:rsidTr="003533D0">
        <w:trPr>
          <w:trHeight w:val="315"/>
        </w:trPr>
        <w:tc>
          <w:tcPr>
            <w:tcW w:w="15180" w:type="dxa"/>
            <w:gridSpan w:val="22"/>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center"/>
              <w:textAlignment w:val="auto"/>
              <w:rPr>
                <w:b/>
                <w:bCs/>
                <w:color w:val="000000"/>
                <w:sz w:val="24"/>
                <w:szCs w:val="24"/>
              </w:rPr>
            </w:pPr>
            <w:r w:rsidRPr="006D1A61">
              <w:rPr>
                <w:b/>
                <w:bCs/>
                <w:color w:val="000000"/>
                <w:sz w:val="24"/>
                <w:szCs w:val="24"/>
              </w:rPr>
              <w:t>МУНИЦИПАЛЬНЫМИ УЧРЕЖДЕНИЯМИ В РАМКАХ</w:t>
            </w:r>
          </w:p>
        </w:tc>
      </w:tr>
      <w:tr w:rsidR="006D1A61" w:rsidRPr="006D1A61" w:rsidTr="003533D0">
        <w:trPr>
          <w:trHeight w:val="315"/>
        </w:trPr>
        <w:tc>
          <w:tcPr>
            <w:tcW w:w="15180" w:type="dxa"/>
            <w:gridSpan w:val="22"/>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center"/>
              <w:textAlignment w:val="auto"/>
              <w:rPr>
                <w:b/>
                <w:bCs/>
                <w:color w:val="000000"/>
                <w:sz w:val="24"/>
                <w:szCs w:val="24"/>
              </w:rPr>
            </w:pPr>
            <w:r w:rsidRPr="006D1A61">
              <w:rPr>
                <w:b/>
                <w:bCs/>
                <w:color w:val="000000"/>
                <w:sz w:val="24"/>
                <w:szCs w:val="24"/>
              </w:rPr>
              <w:t>МУНИЦИПАЛЬНОЙ ПРОГРАММЫ ЯКОВЛЕВСКОГО МУНИЦИПАЛЬНОГО ОКРУГА</w:t>
            </w:r>
          </w:p>
        </w:tc>
      </w:tr>
      <w:tr w:rsidR="006D1A61" w:rsidRPr="006D1A61" w:rsidTr="003533D0">
        <w:trPr>
          <w:trHeight w:val="315"/>
        </w:trPr>
        <w:tc>
          <w:tcPr>
            <w:tcW w:w="15180" w:type="dxa"/>
            <w:gridSpan w:val="22"/>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center"/>
              <w:textAlignment w:val="auto"/>
              <w:rPr>
                <w:b/>
                <w:bCs/>
                <w:color w:val="000000"/>
                <w:sz w:val="24"/>
                <w:szCs w:val="24"/>
              </w:rPr>
            </w:pPr>
            <w:r w:rsidRPr="006D1A61">
              <w:rPr>
                <w:b/>
                <w:bCs/>
                <w:color w:val="000000"/>
                <w:sz w:val="24"/>
                <w:szCs w:val="24"/>
              </w:rPr>
              <w:t xml:space="preserve">"РАЗВИТИЕ ОБРАЗОВАНИЯ </w:t>
            </w:r>
          </w:p>
        </w:tc>
      </w:tr>
      <w:tr w:rsidR="006D1A61" w:rsidRPr="006D1A61" w:rsidTr="003533D0">
        <w:trPr>
          <w:trHeight w:val="315"/>
        </w:trPr>
        <w:tc>
          <w:tcPr>
            <w:tcW w:w="15180" w:type="dxa"/>
            <w:gridSpan w:val="22"/>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center"/>
              <w:textAlignment w:val="auto"/>
              <w:rPr>
                <w:b/>
                <w:bCs/>
                <w:color w:val="000000"/>
                <w:sz w:val="24"/>
                <w:szCs w:val="24"/>
              </w:rPr>
            </w:pPr>
            <w:r w:rsidRPr="006D1A61">
              <w:rPr>
                <w:b/>
                <w:bCs/>
                <w:color w:val="000000"/>
                <w:sz w:val="24"/>
                <w:szCs w:val="24"/>
              </w:rPr>
              <w:t>ЯКОВЛЕВСКОГО МУНИЦИПАЛЬНОГО ОКРУГА" НА 2024-2030 ГОДЫ</w:t>
            </w:r>
          </w:p>
        </w:tc>
      </w:tr>
      <w:tr w:rsidR="006D1A61" w:rsidRPr="006D1A61" w:rsidTr="003533D0">
        <w:trPr>
          <w:trHeight w:val="315"/>
        </w:trPr>
        <w:tc>
          <w:tcPr>
            <w:tcW w:w="7896" w:type="dxa"/>
            <w:gridSpan w:val="9"/>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jc w:val="center"/>
              <w:textAlignment w:val="auto"/>
              <w:rPr>
                <w:color w:val="000000"/>
                <w:sz w:val="24"/>
                <w:szCs w:val="24"/>
              </w:rPr>
            </w:pPr>
          </w:p>
        </w:tc>
        <w:tc>
          <w:tcPr>
            <w:tcW w:w="1060" w:type="dxa"/>
            <w:gridSpan w:val="2"/>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textAlignment w:val="auto"/>
              <w:rPr>
                <w:color w:val="000000"/>
                <w:sz w:val="24"/>
                <w:szCs w:val="24"/>
              </w:rPr>
            </w:pPr>
          </w:p>
        </w:tc>
        <w:tc>
          <w:tcPr>
            <w:tcW w:w="1178" w:type="dxa"/>
            <w:gridSpan w:val="2"/>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textAlignment w:val="auto"/>
              <w:rPr>
                <w:color w:val="000000"/>
                <w:sz w:val="24"/>
                <w:szCs w:val="24"/>
              </w:rPr>
            </w:pPr>
          </w:p>
        </w:tc>
        <w:tc>
          <w:tcPr>
            <w:tcW w:w="1173" w:type="dxa"/>
            <w:gridSpan w:val="2"/>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textAlignment w:val="auto"/>
              <w:rPr>
                <w:color w:val="000000"/>
                <w:sz w:val="24"/>
                <w:szCs w:val="24"/>
              </w:rPr>
            </w:pPr>
          </w:p>
        </w:tc>
        <w:tc>
          <w:tcPr>
            <w:tcW w:w="1147" w:type="dxa"/>
            <w:gridSpan w:val="2"/>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textAlignment w:val="auto"/>
              <w:rPr>
                <w:color w:val="000000"/>
                <w:sz w:val="24"/>
                <w:szCs w:val="24"/>
              </w:rPr>
            </w:pPr>
          </w:p>
        </w:tc>
        <w:tc>
          <w:tcPr>
            <w:tcW w:w="1181" w:type="dxa"/>
            <w:gridSpan w:val="2"/>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textAlignment w:val="auto"/>
              <w:rPr>
                <w:color w:val="000000"/>
                <w:sz w:val="24"/>
                <w:szCs w:val="24"/>
              </w:rPr>
            </w:pPr>
          </w:p>
        </w:tc>
        <w:tc>
          <w:tcPr>
            <w:tcW w:w="800" w:type="dxa"/>
            <w:gridSpan w:val="2"/>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textAlignment w:val="auto"/>
              <w:rPr>
                <w:color w:val="000000"/>
                <w:sz w:val="24"/>
                <w:szCs w:val="24"/>
              </w:rPr>
            </w:pPr>
          </w:p>
        </w:tc>
        <w:tc>
          <w:tcPr>
            <w:tcW w:w="745" w:type="dxa"/>
            <w:tcBorders>
              <w:top w:val="nil"/>
              <w:left w:val="nil"/>
              <w:bottom w:val="nil"/>
              <w:right w:val="nil"/>
            </w:tcBorders>
            <w:shd w:val="clear" w:color="auto" w:fill="auto"/>
            <w:vAlign w:val="bottom"/>
            <w:hideMark/>
          </w:tcPr>
          <w:p w:rsidR="006D1A61" w:rsidRPr="006D1A61" w:rsidRDefault="006D1A61" w:rsidP="006D1A61">
            <w:pPr>
              <w:overflowPunct/>
              <w:autoSpaceDE/>
              <w:autoSpaceDN/>
              <w:adjustRightInd/>
              <w:textAlignment w:val="auto"/>
              <w:rPr>
                <w:color w:val="000000"/>
                <w:sz w:val="24"/>
                <w:szCs w:val="24"/>
              </w:rPr>
            </w:pPr>
          </w:p>
        </w:tc>
      </w:tr>
      <w:tr w:rsidR="00F53102" w:rsidRPr="006D1A61" w:rsidTr="003533D0">
        <w:trPr>
          <w:trHeight w:val="145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6D1A61" w:rsidRPr="006D1A61" w:rsidRDefault="006D1A61" w:rsidP="006D1A61">
            <w:pPr>
              <w:overflowPunct/>
              <w:autoSpaceDE/>
              <w:autoSpaceDN/>
              <w:adjustRightInd/>
              <w:jc w:val="center"/>
              <w:textAlignment w:val="auto"/>
              <w:rPr>
                <w:color w:val="000000"/>
                <w:sz w:val="24"/>
                <w:szCs w:val="24"/>
              </w:rPr>
            </w:pPr>
            <w:r w:rsidRPr="006D1A61">
              <w:rPr>
                <w:color w:val="000000"/>
                <w:sz w:val="24"/>
                <w:szCs w:val="24"/>
              </w:rPr>
              <w:lastRenderedPageBreak/>
              <w:t xml:space="preserve">№ </w:t>
            </w:r>
            <w:proofErr w:type="gramStart"/>
            <w:r w:rsidRPr="006D1A61">
              <w:rPr>
                <w:color w:val="000000"/>
                <w:sz w:val="24"/>
                <w:szCs w:val="24"/>
              </w:rPr>
              <w:t>п</w:t>
            </w:r>
            <w:proofErr w:type="gramEnd"/>
            <w:r w:rsidRPr="006D1A61">
              <w:rPr>
                <w:color w:val="000000"/>
                <w:sz w:val="24"/>
                <w:szCs w:val="24"/>
              </w:rPr>
              <w:t>/п</w:t>
            </w:r>
          </w:p>
        </w:tc>
        <w:tc>
          <w:tcPr>
            <w:tcW w:w="2504" w:type="dxa"/>
            <w:tcBorders>
              <w:top w:val="single" w:sz="4" w:space="0" w:color="auto"/>
              <w:left w:val="nil"/>
              <w:bottom w:val="single" w:sz="4" w:space="0" w:color="auto"/>
              <w:right w:val="single" w:sz="4" w:space="0" w:color="auto"/>
            </w:tcBorders>
            <w:shd w:val="clear" w:color="auto" w:fill="auto"/>
            <w:hideMark/>
          </w:tcPr>
          <w:p w:rsidR="006D1A61" w:rsidRPr="006D1A61" w:rsidRDefault="006D1A61" w:rsidP="006D1A61">
            <w:pPr>
              <w:overflowPunct/>
              <w:autoSpaceDE/>
              <w:autoSpaceDN/>
              <w:adjustRightInd/>
              <w:jc w:val="center"/>
              <w:textAlignment w:val="auto"/>
              <w:rPr>
                <w:color w:val="000000"/>
                <w:sz w:val="24"/>
                <w:szCs w:val="24"/>
              </w:rPr>
            </w:pPr>
            <w:r w:rsidRPr="006D1A61">
              <w:rPr>
                <w:color w:val="000000"/>
                <w:sz w:val="24"/>
                <w:szCs w:val="24"/>
              </w:rPr>
              <w:t>Наименование услуги, показателя объема услуги, подпрограммы (при наличии)</w:t>
            </w:r>
          </w:p>
        </w:tc>
        <w:tc>
          <w:tcPr>
            <w:tcW w:w="4852" w:type="dxa"/>
            <w:gridSpan w:val="7"/>
            <w:tcBorders>
              <w:top w:val="single" w:sz="4" w:space="0" w:color="auto"/>
              <w:left w:val="nil"/>
              <w:bottom w:val="single" w:sz="4" w:space="0" w:color="auto"/>
              <w:right w:val="single" w:sz="4" w:space="0" w:color="000000"/>
            </w:tcBorders>
            <w:shd w:val="clear" w:color="auto" w:fill="auto"/>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значение показателя объема услуги.</w:t>
            </w:r>
          </w:p>
        </w:tc>
        <w:tc>
          <w:tcPr>
            <w:tcW w:w="7284" w:type="dxa"/>
            <w:gridSpan w:val="13"/>
            <w:tcBorders>
              <w:top w:val="single" w:sz="4" w:space="0" w:color="auto"/>
              <w:left w:val="nil"/>
              <w:bottom w:val="single" w:sz="4" w:space="0" w:color="auto"/>
              <w:right w:val="single" w:sz="4" w:space="0" w:color="000000"/>
            </w:tcBorders>
            <w:shd w:val="clear" w:color="auto" w:fill="auto"/>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Расходы бюджета Яковлевского муниципального округа на оказание муниципальной услуги, руб.</w:t>
            </w:r>
          </w:p>
        </w:tc>
      </w:tr>
      <w:tr w:rsidR="006D1A61" w:rsidRPr="006D1A61" w:rsidTr="003533D0">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textAlignment w:val="auto"/>
              <w:rPr>
                <w:color w:val="000000"/>
                <w:sz w:val="24"/>
                <w:szCs w:val="24"/>
              </w:rPr>
            </w:pPr>
            <w:r w:rsidRPr="006D1A61">
              <w:rPr>
                <w:color w:val="000000"/>
                <w:sz w:val="24"/>
                <w:szCs w:val="24"/>
              </w:rPr>
              <w:t> </w:t>
            </w:r>
          </w:p>
        </w:tc>
        <w:tc>
          <w:tcPr>
            <w:tcW w:w="2504" w:type="dxa"/>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textAlignment w:val="auto"/>
              <w:rPr>
                <w:color w:val="000000"/>
                <w:sz w:val="24"/>
                <w:szCs w:val="24"/>
              </w:rPr>
            </w:pPr>
            <w:r w:rsidRPr="006D1A61">
              <w:rPr>
                <w:color w:val="000000"/>
                <w:sz w:val="24"/>
                <w:szCs w:val="24"/>
              </w:rPr>
              <w:t> </w:t>
            </w:r>
          </w:p>
        </w:tc>
        <w:tc>
          <w:tcPr>
            <w:tcW w:w="762" w:type="dxa"/>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b/>
                <w:bCs/>
                <w:color w:val="000000"/>
                <w:sz w:val="22"/>
                <w:szCs w:val="22"/>
              </w:rPr>
            </w:pPr>
            <w:r w:rsidRPr="006D1A61">
              <w:rPr>
                <w:b/>
                <w:bCs/>
                <w:color w:val="000000"/>
                <w:sz w:val="22"/>
                <w:szCs w:val="22"/>
              </w:rPr>
              <w:t>2024</w:t>
            </w:r>
          </w:p>
        </w:tc>
        <w:tc>
          <w:tcPr>
            <w:tcW w:w="723" w:type="dxa"/>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b/>
                <w:bCs/>
                <w:color w:val="000000"/>
                <w:sz w:val="22"/>
                <w:szCs w:val="22"/>
              </w:rPr>
            </w:pPr>
            <w:r w:rsidRPr="006D1A61">
              <w:rPr>
                <w:b/>
                <w:bCs/>
                <w:color w:val="000000"/>
                <w:sz w:val="22"/>
                <w:szCs w:val="22"/>
              </w:rPr>
              <w:t>2025</w:t>
            </w:r>
          </w:p>
        </w:tc>
        <w:tc>
          <w:tcPr>
            <w:tcW w:w="723" w:type="dxa"/>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b/>
                <w:bCs/>
                <w:color w:val="000000"/>
                <w:sz w:val="22"/>
                <w:szCs w:val="22"/>
              </w:rPr>
            </w:pPr>
            <w:r w:rsidRPr="006D1A61">
              <w:rPr>
                <w:b/>
                <w:bCs/>
                <w:color w:val="000000"/>
                <w:sz w:val="22"/>
                <w:szCs w:val="22"/>
              </w:rPr>
              <w:t>2026</w:t>
            </w:r>
          </w:p>
        </w:tc>
        <w:tc>
          <w:tcPr>
            <w:tcW w:w="656" w:type="dxa"/>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b/>
                <w:bCs/>
                <w:color w:val="000000"/>
                <w:sz w:val="22"/>
                <w:szCs w:val="22"/>
              </w:rPr>
            </w:pPr>
            <w:r w:rsidRPr="006D1A61">
              <w:rPr>
                <w:b/>
                <w:bCs/>
                <w:color w:val="000000"/>
                <w:sz w:val="22"/>
                <w:szCs w:val="22"/>
              </w:rPr>
              <w:t>2027</w:t>
            </w:r>
          </w:p>
        </w:tc>
        <w:tc>
          <w:tcPr>
            <w:tcW w:w="656" w:type="dxa"/>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b/>
                <w:bCs/>
                <w:color w:val="000000"/>
                <w:sz w:val="22"/>
                <w:szCs w:val="22"/>
              </w:rPr>
            </w:pPr>
            <w:r w:rsidRPr="006D1A61">
              <w:rPr>
                <w:b/>
                <w:bCs/>
                <w:color w:val="000000"/>
                <w:sz w:val="22"/>
                <w:szCs w:val="22"/>
              </w:rPr>
              <w:t>2028</w:t>
            </w:r>
          </w:p>
        </w:tc>
        <w:tc>
          <w:tcPr>
            <w:tcW w:w="656" w:type="dxa"/>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b/>
                <w:bCs/>
                <w:color w:val="000000"/>
                <w:sz w:val="22"/>
                <w:szCs w:val="22"/>
              </w:rPr>
            </w:pPr>
            <w:r w:rsidRPr="006D1A61">
              <w:rPr>
                <w:b/>
                <w:bCs/>
                <w:color w:val="000000"/>
                <w:sz w:val="22"/>
                <w:szCs w:val="22"/>
              </w:rPr>
              <w:t>2029</w:t>
            </w:r>
          </w:p>
        </w:tc>
        <w:tc>
          <w:tcPr>
            <w:tcW w:w="676" w:type="dxa"/>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b/>
                <w:bCs/>
                <w:color w:val="000000"/>
                <w:sz w:val="22"/>
                <w:szCs w:val="22"/>
              </w:rPr>
            </w:pPr>
            <w:r w:rsidRPr="006D1A61">
              <w:rPr>
                <w:b/>
                <w:bCs/>
                <w:color w:val="000000"/>
                <w:sz w:val="22"/>
                <w:szCs w:val="22"/>
              </w:rPr>
              <w:t>2030</w:t>
            </w:r>
          </w:p>
        </w:tc>
        <w:tc>
          <w:tcPr>
            <w:tcW w:w="834" w:type="dxa"/>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jc w:val="center"/>
              <w:textAlignment w:val="auto"/>
              <w:rPr>
                <w:b/>
                <w:bCs/>
                <w:color w:val="000000"/>
                <w:sz w:val="22"/>
                <w:szCs w:val="22"/>
              </w:rPr>
            </w:pPr>
            <w:r w:rsidRPr="006D1A61">
              <w:rPr>
                <w:b/>
                <w:bCs/>
                <w:color w:val="000000"/>
                <w:sz w:val="22"/>
                <w:szCs w:val="22"/>
              </w:rPr>
              <w:t>2024</w:t>
            </w:r>
          </w:p>
        </w:tc>
        <w:tc>
          <w:tcPr>
            <w:tcW w:w="1103" w:type="dxa"/>
            <w:gridSpan w:val="2"/>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jc w:val="center"/>
              <w:textAlignment w:val="auto"/>
              <w:rPr>
                <w:b/>
                <w:bCs/>
                <w:color w:val="000000"/>
                <w:sz w:val="22"/>
                <w:szCs w:val="22"/>
              </w:rPr>
            </w:pPr>
            <w:r w:rsidRPr="006D1A61">
              <w:rPr>
                <w:b/>
                <w:bCs/>
                <w:color w:val="000000"/>
                <w:sz w:val="22"/>
                <w:szCs w:val="22"/>
              </w:rPr>
              <w:t>2025</w:t>
            </w:r>
          </w:p>
        </w:tc>
        <w:tc>
          <w:tcPr>
            <w:tcW w:w="1113" w:type="dxa"/>
            <w:gridSpan w:val="2"/>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b/>
                <w:bCs/>
                <w:color w:val="000000"/>
                <w:sz w:val="22"/>
                <w:szCs w:val="22"/>
              </w:rPr>
            </w:pPr>
            <w:r w:rsidRPr="006D1A61">
              <w:rPr>
                <w:b/>
                <w:bCs/>
                <w:color w:val="000000"/>
                <w:sz w:val="22"/>
                <w:szCs w:val="22"/>
              </w:rPr>
              <w:t>2026</w:t>
            </w:r>
          </w:p>
        </w:tc>
        <w:tc>
          <w:tcPr>
            <w:tcW w:w="1115" w:type="dxa"/>
            <w:gridSpan w:val="2"/>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b/>
                <w:bCs/>
                <w:color w:val="000000"/>
                <w:sz w:val="22"/>
                <w:szCs w:val="22"/>
              </w:rPr>
            </w:pPr>
            <w:r w:rsidRPr="006D1A61">
              <w:rPr>
                <w:b/>
                <w:bCs/>
                <w:color w:val="000000"/>
                <w:sz w:val="22"/>
                <w:szCs w:val="22"/>
              </w:rPr>
              <w:t>2027</w:t>
            </w:r>
          </w:p>
        </w:tc>
        <w:tc>
          <w:tcPr>
            <w:tcW w:w="1134" w:type="dxa"/>
            <w:gridSpan w:val="2"/>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b/>
                <w:bCs/>
                <w:color w:val="000000"/>
                <w:sz w:val="22"/>
                <w:szCs w:val="22"/>
              </w:rPr>
            </w:pPr>
            <w:r w:rsidRPr="006D1A61">
              <w:rPr>
                <w:b/>
                <w:bCs/>
                <w:color w:val="000000"/>
                <w:sz w:val="22"/>
                <w:szCs w:val="22"/>
              </w:rPr>
              <w:t>2028</w:t>
            </w:r>
          </w:p>
        </w:tc>
        <w:tc>
          <w:tcPr>
            <w:tcW w:w="1134" w:type="dxa"/>
            <w:gridSpan w:val="2"/>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b/>
                <w:bCs/>
                <w:color w:val="000000"/>
                <w:sz w:val="22"/>
                <w:szCs w:val="22"/>
              </w:rPr>
            </w:pPr>
            <w:r w:rsidRPr="006D1A61">
              <w:rPr>
                <w:b/>
                <w:bCs/>
                <w:color w:val="000000"/>
                <w:sz w:val="22"/>
                <w:szCs w:val="22"/>
              </w:rPr>
              <w:t>2029</w:t>
            </w:r>
          </w:p>
        </w:tc>
        <w:tc>
          <w:tcPr>
            <w:tcW w:w="851" w:type="dxa"/>
            <w:gridSpan w:val="2"/>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b/>
                <w:bCs/>
                <w:color w:val="000000"/>
                <w:sz w:val="22"/>
                <w:szCs w:val="22"/>
              </w:rPr>
            </w:pPr>
            <w:r w:rsidRPr="006D1A61">
              <w:rPr>
                <w:b/>
                <w:bCs/>
                <w:color w:val="000000"/>
                <w:sz w:val="22"/>
                <w:szCs w:val="22"/>
              </w:rPr>
              <w:t>2030</w:t>
            </w:r>
          </w:p>
        </w:tc>
      </w:tr>
      <w:tr w:rsidR="006D1A61" w:rsidRPr="006D1A61" w:rsidTr="003533D0">
        <w:trPr>
          <w:trHeight w:val="31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color w:val="000000"/>
                <w:sz w:val="24"/>
                <w:szCs w:val="24"/>
              </w:rPr>
            </w:pPr>
            <w:r w:rsidRPr="006D1A61">
              <w:rPr>
                <w:color w:val="000000"/>
                <w:sz w:val="24"/>
                <w:szCs w:val="24"/>
              </w:rPr>
              <w:t>1</w:t>
            </w:r>
          </w:p>
        </w:tc>
        <w:tc>
          <w:tcPr>
            <w:tcW w:w="2504" w:type="dxa"/>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color w:val="000000"/>
                <w:sz w:val="24"/>
                <w:szCs w:val="24"/>
              </w:rPr>
            </w:pPr>
            <w:r w:rsidRPr="006D1A61">
              <w:rPr>
                <w:color w:val="000000"/>
                <w:sz w:val="24"/>
                <w:szCs w:val="24"/>
              </w:rPr>
              <w:t>2</w:t>
            </w:r>
          </w:p>
        </w:tc>
        <w:tc>
          <w:tcPr>
            <w:tcW w:w="762" w:type="dxa"/>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3</w:t>
            </w:r>
          </w:p>
        </w:tc>
        <w:tc>
          <w:tcPr>
            <w:tcW w:w="723" w:type="dxa"/>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4</w:t>
            </w:r>
          </w:p>
        </w:tc>
        <w:tc>
          <w:tcPr>
            <w:tcW w:w="723" w:type="dxa"/>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5</w:t>
            </w:r>
          </w:p>
        </w:tc>
        <w:tc>
          <w:tcPr>
            <w:tcW w:w="656" w:type="dxa"/>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6</w:t>
            </w:r>
          </w:p>
        </w:tc>
        <w:tc>
          <w:tcPr>
            <w:tcW w:w="656" w:type="dxa"/>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7</w:t>
            </w:r>
          </w:p>
        </w:tc>
        <w:tc>
          <w:tcPr>
            <w:tcW w:w="656" w:type="dxa"/>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8</w:t>
            </w:r>
          </w:p>
        </w:tc>
        <w:tc>
          <w:tcPr>
            <w:tcW w:w="676" w:type="dxa"/>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9</w:t>
            </w:r>
          </w:p>
        </w:tc>
        <w:tc>
          <w:tcPr>
            <w:tcW w:w="834" w:type="dxa"/>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10</w:t>
            </w:r>
          </w:p>
        </w:tc>
        <w:tc>
          <w:tcPr>
            <w:tcW w:w="1103" w:type="dxa"/>
            <w:gridSpan w:val="2"/>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11</w:t>
            </w:r>
          </w:p>
        </w:tc>
        <w:tc>
          <w:tcPr>
            <w:tcW w:w="1113" w:type="dxa"/>
            <w:gridSpan w:val="2"/>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12</w:t>
            </w:r>
          </w:p>
        </w:tc>
        <w:tc>
          <w:tcPr>
            <w:tcW w:w="1115" w:type="dxa"/>
            <w:gridSpan w:val="2"/>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13</w:t>
            </w:r>
          </w:p>
        </w:tc>
        <w:tc>
          <w:tcPr>
            <w:tcW w:w="1134" w:type="dxa"/>
            <w:gridSpan w:val="2"/>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14</w:t>
            </w:r>
          </w:p>
        </w:tc>
        <w:tc>
          <w:tcPr>
            <w:tcW w:w="1134" w:type="dxa"/>
            <w:gridSpan w:val="2"/>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15</w:t>
            </w:r>
          </w:p>
        </w:tc>
        <w:tc>
          <w:tcPr>
            <w:tcW w:w="851" w:type="dxa"/>
            <w:gridSpan w:val="2"/>
            <w:tcBorders>
              <w:top w:val="nil"/>
              <w:left w:val="nil"/>
              <w:bottom w:val="single" w:sz="4" w:space="0" w:color="auto"/>
              <w:right w:val="single" w:sz="4" w:space="0" w:color="auto"/>
            </w:tcBorders>
            <w:shd w:val="clear" w:color="auto" w:fill="auto"/>
            <w:vAlign w:val="bottom"/>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16</w:t>
            </w:r>
          </w:p>
        </w:tc>
      </w:tr>
      <w:tr w:rsidR="006D1A61" w:rsidRPr="006D1A61" w:rsidTr="003533D0">
        <w:trPr>
          <w:trHeight w:val="47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textAlignment w:val="auto"/>
              <w:rPr>
                <w:color w:val="000000"/>
                <w:sz w:val="24"/>
                <w:szCs w:val="24"/>
              </w:rPr>
            </w:pPr>
            <w:r w:rsidRPr="006D1A61">
              <w:rPr>
                <w:color w:val="000000"/>
                <w:sz w:val="24"/>
                <w:szCs w:val="24"/>
              </w:rPr>
              <w:t>1.</w:t>
            </w:r>
          </w:p>
        </w:tc>
        <w:tc>
          <w:tcPr>
            <w:tcW w:w="2504" w:type="dxa"/>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jc w:val="center"/>
              <w:textAlignment w:val="auto"/>
              <w:rPr>
                <w:color w:val="000000"/>
                <w:sz w:val="24"/>
                <w:szCs w:val="24"/>
              </w:rPr>
            </w:pPr>
            <w:r w:rsidRPr="006D1A61">
              <w:rPr>
                <w:color w:val="000000"/>
                <w:sz w:val="24"/>
                <w:szCs w:val="24"/>
              </w:rPr>
              <w:t xml:space="preserve">Подпрограмма №1 "Развитие системы дошкольного образования" на 2024 -2030 годы. Организация предоставления общедоступного и бесплатного дошкольного образования в муниципальных дошкольных образовательных учреждениях. Число </w:t>
            </w:r>
            <w:proofErr w:type="gramStart"/>
            <w:r w:rsidRPr="006D1A61">
              <w:rPr>
                <w:color w:val="000000"/>
                <w:sz w:val="24"/>
                <w:szCs w:val="24"/>
              </w:rPr>
              <w:t>обучающихся</w:t>
            </w:r>
            <w:proofErr w:type="gramEnd"/>
            <w:r w:rsidRPr="006D1A61">
              <w:rPr>
                <w:color w:val="000000"/>
                <w:sz w:val="24"/>
                <w:szCs w:val="24"/>
              </w:rPr>
              <w:t>.</w:t>
            </w:r>
          </w:p>
        </w:tc>
        <w:tc>
          <w:tcPr>
            <w:tcW w:w="762" w:type="dxa"/>
            <w:tcBorders>
              <w:top w:val="nil"/>
              <w:left w:val="nil"/>
              <w:bottom w:val="single" w:sz="4" w:space="0" w:color="auto"/>
              <w:right w:val="single" w:sz="4" w:space="0" w:color="auto"/>
            </w:tcBorders>
            <w:shd w:val="clear" w:color="auto" w:fill="auto"/>
            <w:noWrap/>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400</w:t>
            </w:r>
          </w:p>
        </w:tc>
        <w:tc>
          <w:tcPr>
            <w:tcW w:w="723" w:type="dxa"/>
            <w:tcBorders>
              <w:top w:val="nil"/>
              <w:left w:val="nil"/>
              <w:bottom w:val="single" w:sz="4" w:space="0" w:color="auto"/>
              <w:right w:val="single" w:sz="4" w:space="0" w:color="auto"/>
            </w:tcBorders>
            <w:shd w:val="clear" w:color="auto" w:fill="auto"/>
            <w:noWrap/>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410</w:t>
            </w:r>
          </w:p>
        </w:tc>
        <w:tc>
          <w:tcPr>
            <w:tcW w:w="723" w:type="dxa"/>
            <w:tcBorders>
              <w:top w:val="nil"/>
              <w:left w:val="nil"/>
              <w:bottom w:val="single" w:sz="4" w:space="0" w:color="auto"/>
              <w:right w:val="single" w:sz="4" w:space="0" w:color="auto"/>
            </w:tcBorders>
            <w:shd w:val="clear" w:color="auto" w:fill="auto"/>
            <w:noWrap/>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410</w:t>
            </w:r>
          </w:p>
        </w:tc>
        <w:tc>
          <w:tcPr>
            <w:tcW w:w="656" w:type="dxa"/>
            <w:tcBorders>
              <w:top w:val="nil"/>
              <w:left w:val="nil"/>
              <w:bottom w:val="single" w:sz="4" w:space="0" w:color="auto"/>
              <w:right w:val="single" w:sz="4" w:space="0" w:color="auto"/>
            </w:tcBorders>
            <w:shd w:val="clear" w:color="auto" w:fill="auto"/>
            <w:noWrap/>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410</w:t>
            </w:r>
          </w:p>
        </w:tc>
        <w:tc>
          <w:tcPr>
            <w:tcW w:w="656" w:type="dxa"/>
            <w:tcBorders>
              <w:top w:val="nil"/>
              <w:left w:val="nil"/>
              <w:bottom w:val="single" w:sz="4" w:space="0" w:color="auto"/>
              <w:right w:val="single" w:sz="4" w:space="0" w:color="auto"/>
            </w:tcBorders>
            <w:shd w:val="clear" w:color="auto" w:fill="auto"/>
            <w:noWrap/>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410</w:t>
            </w:r>
          </w:p>
        </w:tc>
        <w:tc>
          <w:tcPr>
            <w:tcW w:w="656" w:type="dxa"/>
            <w:tcBorders>
              <w:top w:val="nil"/>
              <w:left w:val="nil"/>
              <w:bottom w:val="single" w:sz="4" w:space="0" w:color="auto"/>
              <w:right w:val="single" w:sz="4" w:space="0" w:color="auto"/>
            </w:tcBorders>
            <w:shd w:val="clear" w:color="auto" w:fill="auto"/>
            <w:noWrap/>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410</w:t>
            </w:r>
          </w:p>
        </w:tc>
        <w:tc>
          <w:tcPr>
            <w:tcW w:w="676" w:type="dxa"/>
            <w:tcBorders>
              <w:top w:val="nil"/>
              <w:left w:val="nil"/>
              <w:bottom w:val="single" w:sz="4" w:space="0" w:color="auto"/>
              <w:right w:val="single" w:sz="4" w:space="0" w:color="auto"/>
            </w:tcBorders>
            <w:shd w:val="clear" w:color="auto" w:fill="auto"/>
            <w:noWrap/>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410</w:t>
            </w:r>
          </w:p>
        </w:tc>
        <w:tc>
          <w:tcPr>
            <w:tcW w:w="834" w:type="dxa"/>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69 953 714,62</w:t>
            </w:r>
          </w:p>
        </w:tc>
        <w:tc>
          <w:tcPr>
            <w:tcW w:w="1103" w:type="dxa"/>
            <w:gridSpan w:val="2"/>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textAlignment w:val="auto"/>
              <w:rPr>
                <w:color w:val="000000"/>
                <w:sz w:val="22"/>
                <w:szCs w:val="22"/>
              </w:rPr>
            </w:pPr>
            <w:r w:rsidRPr="006D1A61">
              <w:rPr>
                <w:color w:val="000000"/>
                <w:sz w:val="22"/>
                <w:szCs w:val="22"/>
              </w:rPr>
              <w:t xml:space="preserve">     76 300 033,00   </w:t>
            </w:r>
          </w:p>
        </w:tc>
        <w:tc>
          <w:tcPr>
            <w:tcW w:w="1113" w:type="dxa"/>
            <w:gridSpan w:val="2"/>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textAlignment w:val="auto"/>
              <w:rPr>
                <w:color w:val="000000"/>
                <w:sz w:val="22"/>
                <w:szCs w:val="22"/>
              </w:rPr>
            </w:pPr>
            <w:r w:rsidRPr="006D1A61">
              <w:rPr>
                <w:color w:val="000000"/>
                <w:sz w:val="22"/>
                <w:szCs w:val="22"/>
              </w:rPr>
              <w:t xml:space="preserve">     83 598 743,00   </w:t>
            </w:r>
          </w:p>
        </w:tc>
        <w:tc>
          <w:tcPr>
            <w:tcW w:w="1115" w:type="dxa"/>
            <w:gridSpan w:val="2"/>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textAlignment w:val="auto"/>
              <w:rPr>
                <w:color w:val="000000"/>
                <w:sz w:val="22"/>
                <w:szCs w:val="22"/>
              </w:rPr>
            </w:pPr>
            <w:r w:rsidRPr="006D1A61">
              <w:rPr>
                <w:color w:val="000000"/>
                <w:sz w:val="22"/>
                <w:szCs w:val="22"/>
              </w:rPr>
              <w:t xml:space="preserve">    86 466 580,00   </w:t>
            </w:r>
          </w:p>
        </w:tc>
        <w:tc>
          <w:tcPr>
            <w:tcW w:w="1134" w:type="dxa"/>
            <w:gridSpan w:val="2"/>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textAlignment w:val="auto"/>
              <w:rPr>
                <w:color w:val="000000"/>
                <w:sz w:val="22"/>
                <w:szCs w:val="22"/>
              </w:rPr>
            </w:pPr>
            <w:r w:rsidRPr="006D1A61">
              <w:rPr>
                <w:color w:val="000000"/>
                <w:sz w:val="22"/>
                <w:szCs w:val="22"/>
              </w:rPr>
              <w:t xml:space="preserve">     77 735 164,00   </w:t>
            </w:r>
          </w:p>
        </w:tc>
        <w:tc>
          <w:tcPr>
            <w:tcW w:w="1134" w:type="dxa"/>
            <w:gridSpan w:val="2"/>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textAlignment w:val="auto"/>
              <w:rPr>
                <w:color w:val="000000"/>
                <w:sz w:val="22"/>
                <w:szCs w:val="22"/>
              </w:rPr>
            </w:pPr>
            <w:r w:rsidRPr="006D1A61">
              <w:rPr>
                <w:color w:val="000000"/>
                <w:sz w:val="22"/>
                <w:szCs w:val="22"/>
              </w:rPr>
              <w:t xml:space="preserve">      77 735 164,00   </w:t>
            </w:r>
          </w:p>
        </w:tc>
        <w:tc>
          <w:tcPr>
            <w:tcW w:w="851" w:type="dxa"/>
            <w:gridSpan w:val="2"/>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textAlignment w:val="auto"/>
              <w:rPr>
                <w:color w:val="000000"/>
                <w:sz w:val="22"/>
                <w:szCs w:val="22"/>
              </w:rPr>
            </w:pPr>
            <w:r w:rsidRPr="006D1A61">
              <w:rPr>
                <w:color w:val="000000"/>
                <w:sz w:val="22"/>
                <w:szCs w:val="22"/>
              </w:rPr>
              <w:t xml:space="preserve">    77 735 164,00   </w:t>
            </w:r>
          </w:p>
        </w:tc>
      </w:tr>
      <w:tr w:rsidR="006D1A61" w:rsidRPr="006D1A61" w:rsidTr="003533D0">
        <w:trPr>
          <w:trHeight w:val="486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textAlignment w:val="auto"/>
              <w:rPr>
                <w:color w:val="000000"/>
                <w:sz w:val="24"/>
                <w:szCs w:val="24"/>
              </w:rPr>
            </w:pPr>
            <w:r w:rsidRPr="006D1A61">
              <w:rPr>
                <w:color w:val="000000"/>
                <w:sz w:val="24"/>
                <w:szCs w:val="24"/>
              </w:rPr>
              <w:lastRenderedPageBreak/>
              <w:t>2.</w:t>
            </w:r>
          </w:p>
        </w:tc>
        <w:tc>
          <w:tcPr>
            <w:tcW w:w="2504" w:type="dxa"/>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jc w:val="center"/>
              <w:textAlignment w:val="auto"/>
              <w:rPr>
                <w:color w:val="000000"/>
                <w:sz w:val="24"/>
                <w:szCs w:val="24"/>
              </w:rPr>
            </w:pPr>
            <w:r w:rsidRPr="006D1A61">
              <w:rPr>
                <w:color w:val="000000"/>
                <w:sz w:val="24"/>
                <w:szCs w:val="24"/>
              </w:rPr>
              <w:t xml:space="preserve">Подпрограмма № 2 "Развитие системы  общего образования" на 2024 -2030 годы. Предоставление общедоступного и бесплатного дошкольного, начального общего, основного общего, </w:t>
            </w:r>
            <w:proofErr w:type="spellStart"/>
            <w:r w:rsidRPr="006D1A61">
              <w:rPr>
                <w:color w:val="000000"/>
                <w:sz w:val="24"/>
                <w:szCs w:val="24"/>
              </w:rPr>
              <w:t>среденего</w:t>
            </w:r>
            <w:proofErr w:type="spellEnd"/>
            <w:r w:rsidRPr="006D1A61">
              <w:rPr>
                <w:color w:val="000000"/>
                <w:sz w:val="24"/>
                <w:szCs w:val="24"/>
              </w:rPr>
              <w:t xml:space="preserve"> общего, дополнительного образования детей в муниципальных общеобразовательных учреждениях. Число </w:t>
            </w:r>
            <w:proofErr w:type="gramStart"/>
            <w:r w:rsidRPr="006D1A61">
              <w:rPr>
                <w:color w:val="000000"/>
                <w:sz w:val="24"/>
                <w:szCs w:val="24"/>
              </w:rPr>
              <w:t>обучающихся</w:t>
            </w:r>
            <w:proofErr w:type="gramEnd"/>
            <w:r w:rsidRPr="006D1A61">
              <w:rPr>
                <w:color w:val="000000"/>
                <w:sz w:val="24"/>
                <w:szCs w:val="24"/>
              </w:rPr>
              <w:t>.</w:t>
            </w:r>
          </w:p>
        </w:tc>
        <w:tc>
          <w:tcPr>
            <w:tcW w:w="762" w:type="dxa"/>
            <w:tcBorders>
              <w:top w:val="nil"/>
              <w:left w:val="nil"/>
              <w:bottom w:val="single" w:sz="4" w:space="0" w:color="auto"/>
              <w:right w:val="single" w:sz="4" w:space="0" w:color="auto"/>
            </w:tcBorders>
            <w:shd w:val="clear" w:color="auto" w:fill="auto"/>
            <w:noWrap/>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1 480</w:t>
            </w:r>
          </w:p>
        </w:tc>
        <w:tc>
          <w:tcPr>
            <w:tcW w:w="723" w:type="dxa"/>
            <w:tcBorders>
              <w:top w:val="nil"/>
              <w:left w:val="nil"/>
              <w:bottom w:val="single" w:sz="4" w:space="0" w:color="auto"/>
              <w:right w:val="single" w:sz="4" w:space="0" w:color="auto"/>
            </w:tcBorders>
            <w:shd w:val="clear" w:color="auto" w:fill="auto"/>
            <w:noWrap/>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1 490</w:t>
            </w:r>
          </w:p>
        </w:tc>
        <w:tc>
          <w:tcPr>
            <w:tcW w:w="723" w:type="dxa"/>
            <w:tcBorders>
              <w:top w:val="nil"/>
              <w:left w:val="nil"/>
              <w:bottom w:val="single" w:sz="4" w:space="0" w:color="auto"/>
              <w:right w:val="single" w:sz="4" w:space="0" w:color="auto"/>
            </w:tcBorders>
            <w:shd w:val="clear" w:color="auto" w:fill="auto"/>
            <w:noWrap/>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1 500</w:t>
            </w:r>
          </w:p>
        </w:tc>
        <w:tc>
          <w:tcPr>
            <w:tcW w:w="656" w:type="dxa"/>
            <w:tcBorders>
              <w:top w:val="nil"/>
              <w:left w:val="nil"/>
              <w:bottom w:val="single" w:sz="4" w:space="0" w:color="auto"/>
              <w:right w:val="single" w:sz="4" w:space="0" w:color="auto"/>
            </w:tcBorders>
            <w:shd w:val="clear" w:color="auto" w:fill="auto"/>
            <w:noWrap/>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1 500</w:t>
            </w:r>
          </w:p>
        </w:tc>
        <w:tc>
          <w:tcPr>
            <w:tcW w:w="656" w:type="dxa"/>
            <w:tcBorders>
              <w:top w:val="nil"/>
              <w:left w:val="nil"/>
              <w:bottom w:val="single" w:sz="4" w:space="0" w:color="auto"/>
              <w:right w:val="single" w:sz="4" w:space="0" w:color="auto"/>
            </w:tcBorders>
            <w:shd w:val="clear" w:color="auto" w:fill="auto"/>
            <w:noWrap/>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1 500</w:t>
            </w:r>
          </w:p>
        </w:tc>
        <w:tc>
          <w:tcPr>
            <w:tcW w:w="656" w:type="dxa"/>
            <w:tcBorders>
              <w:top w:val="nil"/>
              <w:left w:val="nil"/>
              <w:bottom w:val="single" w:sz="4" w:space="0" w:color="auto"/>
              <w:right w:val="single" w:sz="4" w:space="0" w:color="auto"/>
            </w:tcBorders>
            <w:shd w:val="clear" w:color="auto" w:fill="auto"/>
            <w:noWrap/>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1 500</w:t>
            </w:r>
          </w:p>
        </w:tc>
        <w:tc>
          <w:tcPr>
            <w:tcW w:w="676" w:type="dxa"/>
            <w:tcBorders>
              <w:top w:val="nil"/>
              <w:left w:val="nil"/>
              <w:bottom w:val="single" w:sz="4" w:space="0" w:color="auto"/>
              <w:right w:val="single" w:sz="4" w:space="0" w:color="auto"/>
            </w:tcBorders>
            <w:shd w:val="clear" w:color="auto" w:fill="auto"/>
            <w:noWrap/>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1 500</w:t>
            </w:r>
          </w:p>
        </w:tc>
        <w:tc>
          <w:tcPr>
            <w:tcW w:w="834" w:type="dxa"/>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349 353 806,14</w:t>
            </w:r>
          </w:p>
        </w:tc>
        <w:tc>
          <w:tcPr>
            <w:tcW w:w="1103" w:type="dxa"/>
            <w:gridSpan w:val="2"/>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textAlignment w:val="auto"/>
              <w:rPr>
                <w:color w:val="000000"/>
                <w:sz w:val="22"/>
                <w:szCs w:val="22"/>
              </w:rPr>
            </w:pPr>
            <w:r w:rsidRPr="006D1A61">
              <w:rPr>
                <w:color w:val="000000"/>
                <w:sz w:val="22"/>
                <w:szCs w:val="22"/>
              </w:rPr>
              <w:t xml:space="preserve">   321 635 902,83   </w:t>
            </w:r>
          </w:p>
        </w:tc>
        <w:tc>
          <w:tcPr>
            <w:tcW w:w="1113" w:type="dxa"/>
            <w:gridSpan w:val="2"/>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textAlignment w:val="auto"/>
              <w:rPr>
                <w:color w:val="000000"/>
                <w:sz w:val="22"/>
                <w:szCs w:val="22"/>
              </w:rPr>
            </w:pPr>
            <w:r w:rsidRPr="006D1A61">
              <w:rPr>
                <w:color w:val="000000"/>
                <w:sz w:val="22"/>
                <w:szCs w:val="22"/>
              </w:rPr>
              <w:t xml:space="preserve">   337 178 597,00   </w:t>
            </w:r>
          </w:p>
        </w:tc>
        <w:tc>
          <w:tcPr>
            <w:tcW w:w="1115" w:type="dxa"/>
            <w:gridSpan w:val="2"/>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textAlignment w:val="auto"/>
              <w:rPr>
                <w:color w:val="000000"/>
                <w:sz w:val="22"/>
                <w:szCs w:val="22"/>
              </w:rPr>
            </w:pPr>
            <w:r w:rsidRPr="006D1A61">
              <w:rPr>
                <w:color w:val="000000"/>
                <w:sz w:val="22"/>
                <w:szCs w:val="22"/>
              </w:rPr>
              <w:t xml:space="preserve">   353 648 448,53   </w:t>
            </w:r>
          </w:p>
        </w:tc>
        <w:tc>
          <w:tcPr>
            <w:tcW w:w="1134" w:type="dxa"/>
            <w:gridSpan w:val="2"/>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textAlignment w:val="auto"/>
              <w:rPr>
                <w:color w:val="000000"/>
                <w:sz w:val="22"/>
                <w:szCs w:val="22"/>
              </w:rPr>
            </w:pPr>
            <w:r w:rsidRPr="006D1A61">
              <w:rPr>
                <w:color w:val="000000"/>
                <w:sz w:val="22"/>
                <w:szCs w:val="22"/>
              </w:rPr>
              <w:t xml:space="preserve">    324 992 824,16   </w:t>
            </w:r>
          </w:p>
        </w:tc>
        <w:tc>
          <w:tcPr>
            <w:tcW w:w="1134" w:type="dxa"/>
            <w:gridSpan w:val="2"/>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textAlignment w:val="auto"/>
              <w:rPr>
                <w:color w:val="000000"/>
                <w:sz w:val="22"/>
                <w:szCs w:val="22"/>
              </w:rPr>
            </w:pPr>
            <w:r w:rsidRPr="006D1A61">
              <w:rPr>
                <w:color w:val="000000"/>
                <w:sz w:val="22"/>
                <w:szCs w:val="22"/>
              </w:rPr>
              <w:t xml:space="preserve">     324 992 824,16   </w:t>
            </w:r>
          </w:p>
        </w:tc>
        <w:tc>
          <w:tcPr>
            <w:tcW w:w="851" w:type="dxa"/>
            <w:gridSpan w:val="2"/>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textAlignment w:val="auto"/>
              <w:rPr>
                <w:color w:val="000000"/>
                <w:sz w:val="22"/>
                <w:szCs w:val="22"/>
              </w:rPr>
            </w:pPr>
            <w:r w:rsidRPr="006D1A61">
              <w:rPr>
                <w:color w:val="000000"/>
                <w:sz w:val="22"/>
                <w:szCs w:val="22"/>
              </w:rPr>
              <w:t xml:space="preserve">   324 992 824,16   </w:t>
            </w:r>
          </w:p>
        </w:tc>
      </w:tr>
      <w:tr w:rsidR="006D1A61" w:rsidRPr="006D1A61" w:rsidTr="003533D0">
        <w:trPr>
          <w:trHeight w:val="45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textAlignment w:val="auto"/>
              <w:rPr>
                <w:color w:val="000000"/>
                <w:sz w:val="24"/>
                <w:szCs w:val="24"/>
              </w:rPr>
            </w:pPr>
            <w:r w:rsidRPr="006D1A61">
              <w:rPr>
                <w:color w:val="000000"/>
                <w:sz w:val="24"/>
                <w:szCs w:val="24"/>
              </w:rPr>
              <w:t>3.</w:t>
            </w:r>
          </w:p>
        </w:tc>
        <w:tc>
          <w:tcPr>
            <w:tcW w:w="2504" w:type="dxa"/>
            <w:tcBorders>
              <w:top w:val="nil"/>
              <w:left w:val="nil"/>
              <w:bottom w:val="single" w:sz="4" w:space="0" w:color="auto"/>
              <w:right w:val="single" w:sz="4" w:space="0" w:color="auto"/>
            </w:tcBorders>
            <w:shd w:val="clear" w:color="auto" w:fill="auto"/>
            <w:hideMark/>
          </w:tcPr>
          <w:p w:rsidR="006D1A61" w:rsidRPr="006D1A61" w:rsidRDefault="006D1A61" w:rsidP="006D1A61">
            <w:pPr>
              <w:overflowPunct/>
              <w:autoSpaceDE/>
              <w:autoSpaceDN/>
              <w:adjustRightInd/>
              <w:jc w:val="center"/>
              <w:textAlignment w:val="auto"/>
              <w:rPr>
                <w:color w:val="000000"/>
                <w:sz w:val="24"/>
                <w:szCs w:val="24"/>
              </w:rPr>
            </w:pPr>
            <w:r w:rsidRPr="006D1A61">
              <w:rPr>
                <w:color w:val="000000"/>
                <w:sz w:val="24"/>
                <w:szCs w:val="24"/>
              </w:rPr>
              <w:t xml:space="preserve">Подпрограмма № 3 "Развитие системы дополнительного образования, отдыха, оздоровления и занятости детей и подростков " на 2024 -2030 годы. Организация предоставления дополнительного образования детям на территории Яковлевского муниципального района. Число </w:t>
            </w:r>
            <w:proofErr w:type="gramStart"/>
            <w:r w:rsidRPr="006D1A61">
              <w:rPr>
                <w:color w:val="000000"/>
                <w:sz w:val="24"/>
                <w:szCs w:val="24"/>
              </w:rPr>
              <w:t>обучающихся</w:t>
            </w:r>
            <w:proofErr w:type="gramEnd"/>
            <w:r w:rsidRPr="006D1A61">
              <w:rPr>
                <w:color w:val="000000"/>
                <w:sz w:val="24"/>
                <w:szCs w:val="24"/>
              </w:rPr>
              <w:t>.</w:t>
            </w:r>
          </w:p>
        </w:tc>
        <w:tc>
          <w:tcPr>
            <w:tcW w:w="762" w:type="dxa"/>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720</w:t>
            </w:r>
          </w:p>
        </w:tc>
        <w:tc>
          <w:tcPr>
            <w:tcW w:w="723" w:type="dxa"/>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740</w:t>
            </w:r>
          </w:p>
        </w:tc>
        <w:tc>
          <w:tcPr>
            <w:tcW w:w="723" w:type="dxa"/>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740</w:t>
            </w:r>
          </w:p>
        </w:tc>
        <w:tc>
          <w:tcPr>
            <w:tcW w:w="656" w:type="dxa"/>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740</w:t>
            </w:r>
          </w:p>
        </w:tc>
        <w:tc>
          <w:tcPr>
            <w:tcW w:w="656" w:type="dxa"/>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740</w:t>
            </w:r>
          </w:p>
        </w:tc>
        <w:tc>
          <w:tcPr>
            <w:tcW w:w="656" w:type="dxa"/>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740</w:t>
            </w:r>
          </w:p>
        </w:tc>
        <w:tc>
          <w:tcPr>
            <w:tcW w:w="676" w:type="dxa"/>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740</w:t>
            </w:r>
          </w:p>
        </w:tc>
        <w:tc>
          <w:tcPr>
            <w:tcW w:w="834" w:type="dxa"/>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jc w:val="center"/>
              <w:textAlignment w:val="auto"/>
              <w:rPr>
                <w:color w:val="000000"/>
                <w:sz w:val="22"/>
                <w:szCs w:val="22"/>
              </w:rPr>
            </w:pPr>
            <w:r w:rsidRPr="006D1A61">
              <w:rPr>
                <w:color w:val="000000"/>
                <w:sz w:val="22"/>
                <w:szCs w:val="22"/>
              </w:rPr>
              <w:t>31 378 814,37</w:t>
            </w:r>
          </w:p>
        </w:tc>
        <w:tc>
          <w:tcPr>
            <w:tcW w:w="1103" w:type="dxa"/>
            <w:gridSpan w:val="2"/>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textAlignment w:val="auto"/>
              <w:rPr>
                <w:color w:val="000000"/>
                <w:sz w:val="22"/>
                <w:szCs w:val="22"/>
              </w:rPr>
            </w:pPr>
            <w:r w:rsidRPr="006D1A61">
              <w:rPr>
                <w:color w:val="000000"/>
                <w:sz w:val="22"/>
                <w:szCs w:val="22"/>
              </w:rPr>
              <w:t xml:space="preserve">     32 713 277,50   </w:t>
            </w:r>
          </w:p>
        </w:tc>
        <w:tc>
          <w:tcPr>
            <w:tcW w:w="1113" w:type="dxa"/>
            <w:gridSpan w:val="2"/>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textAlignment w:val="auto"/>
              <w:rPr>
                <w:color w:val="000000"/>
                <w:sz w:val="22"/>
                <w:szCs w:val="22"/>
              </w:rPr>
            </w:pPr>
            <w:r w:rsidRPr="006D1A61">
              <w:rPr>
                <w:color w:val="000000"/>
                <w:sz w:val="22"/>
                <w:szCs w:val="22"/>
              </w:rPr>
              <w:t xml:space="preserve">     32 143 796,00   </w:t>
            </w:r>
          </w:p>
        </w:tc>
        <w:tc>
          <w:tcPr>
            <w:tcW w:w="1115" w:type="dxa"/>
            <w:gridSpan w:val="2"/>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textAlignment w:val="auto"/>
              <w:rPr>
                <w:color w:val="000000"/>
                <w:sz w:val="22"/>
                <w:szCs w:val="22"/>
              </w:rPr>
            </w:pPr>
            <w:r w:rsidRPr="006D1A61">
              <w:rPr>
                <w:color w:val="000000"/>
                <w:sz w:val="22"/>
                <w:szCs w:val="22"/>
              </w:rPr>
              <w:t xml:space="preserve">    32 843 296,00   </w:t>
            </w:r>
          </w:p>
        </w:tc>
        <w:tc>
          <w:tcPr>
            <w:tcW w:w="1134" w:type="dxa"/>
            <w:gridSpan w:val="2"/>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textAlignment w:val="auto"/>
              <w:rPr>
                <w:color w:val="000000"/>
                <w:sz w:val="22"/>
                <w:szCs w:val="22"/>
              </w:rPr>
            </w:pPr>
            <w:r w:rsidRPr="006D1A61">
              <w:rPr>
                <w:color w:val="000000"/>
                <w:sz w:val="22"/>
                <w:szCs w:val="22"/>
              </w:rPr>
              <w:t xml:space="preserve">     30 302 758,00   </w:t>
            </w:r>
          </w:p>
        </w:tc>
        <w:tc>
          <w:tcPr>
            <w:tcW w:w="1134" w:type="dxa"/>
            <w:gridSpan w:val="2"/>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textAlignment w:val="auto"/>
              <w:rPr>
                <w:color w:val="000000"/>
                <w:sz w:val="22"/>
                <w:szCs w:val="22"/>
              </w:rPr>
            </w:pPr>
            <w:r w:rsidRPr="006D1A61">
              <w:rPr>
                <w:color w:val="000000"/>
                <w:sz w:val="22"/>
                <w:szCs w:val="22"/>
              </w:rPr>
              <w:t xml:space="preserve">      30 302 758,00   </w:t>
            </w:r>
          </w:p>
        </w:tc>
        <w:tc>
          <w:tcPr>
            <w:tcW w:w="851" w:type="dxa"/>
            <w:gridSpan w:val="2"/>
            <w:tcBorders>
              <w:top w:val="nil"/>
              <w:left w:val="nil"/>
              <w:bottom w:val="single" w:sz="4" w:space="0" w:color="auto"/>
              <w:right w:val="single" w:sz="4" w:space="0" w:color="auto"/>
            </w:tcBorders>
            <w:shd w:val="clear" w:color="auto" w:fill="auto"/>
            <w:vAlign w:val="center"/>
            <w:hideMark/>
          </w:tcPr>
          <w:p w:rsidR="006D1A61" w:rsidRPr="006D1A61" w:rsidRDefault="006D1A61" w:rsidP="006D1A61">
            <w:pPr>
              <w:overflowPunct/>
              <w:autoSpaceDE/>
              <w:autoSpaceDN/>
              <w:adjustRightInd/>
              <w:textAlignment w:val="auto"/>
              <w:rPr>
                <w:color w:val="000000"/>
                <w:sz w:val="22"/>
                <w:szCs w:val="22"/>
              </w:rPr>
            </w:pPr>
            <w:r w:rsidRPr="006D1A61">
              <w:rPr>
                <w:color w:val="000000"/>
                <w:sz w:val="22"/>
                <w:szCs w:val="22"/>
              </w:rPr>
              <w:t xml:space="preserve">    30 302 758,00   </w:t>
            </w:r>
          </w:p>
        </w:tc>
      </w:tr>
    </w:tbl>
    <w:p w:rsidR="009F130B" w:rsidRDefault="009F130B" w:rsidP="004C2450">
      <w:pPr>
        <w:ind w:right="-1"/>
        <w:jc w:val="both"/>
        <w:rPr>
          <w:sz w:val="28"/>
          <w:szCs w:val="28"/>
        </w:rPr>
      </w:pPr>
    </w:p>
    <w:p w:rsidR="00BA0D80" w:rsidRDefault="00BA0D80" w:rsidP="004C2450">
      <w:pPr>
        <w:ind w:right="-1"/>
        <w:jc w:val="both"/>
        <w:rPr>
          <w:sz w:val="28"/>
          <w:szCs w:val="28"/>
        </w:rPr>
      </w:pPr>
    </w:p>
    <w:tbl>
      <w:tblPr>
        <w:tblW w:w="10206" w:type="dxa"/>
        <w:tblInd w:w="96" w:type="dxa"/>
        <w:tblLook w:val="04A0" w:firstRow="1" w:lastRow="0" w:firstColumn="1" w:lastColumn="0" w:noHBand="0" w:noVBand="1"/>
      </w:tblPr>
      <w:tblGrid>
        <w:gridCol w:w="570"/>
        <w:gridCol w:w="1734"/>
        <w:gridCol w:w="2520"/>
        <w:gridCol w:w="1543"/>
        <w:gridCol w:w="747"/>
        <w:gridCol w:w="745"/>
        <w:gridCol w:w="1223"/>
        <w:gridCol w:w="518"/>
        <w:gridCol w:w="770"/>
        <w:gridCol w:w="770"/>
        <w:gridCol w:w="770"/>
        <w:gridCol w:w="770"/>
        <w:gridCol w:w="770"/>
        <w:gridCol w:w="770"/>
        <w:gridCol w:w="770"/>
        <w:gridCol w:w="266"/>
      </w:tblGrid>
      <w:tr w:rsidR="003533D0" w:rsidRPr="003533D0" w:rsidTr="003533D0">
        <w:trPr>
          <w:trHeight w:val="1245"/>
        </w:trPr>
        <w:tc>
          <w:tcPr>
            <w:tcW w:w="28380" w:type="dxa"/>
            <w:gridSpan w:val="15"/>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right"/>
              <w:textAlignment w:val="auto"/>
              <w:rPr>
                <w:sz w:val="28"/>
                <w:szCs w:val="28"/>
              </w:rPr>
            </w:pPr>
            <w:bookmarkStart w:id="1" w:name="RANGE!A1:O38"/>
            <w:r w:rsidRPr="003533D0">
              <w:rPr>
                <w:sz w:val="28"/>
                <w:szCs w:val="28"/>
              </w:rPr>
              <w:t>Приложение 3</w:t>
            </w:r>
            <w:r w:rsidRPr="003533D0">
              <w:rPr>
                <w:sz w:val="28"/>
                <w:szCs w:val="28"/>
              </w:rPr>
              <w:br/>
              <w:t xml:space="preserve">к постановлению Администрации  </w:t>
            </w:r>
            <w:r w:rsidRPr="003533D0">
              <w:rPr>
                <w:sz w:val="28"/>
                <w:szCs w:val="28"/>
              </w:rPr>
              <w:br/>
              <w:t>Яковлевского муниципального округа</w:t>
            </w:r>
            <w:bookmarkEnd w:id="1"/>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690"/>
        </w:trPr>
        <w:tc>
          <w:tcPr>
            <w:tcW w:w="90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right"/>
              <w:textAlignment w:val="auto"/>
              <w:rPr>
                <w:sz w:val="28"/>
                <w:szCs w:val="28"/>
              </w:rPr>
            </w:pPr>
          </w:p>
        </w:tc>
        <w:tc>
          <w:tcPr>
            <w:tcW w:w="192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right"/>
              <w:textAlignment w:val="auto"/>
              <w:rPr>
                <w:sz w:val="28"/>
                <w:szCs w:val="28"/>
              </w:rPr>
            </w:pPr>
          </w:p>
        </w:tc>
        <w:tc>
          <w:tcPr>
            <w:tcW w:w="46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right"/>
              <w:textAlignment w:val="auto"/>
              <w:rPr>
                <w:sz w:val="28"/>
                <w:szCs w:val="28"/>
              </w:rPr>
            </w:pPr>
          </w:p>
        </w:tc>
        <w:tc>
          <w:tcPr>
            <w:tcW w:w="224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right"/>
              <w:textAlignment w:val="auto"/>
              <w:rPr>
                <w:sz w:val="28"/>
                <w:szCs w:val="28"/>
              </w:rPr>
            </w:pPr>
          </w:p>
        </w:tc>
        <w:tc>
          <w:tcPr>
            <w:tcW w:w="88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right"/>
              <w:textAlignment w:val="auto"/>
              <w:rPr>
                <w:sz w:val="28"/>
                <w:szCs w:val="28"/>
              </w:rPr>
            </w:pPr>
          </w:p>
        </w:tc>
        <w:tc>
          <w:tcPr>
            <w:tcW w:w="100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right"/>
              <w:textAlignment w:val="auto"/>
              <w:rPr>
                <w:sz w:val="28"/>
                <w:szCs w:val="28"/>
              </w:rPr>
            </w:pPr>
          </w:p>
        </w:tc>
        <w:tc>
          <w:tcPr>
            <w:tcW w:w="160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right"/>
              <w:textAlignment w:val="auto"/>
              <w:rPr>
                <w:sz w:val="28"/>
                <w:szCs w:val="28"/>
              </w:rPr>
            </w:pPr>
          </w:p>
        </w:tc>
        <w:tc>
          <w:tcPr>
            <w:tcW w:w="78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right"/>
              <w:textAlignment w:val="auto"/>
              <w:rPr>
                <w:sz w:val="28"/>
                <w:szCs w:val="28"/>
              </w:rPr>
            </w:pPr>
          </w:p>
        </w:tc>
        <w:tc>
          <w:tcPr>
            <w:tcW w:w="214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right"/>
              <w:textAlignment w:val="auto"/>
              <w:rPr>
                <w:rFonts w:ascii="Calibri" w:hAnsi="Calibri" w:cs="Calibri"/>
                <w:sz w:val="28"/>
                <w:szCs w:val="28"/>
              </w:rPr>
            </w:pPr>
          </w:p>
        </w:tc>
        <w:tc>
          <w:tcPr>
            <w:tcW w:w="200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rFonts w:ascii="Calibri" w:hAnsi="Calibri" w:cs="Calibri"/>
                <w:sz w:val="28"/>
                <w:szCs w:val="28"/>
              </w:rPr>
            </w:pPr>
          </w:p>
        </w:tc>
        <w:tc>
          <w:tcPr>
            <w:tcW w:w="19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rFonts w:ascii="Calibri" w:hAnsi="Calibri" w:cs="Calibri"/>
                <w:sz w:val="28"/>
                <w:szCs w:val="28"/>
              </w:rPr>
            </w:pPr>
          </w:p>
        </w:tc>
        <w:tc>
          <w:tcPr>
            <w:tcW w:w="8300" w:type="dxa"/>
            <w:gridSpan w:val="4"/>
            <w:tcBorders>
              <w:top w:val="nil"/>
              <w:left w:val="nil"/>
              <w:bottom w:val="nil"/>
              <w:right w:val="nil"/>
            </w:tcBorders>
            <w:shd w:val="clear" w:color="auto" w:fill="auto"/>
            <w:vAlign w:val="bottom"/>
            <w:hideMark/>
          </w:tcPr>
          <w:p w:rsidR="003533D0" w:rsidRPr="003C0A25" w:rsidRDefault="003C0A25" w:rsidP="003C0A25">
            <w:pPr>
              <w:overflowPunct/>
              <w:autoSpaceDE/>
              <w:autoSpaceDN/>
              <w:adjustRightInd/>
              <w:textAlignment w:val="auto"/>
              <w:rPr>
                <w:sz w:val="24"/>
                <w:szCs w:val="24"/>
              </w:rPr>
            </w:pPr>
            <w:r w:rsidRPr="003C0A25">
              <w:rPr>
                <w:sz w:val="24"/>
                <w:szCs w:val="24"/>
              </w:rPr>
              <w:t>о</w:t>
            </w:r>
            <w:r w:rsidR="003533D0" w:rsidRPr="003C0A25">
              <w:rPr>
                <w:sz w:val="24"/>
                <w:szCs w:val="24"/>
              </w:rPr>
              <w:t>т</w:t>
            </w:r>
            <w:r w:rsidRPr="003C0A25">
              <w:rPr>
                <w:sz w:val="24"/>
                <w:szCs w:val="24"/>
              </w:rPr>
              <w:t xml:space="preserve"> 20.02.2025</w:t>
            </w:r>
            <w:r>
              <w:rPr>
                <w:sz w:val="24"/>
                <w:szCs w:val="24"/>
              </w:rPr>
              <w:t xml:space="preserve"> </w:t>
            </w:r>
            <w:r w:rsidR="003533D0" w:rsidRPr="003C0A25">
              <w:rPr>
                <w:sz w:val="24"/>
                <w:szCs w:val="24"/>
              </w:rPr>
              <w:t xml:space="preserve"> </w:t>
            </w:r>
            <w:r w:rsidRPr="003C0A25">
              <w:rPr>
                <w:sz w:val="24"/>
                <w:szCs w:val="24"/>
              </w:rPr>
              <w:t xml:space="preserve">№ 133 </w:t>
            </w:r>
            <w:r w:rsidR="003533D0" w:rsidRPr="003C0A25">
              <w:rPr>
                <w:sz w:val="24"/>
                <w:szCs w:val="24"/>
              </w:rPr>
              <w:t>-</w:t>
            </w:r>
            <w:r w:rsidRPr="003C0A25">
              <w:rPr>
                <w:sz w:val="24"/>
                <w:szCs w:val="24"/>
              </w:rPr>
              <w:t xml:space="preserve"> </w:t>
            </w:r>
            <w:r w:rsidR="003533D0" w:rsidRPr="003C0A25">
              <w:rPr>
                <w:sz w:val="24"/>
                <w:szCs w:val="24"/>
              </w:rPr>
              <w:t>НПА</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465"/>
        </w:trPr>
        <w:tc>
          <w:tcPr>
            <w:tcW w:w="90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right"/>
              <w:textAlignment w:val="auto"/>
              <w:rPr>
                <w:color w:val="000000"/>
                <w:sz w:val="24"/>
                <w:szCs w:val="24"/>
              </w:rPr>
            </w:pPr>
          </w:p>
        </w:tc>
        <w:tc>
          <w:tcPr>
            <w:tcW w:w="192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right"/>
              <w:textAlignment w:val="auto"/>
              <w:rPr>
                <w:color w:val="000000"/>
                <w:sz w:val="24"/>
                <w:szCs w:val="24"/>
              </w:rPr>
            </w:pPr>
          </w:p>
        </w:tc>
        <w:tc>
          <w:tcPr>
            <w:tcW w:w="46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right"/>
              <w:textAlignment w:val="auto"/>
              <w:rPr>
                <w:color w:val="000000"/>
                <w:sz w:val="24"/>
                <w:szCs w:val="24"/>
              </w:rPr>
            </w:pPr>
          </w:p>
        </w:tc>
        <w:tc>
          <w:tcPr>
            <w:tcW w:w="224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right"/>
              <w:textAlignment w:val="auto"/>
              <w:rPr>
                <w:color w:val="000000"/>
                <w:sz w:val="24"/>
                <w:szCs w:val="24"/>
              </w:rPr>
            </w:pPr>
          </w:p>
        </w:tc>
        <w:tc>
          <w:tcPr>
            <w:tcW w:w="88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right"/>
              <w:textAlignment w:val="auto"/>
              <w:rPr>
                <w:color w:val="000000"/>
                <w:sz w:val="24"/>
                <w:szCs w:val="24"/>
              </w:rPr>
            </w:pPr>
          </w:p>
        </w:tc>
        <w:tc>
          <w:tcPr>
            <w:tcW w:w="100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right"/>
              <w:textAlignment w:val="auto"/>
              <w:rPr>
                <w:color w:val="000000"/>
                <w:sz w:val="24"/>
                <w:szCs w:val="24"/>
              </w:rPr>
            </w:pPr>
          </w:p>
        </w:tc>
        <w:tc>
          <w:tcPr>
            <w:tcW w:w="160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right"/>
              <w:textAlignment w:val="auto"/>
              <w:rPr>
                <w:color w:val="000000"/>
                <w:sz w:val="24"/>
                <w:szCs w:val="24"/>
              </w:rPr>
            </w:pPr>
          </w:p>
        </w:tc>
        <w:tc>
          <w:tcPr>
            <w:tcW w:w="78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right"/>
              <w:textAlignment w:val="auto"/>
              <w:rPr>
                <w:color w:val="000000"/>
                <w:sz w:val="24"/>
                <w:szCs w:val="24"/>
              </w:rPr>
            </w:pPr>
          </w:p>
        </w:tc>
        <w:tc>
          <w:tcPr>
            <w:tcW w:w="214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right"/>
              <w:textAlignment w:val="auto"/>
              <w:rPr>
                <w:rFonts w:ascii="Calibri" w:hAnsi="Calibri" w:cs="Calibri"/>
                <w:color w:val="000000"/>
                <w:sz w:val="22"/>
                <w:szCs w:val="22"/>
              </w:rPr>
            </w:pPr>
          </w:p>
        </w:tc>
        <w:tc>
          <w:tcPr>
            <w:tcW w:w="200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rFonts w:ascii="Calibri" w:hAnsi="Calibri" w:cs="Calibri"/>
                <w:color w:val="000000"/>
                <w:sz w:val="22"/>
                <w:szCs w:val="22"/>
              </w:rPr>
            </w:pPr>
          </w:p>
        </w:tc>
        <w:tc>
          <w:tcPr>
            <w:tcW w:w="19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rFonts w:ascii="Calibri" w:hAnsi="Calibri" w:cs="Calibri"/>
                <w:color w:val="000000"/>
                <w:sz w:val="22"/>
                <w:szCs w:val="22"/>
              </w:rPr>
            </w:pPr>
          </w:p>
        </w:tc>
        <w:tc>
          <w:tcPr>
            <w:tcW w:w="202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rFonts w:ascii="Calibri" w:hAnsi="Calibri" w:cs="Calibri"/>
                <w:sz w:val="22"/>
                <w:szCs w:val="22"/>
              </w:rPr>
            </w:pPr>
          </w:p>
        </w:tc>
        <w:tc>
          <w:tcPr>
            <w:tcW w:w="204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rFonts w:ascii="Calibri" w:hAnsi="Calibri" w:cs="Calibri"/>
                <w:color w:val="000000"/>
                <w:sz w:val="22"/>
                <w:szCs w:val="22"/>
              </w:rPr>
            </w:pPr>
          </w:p>
        </w:tc>
        <w:tc>
          <w:tcPr>
            <w:tcW w:w="212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rFonts w:ascii="Calibri" w:hAnsi="Calibri" w:cs="Calibri"/>
                <w:color w:val="000000"/>
                <w:sz w:val="22"/>
                <w:szCs w:val="22"/>
              </w:rPr>
            </w:pPr>
          </w:p>
        </w:tc>
        <w:tc>
          <w:tcPr>
            <w:tcW w:w="212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rFonts w:ascii="Calibri" w:hAnsi="Calibri" w:cs="Calibri"/>
                <w:color w:val="000000"/>
                <w:sz w:val="22"/>
                <w:szCs w:val="22"/>
              </w:rPr>
            </w:pP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2940"/>
        </w:trPr>
        <w:tc>
          <w:tcPr>
            <w:tcW w:w="28380" w:type="dxa"/>
            <w:gridSpan w:val="15"/>
            <w:tcBorders>
              <w:top w:val="nil"/>
              <w:left w:val="nil"/>
              <w:bottom w:val="nil"/>
              <w:right w:val="nil"/>
            </w:tcBorders>
            <w:shd w:val="clear" w:color="auto" w:fill="auto"/>
            <w:vAlign w:val="center"/>
            <w:hideMark/>
          </w:tcPr>
          <w:p w:rsidR="003533D0" w:rsidRPr="003533D0" w:rsidRDefault="003533D0" w:rsidP="003533D0">
            <w:pPr>
              <w:overflowPunct/>
              <w:autoSpaceDE/>
              <w:autoSpaceDN/>
              <w:adjustRightInd/>
              <w:jc w:val="right"/>
              <w:textAlignment w:val="auto"/>
              <w:rPr>
                <w:color w:val="000000"/>
                <w:sz w:val="24"/>
                <w:szCs w:val="24"/>
              </w:rPr>
            </w:pPr>
            <w:r w:rsidRPr="003533D0">
              <w:rPr>
                <w:color w:val="000000"/>
                <w:sz w:val="24"/>
                <w:szCs w:val="24"/>
              </w:rPr>
              <w:t>Приложение  4</w:t>
            </w:r>
            <w:r w:rsidRPr="003533D0">
              <w:rPr>
                <w:color w:val="000000"/>
                <w:sz w:val="24"/>
                <w:szCs w:val="24"/>
              </w:rPr>
              <w:br/>
              <w:t>к Муниципальной программе</w:t>
            </w:r>
            <w:r w:rsidRPr="003533D0">
              <w:rPr>
                <w:color w:val="000000"/>
                <w:sz w:val="24"/>
                <w:szCs w:val="24"/>
              </w:rPr>
              <w:br/>
              <w:t>Яковлевского муниципального округа</w:t>
            </w:r>
            <w:r w:rsidRPr="003533D0">
              <w:rPr>
                <w:color w:val="000000"/>
                <w:sz w:val="24"/>
                <w:szCs w:val="24"/>
              </w:rPr>
              <w:br/>
              <w:t>"Развитие образования</w:t>
            </w:r>
            <w:r w:rsidRPr="003533D0">
              <w:rPr>
                <w:color w:val="000000"/>
                <w:sz w:val="24"/>
                <w:szCs w:val="24"/>
              </w:rPr>
              <w:br/>
              <w:t>Яковлевского муниципального округа"</w:t>
            </w:r>
            <w:r w:rsidRPr="003533D0">
              <w:rPr>
                <w:color w:val="000000"/>
                <w:sz w:val="24"/>
                <w:szCs w:val="24"/>
              </w:rPr>
              <w:br/>
              <w:t>на 2024-2030 годы</w:t>
            </w:r>
            <w:r w:rsidRPr="003533D0">
              <w:rPr>
                <w:color w:val="000000"/>
                <w:sz w:val="24"/>
                <w:szCs w:val="24"/>
              </w:rPr>
              <w:br/>
              <w:t xml:space="preserve">                                                                                                                                                                                                                                                                                                                                                     </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375"/>
        </w:trPr>
        <w:tc>
          <w:tcPr>
            <w:tcW w:w="28380" w:type="dxa"/>
            <w:gridSpan w:val="15"/>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center"/>
              <w:textAlignment w:val="auto"/>
              <w:rPr>
                <w:b/>
                <w:bCs/>
                <w:color w:val="000000"/>
                <w:sz w:val="28"/>
                <w:szCs w:val="28"/>
              </w:rPr>
            </w:pPr>
            <w:r w:rsidRPr="003533D0">
              <w:rPr>
                <w:b/>
                <w:bCs/>
                <w:color w:val="000000"/>
                <w:sz w:val="28"/>
                <w:szCs w:val="28"/>
              </w:rPr>
              <w:t>РЕСУРСНОЕ ОБЕСПЕЧЕНИЕ РЕАЛИЗАЦИИ</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375"/>
        </w:trPr>
        <w:tc>
          <w:tcPr>
            <w:tcW w:w="28380" w:type="dxa"/>
            <w:gridSpan w:val="15"/>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center"/>
              <w:textAlignment w:val="auto"/>
              <w:rPr>
                <w:b/>
                <w:bCs/>
                <w:color w:val="000000"/>
                <w:sz w:val="28"/>
                <w:szCs w:val="28"/>
              </w:rPr>
            </w:pPr>
            <w:r w:rsidRPr="003533D0">
              <w:rPr>
                <w:b/>
                <w:bCs/>
                <w:color w:val="000000"/>
                <w:sz w:val="28"/>
                <w:szCs w:val="28"/>
              </w:rPr>
              <w:t>МУНИЦИПАЛЬНОЙ ПРОГРАММЫ ЯКОВЛЕВСКОГО МУНИЦИПАЛЬНОГО ОКРУГА</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315"/>
        </w:trPr>
        <w:tc>
          <w:tcPr>
            <w:tcW w:w="28380" w:type="dxa"/>
            <w:gridSpan w:val="15"/>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center"/>
              <w:textAlignment w:val="auto"/>
              <w:rPr>
                <w:b/>
                <w:bCs/>
                <w:color w:val="000000"/>
                <w:sz w:val="28"/>
                <w:szCs w:val="28"/>
              </w:rPr>
            </w:pPr>
            <w:r w:rsidRPr="003533D0">
              <w:rPr>
                <w:b/>
                <w:bCs/>
                <w:color w:val="000000"/>
                <w:sz w:val="28"/>
                <w:szCs w:val="28"/>
              </w:rPr>
              <w:t xml:space="preserve">"РАЗВИТИЕ ОБРАЗОВАНИЯ </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315"/>
        </w:trPr>
        <w:tc>
          <w:tcPr>
            <w:tcW w:w="28380" w:type="dxa"/>
            <w:gridSpan w:val="15"/>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center"/>
              <w:textAlignment w:val="auto"/>
              <w:rPr>
                <w:b/>
                <w:bCs/>
                <w:color w:val="000000"/>
                <w:sz w:val="28"/>
                <w:szCs w:val="28"/>
              </w:rPr>
            </w:pPr>
            <w:r w:rsidRPr="003533D0">
              <w:rPr>
                <w:b/>
                <w:bCs/>
                <w:color w:val="000000"/>
                <w:sz w:val="28"/>
                <w:szCs w:val="28"/>
              </w:rPr>
              <w:t>ЯКОВЛЕВСКОГО МУНИЦИПАЛЬНОГО ОКРУГА" НА 2024-2030 ГОДЫ</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375"/>
        </w:trPr>
        <w:tc>
          <w:tcPr>
            <w:tcW w:w="28380" w:type="dxa"/>
            <w:gridSpan w:val="15"/>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center"/>
              <w:textAlignment w:val="auto"/>
              <w:rPr>
                <w:b/>
                <w:bCs/>
                <w:color w:val="000000"/>
                <w:sz w:val="28"/>
                <w:szCs w:val="28"/>
              </w:rPr>
            </w:pPr>
            <w:r w:rsidRPr="003533D0">
              <w:rPr>
                <w:b/>
                <w:bCs/>
                <w:color w:val="000000"/>
                <w:sz w:val="28"/>
                <w:szCs w:val="28"/>
              </w:rPr>
              <w:t>ЗА СЧЕТ СРЕДСТВ БЮДЖЕТА ЯКОВЛЕВСКОГО МУНИЦИПАЛЬНОГО ОКРУГА</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315"/>
        </w:trPr>
        <w:tc>
          <w:tcPr>
            <w:tcW w:w="13980" w:type="dxa"/>
            <w:gridSpan w:val="8"/>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center"/>
              <w:textAlignment w:val="auto"/>
              <w:rPr>
                <w:color w:val="000000"/>
                <w:sz w:val="24"/>
                <w:szCs w:val="24"/>
              </w:rPr>
            </w:pPr>
          </w:p>
        </w:tc>
        <w:tc>
          <w:tcPr>
            <w:tcW w:w="214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jc w:val="center"/>
              <w:textAlignment w:val="auto"/>
              <w:rPr>
                <w:rFonts w:ascii="Calibri" w:hAnsi="Calibri" w:cs="Calibri"/>
                <w:color w:val="000000"/>
                <w:sz w:val="22"/>
                <w:szCs w:val="22"/>
              </w:rPr>
            </w:pPr>
          </w:p>
        </w:tc>
        <w:tc>
          <w:tcPr>
            <w:tcW w:w="200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c>
          <w:tcPr>
            <w:tcW w:w="1960" w:type="dxa"/>
            <w:tcBorders>
              <w:top w:val="nil"/>
              <w:left w:val="nil"/>
              <w:bottom w:val="nil"/>
              <w:right w:val="nil"/>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p>
        </w:tc>
        <w:tc>
          <w:tcPr>
            <w:tcW w:w="2020" w:type="dxa"/>
            <w:tcBorders>
              <w:top w:val="nil"/>
              <w:left w:val="nil"/>
              <w:bottom w:val="nil"/>
              <w:right w:val="nil"/>
            </w:tcBorders>
            <w:shd w:val="clear" w:color="auto" w:fill="auto"/>
            <w:hideMark/>
          </w:tcPr>
          <w:p w:rsidR="003533D0" w:rsidRPr="003533D0" w:rsidRDefault="003533D0" w:rsidP="003533D0">
            <w:pPr>
              <w:overflowPunct/>
              <w:autoSpaceDE/>
              <w:autoSpaceDN/>
              <w:adjustRightInd/>
              <w:jc w:val="center"/>
              <w:textAlignment w:val="auto"/>
              <w:rPr>
                <w:sz w:val="24"/>
                <w:szCs w:val="24"/>
              </w:rPr>
            </w:pPr>
          </w:p>
        </w:tc>
        <w:tc>
          <w:tcPr>
            <w:tcW w:w="2040" w:type="dxa"/>
            <w:tcBorders>
              <w:top w:val="nil"/>
              <w:left w:val="nil"/>
              <w:bottom w:val="nil"/>
              <w:right w:val="nil"/>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p>
        </w:tc>
        <w:tc>
          <w:tcPr>
            <w:tcW w:w="2120" w:type="dxa"/>
            <w:tcBorders>
              <w:top w:val="nil"/>
              <w:left w:val="nil"/>
              <w:bottom w:val="nil"/>
              <w:right w:val="nil"/>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p>
        </w:tc>
        <w:tc>
          <w:tcPr>
            <w:tcW w:w="2120" w:type="dxa"/>
            <w:tcBorders>
              <w:top w:val="nil"/>
              <w:left w:val="nil"/>
              <w:bottom w:val="nil"/>
              <w:right w:val="nil"/>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1245"/>
        </w:trPr>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 xml:space="preserve">№ </w:t>
            </w:r>
            <w:proofErr w:type="gramStart"/>
            <w:r w:rsidRPr="003533D0">
              <w:rPr>
                <w:color w:val="000000"/>
                <w:sz w:val="24"/>
                <w:szCs w:val="24"/>
              </w:rPr>
              <w:t>п</w:t>
            </w:r>
            <w:proofErr w:type="gramEnd"/>
            <w:r w:rsidRPr="003533D0">
              <w:rPr>
                <w:color w:val="000000"/>
                <w:sz w:val="24"/>
                <w:szCs w:val="24"/>
              </w:rPr>
              <w:t>/п</w:t>
            </w:r>
          </w:p>
        </w:tc>
        <w:tc>
          <w:tcPr>
            <w:tcW w:w="1920" w:type="dxa"/>
            <w:tcBorders>
              <w:top w:val="single" w:sz="4" w:space="0" w:color="auto"/>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Статус</w:t>
            </w:r>
          </w:p>
        </w:tc>
        <w:tc>
          <w:tcPr>
            <w:tcW w:w="4660" w:type="dxa"/>
            <w:tcBorders>
              <w:top w:val="single" w:sz="4" w:space="0" w:color="auto"/>
              <w:left w:val="nil"/>
              <w:bottom w:val="single" w:sz="4" w:space="0" w:color="auto"/>
              <w:right w:val="nil"/>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Наименование</w:t>
            </w:r>
          </w:p>
        </w:tc>
        <w:tc>
          <w:tcPr>
            <w:tcW w:w="2240" w:type="dxa"/>
            <w:tcBorders>
              <w:top w:val="single" w:sz="4" w:space="0" w:color="auto"/>
              <w:left w:val="single" w:sz="4" w:space="0" w:color="auto"/>
              <w:bottom w:val="single" w:sz="4" w:space="0" w:color="auto"/>
              <w:right w:val="nil"/>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Ответственный исполнитель, соисполните</w:t>
            </w:r>
            <w:r w:rsidRPr="003533D0">
              <w:rPr>
                <w:color w:val="000000"/>
                <w:sz w:val="24"/>
                <w:szCs w:val="24"/>
              </w:rPr>
              <w:lastRenderedPageBreak/>
              <w:t>ли</w:t>
            </w:r>
          </w:p>
        </w:tc>
        <w:tc>
          <w:tcPr>
            <w:tcW w:w="426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lastRenderedPageBreak/>
              <w:t>Код бюджетной классификации</w:t>
            </w:r>
          </w:p>
        </w:tc>
        <w:tc>
          <w:tcPr>
            <w:tcW w:w="14400" w:type="dxa"/>
            <w:gridSpan w:val="7"/>
            <w:tcBorders>
              <w:top w:val="single" w:sz="4" w:space="0" w:color="auto"/>
              <w:left w:val="nil"/>
              <w:bottom w:val="single" w:sz="4" w:space="0" w:color="auto"/>
              <w:right w:val="single" w:sz="4" w:space="0" w:color="000000"/>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Расходы (руб.), годы</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315"/>
        </w:trPr>
        <w:tc>
          <w:tcPr>
            <w:tcW w:w="900" w:type="dxa"/>
            <w:tcBorders>
              <w:top w:val="nil"/>
              <w:left w:val="single" w:sz="4" w:space="0" w:color="auto"/>
              <w:bottom w:val="single" w:sz="4" w:space="0" w:color="auto"/>
              <w:right w:val="single" w:sz="4" w:space="0" w:color="auto"/>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r w:rsidRPr="003533D0">
              <w:rPr>
                <w:color w:val="000000"/>
                <w:sz w:val="24"/>
                <w:szCs w:val="24"/>
              </w:rPr>
              <w:lastRenderedPageBreak/>
              <w:t> </w:t>
            </w:r>
          </w:p>
        </w:tc>
        <w:tc>
          <w:tcPr>
            <w:tcW w:w="1920" w:type="dxa"/>
            <w:tcBorders>
              <w:top w:val="nil"/>
              <w:left w:val="nil"/>
              <w:bottom w:val="single" w:sz="4" w:space="0" w:color="auto"/>
              <w:right w:val="single" w:sz="4" w:space="0" w:color="auto"/>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r w:rsidRPr="003533D0">
              <w:rPr>
                <w:color w:val="000000"/>
                <w:sz w:val="24"/>
                <w:szCs w:val="24"/>
              </w:rPr>
              <w:t> </w:t>
            </w:r>
          </w:p>
        </w:tc>
        <w:tc>
          <w:tcPr>
            <w:tcW w:w="4660" w:type="dxa"/>
            <w:tcBorders>
              <w:top w:val="nil"/>
              <w:left w:val="nil"/>
              <w:bottom w:val="single" w:sz="4" w:space="0" w:color="auto"/>
              <w:right w:val="single" w:sz="4" w:space="0" w:color="auto"/>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r w:rsidRPr="003533D0">
              <w:rPr>
                <w:color w:val="000000"/>
                <w:sz w:val="24"/>
                <w:szCs w:val="24"/>
              </w:rPr>
              <w:t> </w:t>
            </w:r>
          </w:p>
        </w:tc>
        <w:tc>
          <w:tcPr>
            <w:tcW w:w="2240" w:type="dxa"/>
            <w:tcBorders>
              <w:top w:val="nil"/>
              <w:left w:val="nil"/>
              <w:bottom w:val="single" w:sz="4" w:space="0" w:color="auto"/>
              <w:right w:val="single" w:sz="4" w:space="0" w:color="auto"/>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r w:rsidRPr="003533D0">
              <w:rPr>
                <w:color w:val="000000"/>
                <w:sz w:val="24"/>
                <w:szCs w:val="24"/>
              </w:rPr>
              <w:t> </w:t>
            </w:r>
          </w:p>
        </w:tc>
        <w:tc>
          <w:tcPr>
            <w:tcW w:w="880" w:type="dxa"/>
            <w:tcBorders>
              <w:top w:val="nil"/>
              <w:left w:val="nil"/>
              <w:bottom w:val="single" w:sz="4" w:space="0" w:color="auto"/>
              <w:right w:val="single" w:sz="4" w:space="0" w:color="auto"/>
            </w:tcBorders>
            <w:shd w:val="clear" w:color="auto" w:fill="auto"/>
            <w:vAlign w:val="bottom"/>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ГРБС</w:t>
            </w:r>
          </w:p>
        </w:tc>
        <w:tc>
          <w:tcPr>
            <w:tcW w:w="1000" w:type="dxa"/>
            <w:tcBorders>
              <w:top w:val="nil"/>
              <w:left w:val="nil"/>
              <w:bottom w:val="single" w:sz="4" w:space="0" w:color="auto"/>
              <w:right w:val="single" w:sz="4" w:space="0" w:color="auto"/>
            </w:tcBorders>
            <w:shd w:val="clear" w:color="auto" w:fill="auto"/>
            <w:vAlign w:val="bottom"/>
            <w:hideMark/>
          </w:tcPr>
          <w:p w:rsidR="003533D0" w:rsidRPr="003533D0" w:rsidRDefault="003533D0" w:rsidP="003533D0">
            <w:pPr>
              <w:overflowPunct/>
              <w:autoSpaceDE/>
              <w:autoSpaceDN/>
              <w:adjustRightInd/>
              <w:jc w:val="center"/>
              <w:textAlignment w:val="auto"/>
              <w:rPr>
                <w:b/>
                <w:bCs/>
                <w:color w:val="000000"/>
                <w:sz w:val="24"/>
                <w:szCs w:val="24"/>
              </w:rPr>
            </w:pPr>
            <w:proofErr w:type="spellStart"/>
            <w:r w:rsidRPr="003533D0">
              <w:rPr>
                <w:b/>
                <w:bCs/>
                <w:color w:val="000000"/>
                <w:sz w:val="24"/>
                <w:szCs w:val="24"/>
              </w:rPr>
              <w:t>Рз</w:t>
            </w:r>
            <w:proofErr w:type="spellEnd"/>
            <w:r w:rsidRPr="003533D0">
              <w:rPr>
                <w:b/>
                <w:bCs/>
                <w:color w:val="000000"/>
                <w:sz w:val="24"/>
                <w:szCs w:val="24"/>
              </w:rPr>
              <w:t>\</w:t>
            </w:r>
            <w:proofErr w:type="spellStart"/>
            <w:proofErr w:type="gramStart"/>
            <w:r w:rsidRPr="003533D0">
              <w:rPr>
                <w:b/>
                <w:bCs/>
                <w:color w:val="000000"/>
                <w:sz w:val="24"/>
                <w:szCs w:val="24"/>
              </w:rPr>
              <w:t>Пр</w:t>
            </w:r>
            <w:proofErr w:type="spellEnd"/>
            <w:proofErr w:type="gramEnd"/>
          </w:p>
        </w:tc>
        <w:tc>
          <w:tcPr>
            <w:tcW w:w="1600" w:type="dxa"/>
            <w:tcBorders>
              <w:top w:val="nil"/>
              <w:left w:val="nil"/>
              <w:bottom w:val="single" w:sz="4" w:space="0" w:color="auto"/>
              <w:right w:val="single" w:sz="4" w:space="0" w:color="auto"/>
            </w:tcBorders>
            <w:shd w:val="clear" w:color="auto" w:fill="auto"/>
            <w:vAlign w:val="bottom"/>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ЦСР</w:t>
            </w:r>
          </w:p>
        </w:tc>
        <w:tc>
          <w:tcPr>
            <w:tcW w:w="780" w:type="dxa"/>
            <w:tcBorders>
              <w:top w:val="nil"/>
              <w:left w:val="nil"/>
              <w:bottom w:val="single" w:sz="4" w:space="0" w:color="auto"/>
              <w:right w:val="single" w:sz="4" w:space="0" w:color="auto"/>
            </w:tcBorders>
            <w:shd w:val="clear" w:color="auto" w:fill="auto"/>
            <w:vAlign w:val="bottom"/>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ВР</w:t>
            </w:r>
          </w:p>
        </w:tc>
        <w:tc>
          <w:tcPr>
            <w:tcW w:w="21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2024</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2025</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2026</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2027</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2028</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2029</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2030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315"/>
        </w:trPr>
        <w:tc>
          <w:tcPr>
            <w:tcW w:w="900" w:type="dxa"/>
            <w:tcBorders>
              <w:top w:val="nil"/>
              <w:left w:val="single" w:sz="4" w:space="0" w:color="auto"/>
              <w:bottom w:val="single" w:sz="4" w:space="0" w:color="auto"/>
              <w:right w:val="single" w:sz="4" w:space="0" w:color="auto"/>
            </w:tcBorders>
            <w:shd w:val="clear" w:color="auto" w:fill="auto"/>
            <w:vAlign w:val="bottom"/>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1</w:t>
            </w:r>
          </w:p>
        </w:tc>
        <w:tc>
          <w:tcPr>
            <w:tcW w:w="1920" w:type="dxa"/>
            <w:tcBorders>
              <w:top w:val="nil"/>
              <w:left w:val="nil"/>
              <w:bottom w:val="single" w:sz="4" w:space="0" w:color="auto"/>
              <w:right w:val="single" w:sz="4" w:space="0" w:color="auto"/>
            </w:tcBorders>
            <w:shd w:val="clear" w:color="auto" w:fill="auto"/>
            <w:vAlign w:val="bottom"/>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2</w:t>
            </w:r>
          </w:p>
        </w:tc>
        <w:tc>
          <w:tcPr>
            <w:tcW w:w="4660" w:type="dxa"/>
            <w:tcBorders>
              <w:top w:val="nil"/>
              <w:left w:val="nil"/>
              <w:bottom w:val="single" w:sz="4" w:space="0" w:color="auto"/>
              <w:right w:val="single" w:sz="4" w:space="0" w:color="auto"/>
            </w:tcBorders>
            <w:shd w:val="clear" w:color="auto" w:fill="auto"/>
            <w:vAlign w:val="bottom"/>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3</w:t>
            </w:r>
          </w:p>
        </w:tc>
        <w:tc>
          <w:tcPr>
            <w:tcW w:w="2240" w:type="dxa"/>
            <w:tcBorders>
              <w:top w:val="nil"/>
              <w:left w:val="nil"/>
              <w:bottom w:val="single" w:sz="4" w:space="0" w:color="auto"/>
              <w:right w:val="single" w:sz="4" w:space="0" w:color="auto"/>
            </w:tcBorders>
            <w:shd w:val="clear" w:color="auto" w:fill="auto"/>
            <w:vAlign w:val="bottom"/>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4</w:t>
            </w:r>
          </w:p>
        </w:tc>
        <w:tc>
          <w:tcPr>
            <w:tcW w:w="880" w:type="dxa"/>
            <w:tcBorders>
              <w:top w:val="nil"/>
              <w:left w:val="nil"/>
              <w:bottom w:val="single" w:sz="4" w:space="0" w:color="auto"/>
              <w:right w:val="single" w:sz="4" w:space="0" w:color="auto"/>
            </w:tcBorders>
            <w:shd w:val="clear" w:color="auto" w:fill="auto"/>
            <w:vAlign w:val="bottom"/>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5</w:t>
            </w:r>
          </w:p>
        </w:tc>
        <w:tc>
          <w:tcPr>
            <w:tcW w:w="1000" w:type="dxa"/>
            <w:tcBorders>
              <w:top w:val="nil"/>
              <w:left w:val="nil"/>
              <w:bottom w:val="single" w:sz="4" w:space="0" w:color="auto"/>
              <w:right w:val="single" w:sz="4" w:space="0" w:color="auto"/>
            </w:tcBorders>
            <w:shd w:val="clear" w:color="auto" w:fill="auto"/>
            <w:vAlign w:val="bottom"/>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6</w:t>
            </w:r>
          </w:p>
        </w:tc>
        <w:tc>
          <w:tcPr>
            <w:tcW w:w="1600" w:type="dxa"/>
            <w:tcBorders>
              <w:top w:val="nil"/>
              <w:left w:val="nil"/>
              <w:bottom w:val="single" w:sz="4" w:space="0" w:color="auto"/>
              <w:right w:val="single" w:sz="4" w:space="0" w:color="auto"/>
            </w:tcBorders>
            <w:shd w:val="clear" w:color="auto" w:fill="auto"/>
            <w:vAlign w:val="bottom"/>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7</w:t>
            </w:r>
          </w:p>
        </w:tc>
        <w:tc>
          <w:tcPr>
            <w:tcW w:w="780" w:type="dxa"/>
            <w:tcBorders>
              <w:top w:val="nil"/>
              <w:left w:val="nil"/>
              <w:bottom w:val="single" w:sz="4" w:space="0" w:color="auto"/>
              <w:right w:val="single" w:sz="4" w:space="0" w:color="auto"/>
            </w:tcBorders>
            <w:shd w:val="clear" w:color="auto" w:fill="auto"/>
            <w:vAlign w:val="bottom"/>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8</w:t>
            </w:r>
          </w:p>
        </w:tc>
        <w:tc>
          <w:tcPr>
            <w:tcW w:w="2140" w:type="dxa"/>
            <w:tcBorders>
              <w:top w:val="nil"/>
              <w:left w:val="nil"/>
              <w:bottom w:val="single" w:sz="4" w:space="0" w:color="auto"/>
              <w:right w:val="single" w:sz="4" w:space="0" w:color="auto"/>
            </w:tcBorders>
            <w:shd w:val="clear" w:color="auto" w:fill="auto"/>
            <w:vAlign w:val="bottom"/>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9</w:t>
            </w:r>
          </w:p>
        </w:tc>
        <w:tc>
          <w:tcPr>
            <w:tcW w:w="2000" w:type="dxa"/>
            <w:tcBorders>
              <w:top w:val="nil"/>
              <w:left w:val="nil"/>
              <w:bottom w:val="single" w:sz="4" w:space="0" w:color="auto"/>
              <w:right w:val="single" w:sz="4" w:space="0" w:color="auto"/>
            </w:tcBorders>
            <w:shd w:val="clear" w:color="auto" w:fill="auto"/>
            <w:vAlign w:val="bottom"/>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10</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11</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sz w:val="24"/>
                <w:szCs w:val="24"/>
              </w:rPr>
            </w:pPr>
            <w:r w:rsidRPr="003533D0">
              <w:rPr>
                <w:sz w:val="24"/>
                <w:szCs w:val="24"/>
              </w:rPr>
              <w:t>12</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13</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14</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15</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1050"/>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Муниципальная программа </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"Развитие образования Яковлевского муниципального района" на 2024-2030 годы</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0700</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000 00 00000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000</w:t>
            </w:r>
          </w:p>
        </w:tc>
        <w:tc>
          <w:tcPr>
            <w:tcW w:w="21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165 906 291,94</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166 986 251,52</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170 367 400,00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170 786 800,00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162 266 662,00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162 266 662,00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162 266 662,00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1065"/>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Подпрограмма № 1 </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"Развитие системы дошкольного образования" на 2024-2030 годы</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0701</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021 00 00000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000</w:t>
            </w:r>
          </w:p>
        </w:tc>
        <w:tc>
          <w:tcPr>
            <w:tcW w:w="21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25 670 494,62</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34 432 000,00</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37 339 400,00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36 794 900,00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28 011 000,00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28 011 000,00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28 011 000,00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1095"/>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1.1.</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Основное мероприятие</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"Реализация образовательных программ дошкольного образования"</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0701</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021 01 00000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25 670 494,62</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34 432 000,00</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37 339 400,00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36 794 900,00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28 011 000,00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28 011 000,00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28 011 000,00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1395"/>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1.2.</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Расходы на обеспечение деятельности (оказание услуг, выполнение работ) муниципальных учреждений </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0701</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021 01 70010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24 629 784,54</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33 342 000,00</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36 299 400,00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35 754 900,00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27 392 000,00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27 392 000,00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27 392 000,00</w:t>
            </w:r>
          </w:p>
        </w:tc>
        <w:tc>
          <w:tcPr>
            <w:tcW w:w="2860" w:type="dxa"/>
            <w:tcBorders>
              <w:top w:val="nil"/>
              <w:left w:val="nil"/>
              <w:bottom w:val="nil"/>
              <w:right w:val="nil"/>
            </w:tcBorders>
            <w:shd w:val="clear" w:color="000000" w:fill="FFFF00"/>
            <w:vAlign w:val="bottom"/>
            <w:hideMark/>
          </w:tcPr>
          <w:p w:rsidR="003533D0" w:rsidRPr="003533D0" w:rsidRDefault="003533D0" w:rsidP="003533D0">
            <w:pPr>
              <w:overflowPunct/>
              <w:autoSpaceDE/>
              <w:autoSpaceDN/>
              <w:adjustRightInd/>
              <w:textAlignment w:val="auto"/>
              <w:rPr>
                <w:color w:val="000000"/>
                <w:sz w:val="24"/>
                <w:szCs w:val="24"/>
              </w:rPr>
            </w:pPr>
            <w:r w:rsidRPr="003533D0">
              <w:rPr>
                <w:color w:val="000000"/>
                <w:sz w:val="24"/>
                <w:szCs w:val="24"/>
              </w:rPr>
              <w:t> </w:t>
            </w:r>
          </w:p>
        </w:tc>
      </w:tr>
      <w:tr w:rsidR="003533D0" w:rsidRPr="003533D0" w:rsidTr="003533D0">
        <w:trPr>
          <w:trHeight w:val="3840"/>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lastRenderedPageBreak/>
              <w:t>1.3.</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 xml:space="preserve">Финансовое обеспечение на выполнение муниципальных заданий дошкольных образовательных </w:t>
            </w:r>
            <w:proofErr w:type="spellStart"/>
            <w:r w:rsidRPr="003533D0">
              <w:rPr>
                <w:color w:val="000000"/>
                <w:sz w:val="24"/>
                <w:szCs w:val="24"/>
              </w:rPr>
              <w:t>учреждений</w:t>
            </w:r>
            <w:proofErr w:type="gramStart"/>
            <w:r w:rsidRPr="003533D0">
              <w:rPr>
                <w:color w:val="000000"/>
                <w:sz w:val="24"/>
                <w:szCs w:val="24"/>
              </w:rPr>
              <w:t>;т</w:t>
            </w:r>
            <w:proofErr w:type="gramEnd"/>
            <w:r w:rsidRPr="003533D0">
              <w:rPr>
                <w:color w:val="000000"/>
                <w:sz w:val="24"/>
                <w:szCs w:val="24"/>
              </w:rPr>
              <w:t>екущий</w:t>
            </w:r>
            <w:proofErr w:type="spellEnd"/>
            <w:r w:rsidRPr="003533D0">
              <w:rPr>
                <w:color w:val="000000"/>
                <w:sz w:val="24"/>
                <w:szCs w:val="24"/>
              </w:rPr>
              <w:t xml:space="preserve"> ремонт учреждений дошкольного </w:t>
            </w:r>
            <w:proofErr w:type="spellStart"/>
            <w:r w:rsidRPr="003533D0">
              <w:rPr>
                <w:color w:val="000000"/>
                <w:sz w:val="24"/>
                <w:szCs w:val="24"/>
              </w:rPr>
              <w:t>образования,мероприятия</w:t>
            </w:r>
            <w:proofErr w:type="spellEnd"/>
            <w:r w:rsidRPr="003533D0">
              <w:rPr>
                <w:color w:val="000000"/>
                <w:sz w:val="24"/>
                <w:szCs w:val="24"/>
              </w:rPr>
              <w:t xml:space="preserve"> по проведению специальной оценки условий труда дошкольных учреждений; мероприятия по возмещению родительской платы для родителей, для которых размер родительской платы снижен или не взимается; обучение по охране </w:t>
            </w:r>
            <w:proofErr w:type="spellStart"/>
            <w:r w:rsidRPr="003533D0">
              <w:rPr>
                <w:color w:val="000000"/>
                <w:sz w:val="24"/>
                <w:szCs w:val="24"/>
              </w:rPr>
              <w:t>труда;обслуживание</w:t>
            </w:r>
            <w:proofErr w:type="spellEnd"/>
            <w:r w:rsidRPr="003533D0">
              <w:rPr>
                <w:color w:val="000000"/>
                <w:sz w:val="24"/>
                <w:szCs w:val="24"/>
              </w:rPr>
              <w:t xml:space="preserve"> сайтов.</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 xml:space="preserve">980 </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0701</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021 01 70010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24 629 784,54</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33 342 000,00</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36 299 400,00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35 754 900,00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27 392 000,00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27 392 000,00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27 392 000,00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1245"/>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1.4.</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Мероприятие по пожарной безопасности</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0701</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021 01 21700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610</w:t>
            </w:r>
          </w:p>
        </w:tc>
        <w:tc>
          <w:tcPr>
            <w:tcW w:w="2140" w:type="dxa"/>
            <w:tcBorders>
              <w:top w:val="nil"/>
              <w:left w:val="nil"/>
              <w:bottom w:val="single" w:sz="4" w:space="0" w:color="auto"/>
              <w:right w:val="single" w:sz="4" w:space="0" w:color="auto"/>
            </w:tcBorders>
            <w:shd w:val="clear" w:color="000000" w:fill="FFFFFF"/>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324 497,30</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110 000,00</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60 000,00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60 000,00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249 000,00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249 000,00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249 000,00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4185"/>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lastRenderedPageBreak/>
              <w:t>1.5.</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Обеспечение бесплатным питанием детей, осваивающих обязательные программы дошкольного образования: детей-сирот и детей, оставшихся без попечения родителей; детей-инвалидов; детей с туберкулезной интоксикацией; детей из семей, имеющих трех и  </w:t>
            </w:r>
            <w:proofErr w:type="spellStart"/>
            <w:proofErr w:type="gramStart"/>
            <w:r w:rsidRPr="003533D0">
              <w:rPr>
                <w:b/>
                <w:bCs/>
                <w:color w:val="000000"/>
                <w:sz w:val="24"/>
                <w:szCs w:val="24"/>
              </w:rPr>
              <w:t>и</w:t>
            </w:r>
            <w:proofErr w:type="spellEnd"/>
            <w:proofErr w:type="gramEnd"/>
            <w:r w:rsidRPr="003533D0">
              <w:rPr>
                <w:b/>
                <w:bCs/>
                <w:color w:val="000000"/>
                <w:sz w:val="24"/>
                <w:szCs w:val="24"/>
              </w:rPr>
              <w:t xml:space="preserve"> более </w:t>
            </w:r>
            <w:proofErr w:type="spellStart"/>
            <w:r w:rsidRPr="003533D0">
              <w:rPr>
                <w:b/>
                <w:bCs/>
                <w:color w:val="000000"/>
                <w:sz w:val="24"/>
                <w:szCs w:val="24"/>
              </w:rPr>
              <w:t>несовршеннолетних</w:t>
            </w:r>
            <w:proofErr w:type="spellEnd"/>
            <w:r w:rsidRPr="003533D0">
              <w:rPr>
                <w:b/>
                <w:bCs/>
                <w:color w:val="000000"/>
                <w:sz w:val="24"/>
                <w:szCs w:val="24"/>
              </w:rPr>
              <w:t xml:space="preserve"> детей, а также детей, в возрасте до двадцати двух лет, обучающихся по очной форме обучения в образовательных организациях</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0701</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021 01 21240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610</w:t>
            </w:r>
          </w:p>
        </w:tc>
        <w:tc>
          <w:tcPr>
            <w:tcW w:w="2140" w:type="dxa"/>
            <w:tcBorders>
              <w:top w:val="nil"/>
              <w:left w:val="nil"/>
              <w:bottom w:val="single" w:sz="4" w:space="0" w:color="auto"/>
              <w:right w:val="single" w:sz="4" w:space="0" w:color="auto"/>
            </w:tcBorders>
            <w:shd w:val="clear" w:color="000000" w:fill="FFFFFF"/>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716 212,78</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980 000,00</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980 000,00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980 000,00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370 000,00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370 000,00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370 000,00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945"/>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Подпрограмма № 2 </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"Развитие системы общего образования" на 2024-2030 годы</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xml:space="preserve">", Отдел Образования </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980 </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02 2 00 00000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610</w:t>
            </w:r>
          </w:p>
        </w:tc>
        <w:tc>
          <w:tcPr>
            <w:tcW w:w="2140" w:type="dxa"/>
            <w:tcBorders>
              <w:top w:val="nil"/>
              <w:left w:val="nil"/>
              <w:bottom w:val="single" w:sz="4" w:space="0" w:color="auto"/>
              <w:right w:val="single" w:sz="4" w:space="0" w:color="auto"/>
            </w:tcBorders>
            <w:shd w:val="clear" w:color="000000" w:fill="FFFFFF"/>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86 587 722,95</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79 187 451,52</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75 673 000,00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75 971 800,00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81 428 000,00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81 428 000,00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81 428 000,00</w:t>
            </w:r>
          </w:p>
        </w:tc>
        <w:tc>
          <w:tcPr>
            <w:tcW w:w="2860" w:type="dxa"/>
            <w:tcBorders>
              <w:top w:val="nil"/>
              <w:left w:val="nil"/>
              <w:bottom w:val="nil"/>
              <w:right w:val="nil"/>
            </w:tcBorders>
            <w:shd w:val="clear" w:color="000000" w:fill="FFFF00"/>
            <w:vAlign w:val="bottom"/>
            <w:hideMark/>
          </w:tcPr>
          <w:p w:rsidR="003533D0" w:rsidRPr="003533D0" w:rsidRDefault="003533D0" w:rsidP="003533D0">
            <w:pPr>
              <w:overflowPunct/>
              <w:autoSpaceDE/>
              <w:autoSpaceDN/>
              <w:adjustRightInd/>
              <w:textAlignment w:val="auto"/>
              <w:rPr>
                <w:color w:val="000000"/>
                <w:sz w:val="24"/>
                <w:szCs w:val="24"/>
              </w:rPr>
            </w:pPr>
            <w:r w:rsidRPr="003533D0">
              <w:rPr>
                <w:color w:val="000000"/>
                <w:sz w:val="24"/>
                <w:szCs w:val="24"/>
              </w:rPr>
              <w:t> </w:t>
            </w:r>
          </w:p>
        </w:tc>
      </w:tr>
      <w:tr w:rsidR="003533D0" w:rsidRPr="003533D0" w:rsidTr="003533D0">
        <w:trPr>
          <w:trHeight w:val="1110"/>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lastRenderedPageBreak/>
              <w:t>2.1.</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Основное мероприятие</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 Реализация образовательных программ начального общего, основного общего и среднего образования"</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xml:space="preserve">", Отдел Образования </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02 2 01 00000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610</w:t>
            </w:r>
          </w:p>
        </w:tc>
        <w:tc>
          <w:tcPr>
            <w:tcW w:w="2140" w:type="dxa"/>
            <w:tcBorders>
              <w:top w:val="nil"/>
              <w:left w:val="nil"/>
              <w:bottom w:val="single" w:sz="4" w:space="0" w:color="auto"/>
              <w:right w:val="single" w:sz="4" w:space="0" w:color="auto"/>
            </w:tcBorders>
            <w:shd w:val="clear" w:color="000000" w:fill="FFFFFF"/>
            <w:hideMark/>
          </w:tcPr>
          <w:p w:rsidR="003533D0" w:rsidRPr="003533D0" w:rsidRDefault="003533D0" w:rsidP="003533D0">
            <w:pPr>
              <w:overflowPunct/>
              <w:autoSpaceDE/>
              <w:autoSpaceDN/>
              <w:adjustRightInd/>
              <w:jc w:val="center"/>
              <w:textAlignment w:val="auto"/>
              <w:rPr>
                <w:sz w:val="24"/>
                <w:szCs w:val="24"/>
              </w:rPr>
            </w:pPr>
            <w:r w:rsidRPr="003533D0">
              <w:rPr>
                <w:sz w:val="24"/>
                <w:szCs w:val="24"/>
              </w:rPr>
              <w:t>86 587 722,95</w:t>
            </w:r>
          </w:p>
        </w:tc>
        <w:tc>
          <w:tcPr>
            <w:tcW w:w="2000" w:type="dxa"/>
            <w:tcBorders>
              <w:top w:val="nil"/>
              <w:left w:val="nil"/>
              <w:bottom w:val="single" w:sz="4" w:space="0" w:color="auto"/>
              <w:right w:val="single" w:sz="4" w:space="0" w:color="auto"/>
            </w:tcBorders>
            <w:shd w:val="clear" w:color="000000" w:fill="FFFFFF"/>
            <w:hideMark/>
          </w:tcPr>
          <w:p w:rsidR="003533D0" w:rsidRPr="003533D0" w:rsidRDefault="003533D0" w:rsidP="003533D0">
            <w:pPr>
              <w:overflowPunct/>
              <w:autoSpaceDE/>
              <w:autoSpaceDN/>
              <w:adjustRightInd/>
              <w:jc w:val="center"/>
              <w:textAlignment w:val="auto"/>
              <w:rPr>
                <w:sz w:val="24"/>
                <w:szCs w:val="24"/>
              </w:rPr>
            </w:pPr>
            <w:r w:rsidRPr="003533D0">
              <w:rPr>
                <w:sz w:val="24"/>
                <w:szCs w:val="24"/>
              </w:rPr>
              <w:t>79 187 451,52</w:t>
            </w:r>
          </w:p>
        </w:tc>
        <w:tc>
          <w:tcPr>
            <w:tcW w:w="1960" w:type="dxa"/>
            <w:tcBorders>
              <w:top w:val="nil"/>
              <w:left w:val="nil"/>
              <w:bottom w:val="single" w:sz="4" w:space="0" w:color="auto"/>
              <w:right w:val="single" w:sz="4" w:space="0" w:color="auto"/>
            </w:tcBorders>
            <w:shd w:val="clear" w:color="000000" w:fill="FFFFFF"/>
            <w:hideMark/>
          </w:tcPr>
          <w:p w:rsidR="003533D0" w:rsidRPr="003533D0" w:rsidRDefault="003533D0" w:rsidP="003533D0">
            <w:pPr>
              <w:overflowPunct/>
              <w:autoSpaceDE/>
              <w:autoSpaceDN/>
              <w:adjustRightInd/>
              <w:jc w:val="center"/>
              <w:textAlignment w:val="auto"/>
              <w:rPr>
                <w:sz w:val="24"/>
                <w:szCs w:val="24"/>
              </w:rPr>
            </w:pPr>
            <w:r w:rsidRPr="003533D0">
              <w:rPr>
                <w:sz w:val="24"/>
                <w:szCs w:val="24"/>
              </w:rPr>
              <w:t>75 673 000,00</w:t>
            </w:r>
          </w:p>
        </w:tc>
        <w:tc>
          <w:tcPr>
            <w:tcW w:w="2020" w:type="dxa"/>
            <w:tcBorders>
              <w:top w:val="nil"/>
              <w:left w:val="nil"/>
              <w:bottom w:val="single" w:sz="4" w:space="0" w:color="auto"/>
              <w:right w:val="single" w:sz="4" w:space="0" w:color="auto"/>
            </w:tcBorders>
            <w:shd w:val="clear" w:color="000000" w:fill="FFFFFF"/>
            <w:hideMark/>
          </w:tcPr>
          <w:p w:rsidR="003533D0" w:rsidRPr="003533D0" w:rsidRDefault="003533D0" w:rsidP="003533D0">
            <w:pPr>
              <w:overflowPunct/>
              <w:autoSpaceDE/>
              <w:autoSpaceDN/>
              <w:adjustRightInd/>
              <w:jc w:val="center"/>
              <w:textAlignment w:val="auto"/>
              <w:rPr>
                <w:sz w:val="24"/>
                <w:szCs w:val="24"/>
              </w:rPr>
            </w:pPr>
            <w:r w:rsidRPr="003533D0">
              <w:rPr>
                <w:sz w:val="24"/>
                <w:szCs w:val="24"/>
              </w:rPr>
              <w:t>75 971 800,00</w:t>
            </w:r>
          </w:p>
        </w:tc>
        <w:tc>
          <w:tcPr>
            <w:tcW w:w="2040" w:type="dxa"/>
            <w:tcBorders>
              <w:top w:val="nil"/>
              <w:left w:val="nil"/>
              <w:bottom w:val="single" w:sz="4" w:space="0" w:color="auto"/>
              <w:right w:val="single" w:sz="4" w:space="0" w:color="auto"/>
            </w:tcBorders>
            <w:shd w:val="clear" w:color="000000" w:fill="FFFFFF"/>
            <w:hideMark/>
          </w:tcPr>
          <w:p w:rsidR="003533D0" w:rsidRPr="003533D0" w:rsidRDefault="003533D0" w:rsidP="003533D0">
            <w:pPr>
              <w:overflowPunct/>
              <w:autoSpaceDE/>
              <w:autoSpaceDN/>
              <w:adjustRightInd/>
              <w:jc w:val="center"/>
              <w:textAlignment w:val="auto"/>
              <w:rPr>
                <w:sz w:val="24"/>
                <w:szCs w:val="24"/>
              </w:rPr>
            </w:pPr>
            <w:r w:rsidRPr="003533D0">
              <w:rPr>
                <w:sz w:val="24"/>
                <w:szCs w:val="24"/>
              </w:rPr>
              <w:t>81 428 000,00</w:t>
            </w:r>
          </w:p>
        </w:tc>
        <w:tc>
          <w:tcPr>
            <w:tcW w:w="2120" w:type="dxa"/>
            <w:tcBorders>
              <w:top w:val="nil"/>
              <w:left w:val="nil"/>
              <w:bottom w:val="single" w:sz="4" w:space="0" w:color="auto"/>
              <w:right w:val="single" w:sz="4" w:space="0" w:color="auto"/>
            </w:tcBorders>
            <w:shd w:val="clear" w:color="000000" w:fill="FFFFFF"/>
            <w:hideMark/>
          </w:tcPr>
          <w:p w:rsidR="003533D0" w:rsidRPr="003533D0" w:rsidRDefault="003533D0" w:rsidP="003533D0">
            <w:pPr>
              <w:overflowPunct/>
              <w:autoSpaceDE/>
              <w:autoSpaceDN/>
              <w:adjustRightInd/>
              <w:jc w:val="center"/>
              <w:textAlignment w:val="auto"/>
              <w:rPr>
                <w:sz w:val="24"/>
                <w:szCs w:val="24"/>
              </w:rPr>
            </w:pPr>
            <w:r w:rsidRPr="003533D0">
              <w:rPr>
                <w:sz w:val="24"/>
                <w:szCs w:val="24"/>
              </w:rPr>
              <w:t>81 428 000,00</w:t>
            </w:r>
          </w:p>
        </w:tc>
        <w:tc>
          <w:tcPr>
            <w:tcW w:w="2120" w:type="dxa"/>
            <w:tcBorders>
              <w:top w:val="nil"/>
              <w:left w:val="nil"/>
              <w:bottom w:val="single" w:sz="4" w:space="0" w:color="auto"/>
              <w:right w:val="single" w:sz="4" w:space="0" w:color="auto"/>
            </w:tcBorders>
            <w:shd w:val="clear" w:color="000000" w:fill="FFFFFF"/>
            <w:hideMark/>
          </w:tcPr>
          <w:p w:rsidR="003533D0" w:rsidRPr="003533D0" w:rsidRDefault="003533D0" w:rsidP="003533D0">
            <w:pPr>
              <w:overflowPunct/>
              <w:autoSpaceDE/>
              <w:autoSpaceDN/>
              <w:adjustRightInd/>
              <w:jc w:val="center"/>
              <w:textAlignment w:val="auto"/>
              <w:rPr>
                <w:sz w:val="24"/>
                <w:szCs w:val="24"/>
              </w:rPr>
            </w:pPr>
            <w:r w:rsidRPr="003533D0">
              <w:rPr>
                <w:sz w:val="24"/>
                <w:szCs w:val="24"/>
              </w:rPr>
              <w:t>81 428 000,00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1170"/>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2.2.</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Расходы на обеспечение деятельности (оказание услуг, выполнение работ) муниципальных учреждений </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022 01 70010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610</w:t>
            </w:r>
          </w:p>
        </w:tc>
        <w:tc>
          <w:tcPr>
            <w:tcW w:w="2140" w:type="dxa"/>
            <w:tcBorders>
              <w:top w:val="nil"/>
              <w:left w:val="nil"/>
              <w:bottom w:val="single" w:sz="4" w:space="0" w:color="auto"/>
              <w:right w:val="single" w:sz="4" w:space="0" w:color="auto"/>
            </w:tcBorders>
            <w:shd w:val="clear" w:color="000000" w:fill="FFFFFF"/>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81 798 350,75</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77 783 730,00</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74 384 430,00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74 683 230,00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79 097 000,00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79 097 000,00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79 097 000,00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6285"/>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lastRenderedPageBreak/>
              <w:t>2.3.</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 xml:space="preserve">Финансовое обеспечение на выполнение муниципальных заданий общеобразовательных учреждений; текущий ремонт учреждений общего </w:t>
            </w:r>
            <w:proofErr w:type="spellStart"/>
            <w:r w:rsidRPr="003533D0">
              <w:rPr>
                <w:color w:val="000000"/>
                <w:sz w:val="24"/>
                <w:szCs w:val="24"/>
              </w:rPr>
              <w:t>образования</w:t>
            </w:r>
            <w:proofErr w:type="gramStart"/>
            <w:r w:rsidRPr="003533D0">
              <w:rPr>
                <w:color w:val="000000"/>
                <w:sz w:val="24"/>
                <w:szCs w:val="24"/>
              </w:rPr>
              <w:t>,м</w:t>
            </w:r>
            <w:proofErr w:type="gramEnd"/>
            <w:r w:rsidRPr="003533D0">
              <w:rPr>
                <w:color w:val="000000"/>
                <w:sz w:val="24"/>
                <w:szCs w:val="24"/>
              </w:rPr>
              <w:t>ероприятия</w:t>
            </w:r>
            <w:proofErr w:type="spellEnd"/>
            <w:r w:rsidRPr="003533D0">
              <w:rPr>
                <w:color w:val="000000"/>
                <w:sz w:val="24"/>
                <w:szCs w:val="24"/>
              </w:rPr>
              <w:t xml:space="preserve"> по организации питания в общеобразовательных </w:t>
            </w:r>
            <w:proofErr w:type="spellStart"/>
            <w:r w:rsidRPr="003533D0">
              <w:rPr>
                <w:color w:val="000000"/>
                <w:sz w:val="24"/>
                <w:szCs w:val="24"/>
              </w:rPr>
              <w:t>учреждениях;мероприятия</w:t>
            </w:r>
            <w:proofErr w:type="spellEnd"/>
            <w:r w:rsidRPr="003533D0">
              <w:rPr>
                <w:color w:val="000000"/>
                <w:sz w:val="24"/>
                <w:szCs w:val="24"/>
              </w:rPr>
              <w:t xml:space="preserve"> по содержанию и обслуживанию транспорта в учреждениях общего образования; мероприятия по проведению пятидневных учебных сборов с юношами 10-х классов; мероприятия по проведению специальной оценки условий труда учреждений общего образования; мероприятия по поддержке молодых специалистов (выплата подъемных); </w:t>
            </w:r>
            <w:r w:rsidRPr="003533D0">
              <w:rPr>
                <w:color w:val="000000"/>
                <w:sz w:val="24"/>
                <w:szCs w:val="24"/>
              </w:rPr>
              <w:lastRenderedPageBreak/>
              <w:t xml:space="preserve">мероприятия по поддержке талантливых </w:t>
            </w:r>
            <w:proofErr w:type="spellStart"/>
            <w:r w:rsidRPr="003533D0">
              <w:rPr>
                <w:color w:val="000000"/>
                <w:sz w:val="24"/>
                <w:szCs w:val="24"/>
              </w:rPr>
              <w:t>детей</w:t>
            </w:r>
            <w:proofErr w:type="gramStart"/>
            <w:r w:rsidRPr="003533D0">
              <w:rPr>
                <w:color w:val="000000"/>
                <w:sz w:val="24"/>
                <w:szCs w:val="24"/>
              </w:rPr>
              <w:t>;о</w:t>
            </w:r>
            <w:proofErr w:type="gramEnd"/>
            <w:r w:rsidRPr="003533D0">
              <w:rPr>
                <w:color w:val="000000"/>
                <w:sz w:val="24"/>
                <w:szCs w:val="24"/>
              </w:rPr>
              <w:t>бучение</w:t>
            </w:r>
            <w:proofErr w:type="spellEnd"/>
            <w:r w:rsidRPr="003533D0">
              <w:rPr>
                <w:color w:val="000000"/>
                <w:sz w:val="24"/>
                <w:szCs w:val="24"/>
              </w:rPr>
              <w:t xml:space="preserve"> по охране труда; оплата по договорам ГПХ медико - педагогической комиссии.</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lastRenderedPageBreak/>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022 01 70010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81 798 350,75</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77 783 730,00</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74 384 430,00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74 683 230,00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79 097 000,00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79 097 000,00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79 097 000,00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1185"/>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lastRenderedPageBreak/>
              <w:t>2.4.</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Мероприятие по пожарной безопасности</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022 01 21700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3 509 243,36</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704 570,00</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604 570,00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604 570,00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2 100 000,00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2 100 000,00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2 100 000,00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2250"/>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lastRenderedPageBreak/>
              <w:t>2.5.</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Обеспечение дополнительным бесплатным питанием детей из семей граждан, призванных на </w:t>
            </w:r>
            <w:proofErr w:type="gramStart"/>
            <w:r w:rsidRPr="003533D0">
              <w:rPr>
                <w:b/>
                <w:bCs/>
                <w:color w:val="000000"/>
                <w:sz w:val="24"/>
                <w:szCs w:val="24"/>
              </w:rPr>
              <w:t>военную</w:t>
            </w:r>
            <w:proofErr w:type="gramEnd"/>
            <w:r w:rsidRPr="003533D0">
              <w:rPr>
                <w:b/>
                <w:bCs/>
                <w:color w:val="000000"/>
                <w:sz w:val="24"/>
                <w:szCs w:val="24"/>
              </w:rPr>
              <w:t xml:space="preserve"> </w:t>
            </w:r>
            <w:proofErr w:type="spellStart"/>
            <w:r w:rsidRPr="003533D0">
              <w:rPr>
                <w:b/>
                <w:bCs/>
                <w:color w:val="000000"/>
                <w:sz w:val="24"/>
                <w:szCs w:val="24"/>
              </w:rPr>
              <w:t>службупо</w:t>
            </w:r>
            <w:proofErr w:type="spellEnd"/>
            <w:r w:rsidRPr="003533D0">
              <w:rPr>
                <w:b/>
                <w:bCs/>
                <w:color w:val="000000"/>
                <w:sz w:val="24"/>
                <w:szCs w:val="24"/>
              </w:rPr>
              <w:t xml:space="preserve"> мобилизации в Вооруженные Силы Российской Федерации, обучающихся в общеобразовательных организациях в период учебного процесса</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022 01 21230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610</w:t>
            </w:r>
          </w:p>
        </w:tc>
        <w:tc>
          <w:tcPr>
            <w:tcW w:w="2140" w:type="dxa"/>
            <w:tcBorders>
              <w:top w:val="nil"/>
              <w:left w:val="nil"/>
              <w:bottom w:val="single" w:sz="4" w:space="0" w:color="auto"/>
              <w:right w:val="single" w:sz="4" w:space="0" w:color="auto"/>
            </w:tcBorders>
            <w:shd w:val="clear" w:color="000000" w:fill="FFFFFF"/>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1 091 211,40</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684 000,00</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684 000,00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684 000,00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231 000,00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231 000,00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231 000,00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2475"/>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2.6.</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02 2 E2 50980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000</w:t>
            </w:r>
          </w:p>
        </w:tc>
        <w:tc>
          <w:tcPr>
            <w:tcW w:w="2140" w:type="dxa"/>
            <w:tcBorders>
              <w:top w:val="nil"/>
              <w:left w:val="nil"/>
              <w:bottom w:val="single" w:sz="4" w:space="0" w:color="auto"/>
              <w:right w:val="single" w:sz="4" w:space="0" w:color="auto"/>
            </w:tcBorders>
            <w:shd w:val="clear" w:color="000000" w:fill="FFFFFF"/>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41 199,68</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0,00</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4185"/>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lastRenderedPageBreak/>
              <w:t>2.12</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Реализация проектов инициативного бюджетирования по направлению "Молодежный бюджет"(выполнение работ по асфальтированию пришкольной площади МБОУ "СОШ с. Яковлевка" в рамках реализации проекта инициативного бюджетирования по направлению "Молодежный бюджет" в 2024, в 2025  годах. по адресу Приморский край, </w:t>
            </w:r>
            <w:proofErr w:type="spellStart"/>
            <w:r w:rsidRPr="003533D0">
              <w:rPr>
                <w:b/>
                <w:bCs/>
                <w:color w:val="000000"/>
                <w:sz w:val="24"/>
                <w:szCs w:val="24"/>
              </w:rPr>
              <w:t>с</w:t>
            </w:r>
            <w:proofErr w:type="gramStart"/>
            <w:r w:rsidRPr="003533D0">
              <w:rPr>
                <w:b/>
                <w:bCs/>
                <w:color w:val="000000"/>
                <w:sz w:val="24"/>
                <w:szCs w:val="24"/>
              </w:rPr>
              <w:t>.Я</w:t>
            </w:r>
            <w:proofErr w:type="gramEnd"/>
            <w:r w:rsidRPr="003533D0">
              <w:rPr>
                <w:b/>
                <w:bCs/>
                <w:color w:val="000000"/>
                <w:sz w:val="24"/>
                <w:szCs w:val="24"/>
              </w:rPr>
              <w:t>ковлевка</w:t>
            </w:r>
            <w:proofErr w:type="spellEnd"/>
            <w:r w:rsidRPr="003533D0">
              <w:rPr>
                <w:b/>
                <w:bCs/>
                <w:color w:val="000000"/>
                <w:sz w:val="24"/>
                <w:szCs w:val="24"/>
              </w:rPr>
              <w:t>, ул. Советская, д.69)</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0702</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022ЦS2751</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147 717,76</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15 151,52</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1290"/>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3.</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Подпрограмма №3</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"Развитие системы дополнительного образования, отдыха, оздоровления и </w:t>
            </w:r>
            <w:proofErr w:type="spellStart"/>
            <w:r w:rsidRPr="003533D0">
              <w:rPr>
                <w:b/>
                <w:bCs/>
                <w:color w:val="000000"/>
                <w:sz w:val="24"/>
                <w:szCs w:val="24"/>
              </w:rPr>
              <w:t>звнятости</w:t>
            </w:r>
            <w:proofErr w:type="spellEnd"/>
            <w:r w:rsidRPr="003533D0">
              <w:rPr>
                <w:b/>
                <w:bCs/>
                <w:color w:val="000000"/>
                <w:sz w:val="24"/>
                <w:szCs w:val="24"/>
              </w:rPr>
              <w:t xml:space="preserve"> детей и подростков" на 2024-2030 годы</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0700</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02 3 00 00000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28 276 074,37</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27 341 600,00</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29 971 700,00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30 671 200,00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28 130 662,00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28 130 662,00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28 130 662,00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1155"/>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lastRenderedPageBreak/>
              <w:t>3.1.</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Основное мероприятие</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"Реализация дополнительных общеобразовательных программ и обеспечение условий их предоставления"</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0703</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02 3 01 00000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sz w:val="24"/>
                <w:szCs w:val="24"/>
              </w:rPr>
            </w:pPr>
            <w:r w:rsidRPr="003533D0">
              <w:rPr>
                <w:sz w:val="24"/>
                <w:szCs w:val="24"/>
              </w:rPr>
              <w:t>26 188 413,43</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sz w:val="24"/>
                <w:szCs w:val="24"/>
              </w:rPr>
            </w:pPr>
            <w:r w:rsidRPr="003533D0">
              <w:rPr>
                <w:sz w:val="24"/>
                <w:szCs w:val="24"/>
              </w:rPr>
              <w:t>26 841 600,00</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sz w:val="24"/>
                <w:szCs w:val="24"/>
              </w:rPr>
            </w:pPr>
            <w:r w:rsidRPr="003533D0">
              <w:rPr>
                <w:sz w:val="24"/>
                <w:szCs w:val="24"/>
              </w:rPr>
              <w:t>29 471 700,00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sz w:val="24"/>
                <w:szCs w:val="24"/>
              </w:rPr>
            </w:pPr>
            <w:r w:rsidRPr="003533D0">
              <w:rPr>
                <w:sz w:val="24"/>
                <w:szCs w:val="24"/>
              </w:rPr>
              <w:t>30 171 200,00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sz w:val="24"/>
                <w:szCs w:val="24"/>
              </w:rPr>
            </w:pPr>
            <w:r w:rsidRPr="003533D0">
              <w:rPr>
                <w:sz w:val="24"/>
                <w:szCs w:val="24"/>
              </w:rPr>
              <w:t>26 530 662,00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sz w:val="24"/>
                <w:szCs w:val="24"/>
              </w:rPr>
            </w:pPr>
            <w:r w:rsidRPr="003533D0">
              <w:rPr>
                <w:sz w:val="24"/>
                <w:szCs w:val="24"/>
              </w:rPr>
              <w:t>26 530 662,00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sz w:val="24"/>
                <w:szCs w:val="24"/>
              </w:rPr>
            </w:pPr>
            <w:r w:rsidRPr="003533D0">
              <w:rPr>
                <w:sz w:val="24"/>
                <w:szCs w:val="24"/>
              </w:rPr>
              <w:t>26 530 662,00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1215"/>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3.2.</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Расходы на обеспечение деятельности (оказание услуг, выполнение работ) муниципальных учреждений </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0703</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023 01 70010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25 562 416,42</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26 691 600,00</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29 371 700,00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30 071 200,00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24 477 000,00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24 477 000,00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24 477 000,00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4110"/>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3.3.</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 xml:space="preserve">Финансовое обеспечение на выполнение муниципальных заданий учреждений дополнительного </w:t>
            </w:r>
            <w:proofErr w:type="spellStart"/>
            <w:r w:rsidRPr="003533D0">
              <w:rPr>
                <w:color w:val="000000"/>
                <w:sz w:val="24"/>
                <w:szCs w:val="24"/>
              </w:rPr>
              <w:t>образования</w:t>
            </w:r>
            <w:proofErr w:type="gramStart"/>
            <w:r w:rsidRPr="003533D0">
              <w:rPr>
                <w:color w:val="000000"/>
                <w:sz w:val="24"/>
                <w:szCs w:val="24"/>
              </w:rPr>
              <w:t>;т</w:t>
            </w:r>
            <w:proofErr w:type="gramEnd"/>
            <w:r w:rsidRPr="003533D0">
              <w:rPr>
                <w:color w:val="000000"/>
                <w:sz w:val="24"/>
                <w:szCs w:val="24"/>
              </w:rPr>
              <w:t>екущий</w:t>
            </w:r>
            <w:proofErr w:type="spellEnd"/>
            <w:r w:rsidRPr="003533D0">
              <w:rPr>
                <w:color w:val="000000"/>
                <w:sz w:val="24"/>
                <w:szCs w:val="24"/>
              </w:rPr>
              <w:t xml:space="preserve"> ремонт учреждений дополнительного образования с целью обеспечения выполнения требований к санитарно-бытовым условиям и охране здоровья обучающихся, а также с целью подготовки помещений для установки </w:t>
            </w:r>
            <w:r w:rsidRPr="003533D0">
              <w:rPr>
                <w:color w:val="000000"/>
                <w:sz w:val="24"/>
                <w:szCs w:val="24"/>
              </w:rPr>
              <w:lastRenderedPageBreak/>
              <w:t>оборудования ;мероприятия по проведению специальной оценки условий труда учреждений дополнительного образования;</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lastRenderedPageBreak/>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0703</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023 01 70010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25 562 416,42</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26 691 600,00</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29 371 700,00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30 071 200,00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24 477 000,00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24 477 000,00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24 477 000,00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1185"/>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lastRenderedPageBreak/>
              <w:t>3.4.</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Мероприятие по пожарной безопасности</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0703</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023 01 21700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100 441,44</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100 000,00</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100 000,00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100 000,00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177 000,00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177 000,00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177 000,00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FF0000"/>
                <w:sz w:val="24"/>
                <w:szCs w:val="24"/>
              </w:rPr>
            </w:pPr>
          </w:p>
        </w:tc>
      </w:tr>
      <w:tr w:rsidR="003533D0" w:rsidRPr="003533D0" w:rsidTr="003533D0">
        <w:trPr>
          <w:trHeight w:val="1380"/>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3.5.</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Финансовое обеспечение муниципального задания в рамках исполнения муниципального заказа</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0703</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0230121260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525 555,57</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50 000,00</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1 876 662,00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1 876 662,00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1 876 662,00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945"/>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3.6.</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Основное мероприятие</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"Организация и обеспечение отдыха и оздоровления детей и подростков"</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0700</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02 3 02 00000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2 087 660,94</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500 000,00</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500 000,00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500 000,00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1 600 000,00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1 600 000,00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1 600 000,00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2370"/>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lastRenderedPageBreak/>
              <w:t>3.7.</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Мероприятия по созданию условий для отдыха, оздоровления, занятости детей и подростков в каникулярное время (информационно-методическое и материальное обеспечение отдыха, занятости детей и подростков, медицинское обслуживание)</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0709</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023 02 20070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610</w:t>
            </w:r>
          </w:p>
        </w:tc>
        <w:tc>
          <w:tcPr>
            <w:tcW w:w="21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2 087 660,94</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500 000,00</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500 000,00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500 000,00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1 600 000,00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1 600 000,00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1 600 000,00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1530"/>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4.</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 xml:space="preserve">Отдельное мероприятие </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Мероприятия по руководству и управлению в сфере образования и сопровождения образовательного процесса</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0709</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020 00 00000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000</w:t>
            </w:r>
          </w:p>
        </w:tc>
        <w:tc>
          <w:tcPr>
            <w:tcW w:w="21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25 372 000,00</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26 025 200,00</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27 383 300,00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27 348 900,00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24 697 000,00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24 697 000,00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sz w:val="24"/>
                <w:szCs w:val="24"/>
              </w:rPr>
            </w:pPr>
            <w:r w:rsidRPr="003533D0">
              <w:rPr>
                <w:b/>
                <w:bCs/>
                <w:sz w:val="24"/>
                <w:szCs w:val="24"/>
              </w:rPr>
              <w:t>24 697 000,00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r w:rsidR="003533D0" w:rsidRPr="003533D0" w:rsidTr="003533D0">
        <w:trPr>
          <w:trHeight w:val="1245"/>
        </w:trPr>
        <w:tc>
          <w:tcPr>
            <w:tcW w:w="900" w:type="dxa"/>
            <w:tcBorders>
              <w:top w:val="nil"/>
              <w:left w:val="single" w:sz="4" w:space="0" w:color="auto"/>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4.1.</w:t>
            </w:r>
          </w:p>
        </w:tc>
        <w:tc>
          <w:tcPr>
            <w:tcW w:w="19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Мероприятие</w:t>
            </w:r>
          </w:p>
        </w:tc>
        <w:tc>
          <w:tcPr>
            <w:tcW w:w="46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Расходы на обеспечение  деятельности (оказание услуг, выполнение работ) муниципальных учреждений</w:t>
            </w:r>
          </w:p>
        </w:tc>
        <w:tc>
          <w:tcPr>
            <w:tcW w:w="22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 xml:space="preserve">МКУ "ЦО и </w:t>
            </w:r>
            <w:proofErr w:type="gramStart"/>
            <w:r w:rsidRPr="003533D0">
              <w:rPr>
                <w:b/>
                <w:bCs/>
                <w:color w:val="000000"/>
                <w:sz w:val="24"/>
                <w:szCs w:val="24"/>
              </w:rPr>
              <w:t>СО</w:t>
            </w:r>
            <w:proofErr w:type="gramEnd"/>
            <w:r w:rsidRPr="003533D0">
              <w:rPr>
                <w:b/>
                <w:bCs/>
                <w:color w:val="000000"/>
                <w:sz w:val="24"/>
                <w:szCs w:val="24"/>
              </w:rPr>
              <w:t>", Управление образования</w:t>
            </w:r>
          </w:p>
        </w:tc>
        <w:tc>
          <w:tcPr>
            <w:tcW w:w="8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980</w:t>
            </w:r>
          </w:p>
        </w:tc>
        <w:tc>
          <w:tcPr>
            <w:tcW w:w="1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0709</w:t>
            </w:r>
          </w:p>
        </w:tc>
        <w:tc>
          <w:tcPr>
            <w:tcW w:w="16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020 01 70010</w:t>
            </w:r>
          </w:p>
        </w:tc>
        <w:tc>
          <w:tcPr>
            <w:tcW w:w="78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color w:val="000000"/>
                <w:sz w:val="24"/>
                <w:szCs w:val="24"/>
              </w:rPr>
            </w:pPr>
            <w:r w:rsidRPr="003533D0">
              <w:rPr>
                <w:color w:val="000000"/>
                <w:sz w:val="24"/>
                <w:szCs w:val="24"/>
              </w:rPr>
              <w:t>000</w:t>
            </w:r>
          </w:p>
        </w:tc>
        <w:tc>
          <w:tcPr>
            <w:tcW w:w="21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25 372 000,00</w:t>
            </w:r>
          </w:p>
        </w:tc>
        <w:tc>
          <w:tcPr>
            <w:tcW w:w="200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26 025 200,00</w:t>
            </w:r>
          </w:p>
        </w:tc>
        <w:tc>
          <w:tcPr>
            <w:tcW w:w="196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27 383 300,00</w:t>
            </w:r>
          </w:p>
        </w:tc>
        <w:tc>
          <w:tcPr>
            <w:tcW w:w="20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27 348 900,00</w:t>
            </w:r>
          </w:p>
        </w:tc>
        <w:tc>
          <w:tcPr>
            <w:tcW w:w="204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24 697 000,00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24 697 000,00</w:t>
            </w:r>
          </w:p>
        </w:tc>
        <w:tc>
          <w:tcPr>
            <w:tcW w:w="2120" w:type="dxa"/>
            <w:tcBorders>
              <w:top w:val="nil"/>
              <w:left w:val="nil"/>
              <w:bottom w:val="single" w:sz="4" w:space="0" w:color="auto"/>
              <w:right w:val="single" w:sz="4" w:space="0" w:color="auto"/>
            </w:tcBorders>
            <w:shd w:val="clear" w:color="auto" w:fill="auto"/>
            <w:hideMark/>
          </w:tcPr>
          <w:p w:rsidR="003533D0" w:rsidRPr="003533D0" w:rsidRDefault="003533D0" w:rsidP="003533D0">
            <w:pPr>
              <w:overflowPunct/>
              <w:autoSpaceDE/>
              <w:autoSpaceDN/>
              <w:adjustRightInd/>
              <w:jc w:val="center"/>
              <w:textAlignment w:val="auto"/>
              <w:rPr>
                <w:b/>
                <w:bCs/>
                <w:color w:val="000000"/>
                <w:sz w:val="24"/>
                <w:szCs w:val="24"/>
              </w:rPr>
            </w:pPr>
            <w:r w:rsidRPr="003533D0">
              <w:rPr>
                <w:b/>
                <w:bCs/>
                <w:color w:val="000000"/>
                <w:sz w:val="24"/>
                <w:szCs w:val="24"/>
              </w:rPr>
              <w:t>24 697 000,00</w:t>
            </w:r>
          </w:p>
        </w:tc>
        <w:tc>
          <w:tcPr>
            <w:tcW w:w="2860" w:type="dxa"/>
            <w:tcBorders>
              <w:top w:val="nil"/>
              <w:left w:val="nil"/>
              <w:bottom w:val="nil"/>
              <w:right w:val="nil"/>
            </w:tcBorders>
            <w:shd w:val="clear" w:color="auto" w:fill="auto"/>
            <w:vAlign w:val="bottom"/>
            <w:hideMark/>
          </w:tcPr>
          <w:p w:rsidR="003533D0" w:rsidRPr="003533D0" w:rsidRDefault="003533D0" w:rsidP="003533D0">
            <w:pPr>
              <w:overflowPunct/>
              <w:autoSpaceDE/>
              <w:autoSpaceDN/>
              <w:adjustRightInd/>
              <w:textAlignment w:val="auto"/>
              <w:rPr>
                <w:color w:val="000000"/>
                <w:sz w:val="24"/>
                <w:szCs w:val="24"/>
              </w:rPr>
            </w:pPr>
          </w:p>
        </w:tc>
      </w:tr>
    </w:tbl>
    <w:p w:rsidR="0074723A" w:rsidRDefault="0074723A" w:rsidP="004C2450">
      <w:pPr>
        <w:ind w:right="-1"/>
        <w:jc w:val="both"/>
        <w:rPr>
          <w:sz w:val="28"/>
          <w:szCs w:val="28"/>
        </w:rPr>
      </w:pPr>
    </w:p>
    <w:p w:rsidR="0074723A" w:rsidRDefault="0074723A" w:rsidP="004C2450">
      <w:pPr>
        <w:ind w:right="-1"/>
        <w:jc w:val="both"/>
        <w:rPr>
          <w:sz w:val="28"/>
          <w:szCs w:val="28"/>
        </w:rPr>
      </w:pPr>
    </w:p>
    <w:p w:rsidR="0074723A" w:rsidRDefault="0074723A" w:rsidP="004C2450">
      <w:pPr>
        <w:ind w:right="-1"/>
        <w:jc w:val="both"/>
        <w:rPr>
          <w:sz w:val="28"/>
          <w:szCs w:val="28"/>
        </w:rPr>
      </w:pPr>
    </w:p>
    <w:p w:rsidR="0074723A" w:rsidRDefault="0074723A" w:rsidP="004C2450">
      <w:pPr>
        <w:ind w:right="-1"/>
        <w:jc w:val="both"/>
        <w:rPr>
          <w:sz w:val="28"/>
          <w:szCs w:val="28"/>
        </w:rPr>
      </w:pPr>
    </w:p>
    <w:tbl>
      <w:tblPr>
        <w:tblW w:w="15876" w:type="dxa"/>
        <w:tblInd w:w="96" w:type="dxa"/>
        <w:tblLook w:val="04A0" w:firstRow="1" w:lastRow="0" w:firstColumn="1" w:lastColumn="0" w:noHBand="0" w:noVBand="1"/>
      </w:tblPr>
      <w:tblGrid>
        <w:gridCol w:w="776"/>
        <w:gridCol w:w="2325"/>
        <w:gridCol w:w="3419"/>
        <w:gridCol w:w="2211"/>
        <w:gridCol w:w="986"/>
        <w:gridCol w:w="986"/>
        <w:gridCol w:w="986"/>
        <w:gridCol w:w="986"/>
        <w:gridCol w:w="986"/>
        <w:gridCol w:w="986"/>
        <w:gridCol w:w="986"/>
        <w:gridCol w:w="876"/>
        <w:gridCol w:w="876"/>
        <w:gridCol w:w="876"/>
        <w:gridCol w:w="276"/>
        <w:gridCol w:w="276"/>
        <w:gridCol w:w="276"/>
        <w:gridCol w:w="276"/>
      </w:tblGrid>
      <w:tr w:rsidR="0075521B" w:rsidRPr="0075521B" w:rsidTr="0075521B">
        <w:trPr>
          <w:trHeight w:val="1230"/>
        </w:trPr>
        <w:tc>
          <w:tcPr>
            <w:tcW w:w="8213" w:type="dxa"/>
            <w:gridSpan w:val="11"/>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right"/>
              <w:textAlignment w:val="auto"/>
              <w:rPr>
                <w:color w:val="000000"/>
                <w:sz w:val="28"/>
                <w:szCs w:val="28"/>
              </w:rPr>
            </w:pPr>
            <w:bookmarkStart w:id="2" w:name="RANGE!A1:K195"/>
            <w:r w:rsidRPr="0075521B">
              <w:rPr>
                <w:color w:val="000000"/>
                <w:sz w:val="28"/>
                <w:szCs w:val="28"/>
              </w:rPr>
              <w:lastRenderedPageBreak/>
              <w:t>Приложение 4</w:t>
            </w:r>
            <w:r w:rsidRPr="0075521B">
              <w:rPr>
                <w:color w:val="000000"/>
                <w:sz w:val="28"/>
                <w:szCs w:val="28"/>
              </w:rPr>
              <w:br/>
              <w:t xml:space="preserve">к постановлению Администрации  </w:t>
            </w:r>
            <w:r w:rsidRPr="0075521B">
              <w:rPr>
                <w:color w:val="000000"/>
                <w:sz w:val="28"/>
                <w:szCs w:val="28"/>
              </w:rPr>
              <w:br/>
              <w:t>Яковлевского муниципального округа</w:t>
            </w:r>
            <w:bookmarkEnd w:id="2"/>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35"/>
        </w:trPr>
        <w:tc>
          <w:tcPr>
            <w:tcW w:w="359"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right"/>
              <w:textAlignment w:val="auto"/>
              <w:rPr>
                <w:color w:val="000000"/>
                <w:sz w:val="28"/>
                <w:szCs w:val="28"/>
              </w:rPr>
            </w:pPr>
          </w:p>
        </w:tc>
        <w:tc>
          <w:tcPr>
            <w:tcW w:w="1288" w:type="dxa"/>
            <w:tcBorders>
              <w:top w:val="nil"/>
              <w:left w:val="nil"/>
              <w:bottom w:val="nil"/>
              <w:right w:val="nil"/>
            </w:tcBorders>
            <w:shd w:val="clear" w:color="auto" w:fill="auto"/>
            <w:vAlign w:val="center"/>
            <w:hideMark/>
          </w:tcPr>
          <w:p w:rsidR="0075521B" w:rsidRPr="0075521B" w:rsidRDefault="0075521B" w:rsidP="0075521B">
            <w:pPr>
              <w:overflowPunct/>
              <w:autoSpaceDE/>
              <w:autoSpaceDN/>
              <w:adjustRightInd/>
              <w:jc w:val="right"/>
              <w:textAlignment w:val="auto"/>
              <w:rPr>
                <w:color w:val="000000"/>
                <w:sz w:val="28"/>
                <w:szCs w:val="28"/>
              </w:rPr>
            </w:pPr>
          </w:p>
        </w:tc>
        <w:tc>
          <w:tcPr>
            <w:tcW w:w="1944"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right"/>
              <w:textAlignment w:val="auto"/>
              <w:rPr>
                <w:color w:val="000000"/>
                <w:sz w:val="28"/>
                <w:szCs w:val="28"/>
              </w:rPr>
            </w:pPr>
          </w:p>
        </w:tc>
        <w:tc>
          <w:tcPr>
            <w:tcW w:w="12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right"/>
              <w:textAlignment w:val="auto"/>
              <w:rPr>
                <w:color w:val="000000"/>
                <w:sz w:val="28"/>
                <w:szCs w:val="28"/>
              </w:rPr>
            </w:pPr>
          </w:p>
        </w:tc>
        <w:tc>
          <w:tcPr>
            <w:tcW w:w="486"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right"/>
              <w:textAlignment w:val="auto"/>
              <w:rPr>
                <w:color w:val="000000"/>
                <w:sz w:val="28"/>
                <w:szCs w:val="28"/>
              </w:rPr>
            </w:pPr>
          </w:p>
        </w:tc>
        <w:tc>
          <w:tcPr>
            <w:tcW w:w="486"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right"/>
              <w:textAlignment w:val="auto"/>
              <w:rPr>
                <w:color w:val="000000"/>
                <w:sz w:val="28"/>
                <w:szCs w:val="28"/>
              </w:rPr>
            </w:pPr>
          </w:p>
        </w:tc>
        <w:tc>
          <w:tcPr>
            <w:tcW w:w="486"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right"/>
              <w:textAlignment w:val="auto"/>
              <w:rPr>
                <w:color w:val="000000"/>
                <w:sz w:val="28"/>
                <w:szCs w:val="28"/>
              </w:rPr>
            </w:pPr>
          </w:p>
        </w:tc>
        <w:tc>
          <w:tcPr>
            <w:tcW w:w="1944" w:type="dxa"/>
            <w:gridSpan w:val="4"/>
            <w:tcBorders>
              <w:top w:val="nil"/>
              <w:left w:val="nil"/>
              <w:bottom w:val="nil"/>
              <w:right w:val="nil"/>
            </w:tcBorders>
            <w:shd w:val="clear" w:color="auto" w:fill="auto"/>
            <w:vAlign w:val="bottom"/>
            <w:hideMark/>
          </w:tcPr>
          <w:p w:rsidR="0075521B" w:rsidRPr="0075521B" w:rsidRDefault="0075521B" w:rsidP="003C0A25">
            <w:pPr>
              <w:overflowPunct/>
              <w:autoSpaceDE/>
              <w:autoSpaceDN/>
              <w:adjustRightInd/>
              <w:textAlignment w:val="auto"/>
              <w:rPr>
                <w:color w:val="000000"/>
                <w:sz w:val="28"/>
                <w:szCs w:val="28"/>
              </w:rPr>
            </w:pPr>
            <w:r w:rsidRPr="0075521B">
              <w:rPr>
                <w:color w:val="000000"/>
                <w:sz w:val="28"/>
                <w:szCs w:val="28"/>
              </w:rPr>
              <w:t>от</w:t>
            </w:r>
            <w:r w:rsidR="003C0A25">
              <w:rPr>
                <w:color w:val="000000"/>
                <w:sz w:val="28"/>
                <w:szCs w:val="28"/>
              </w:rPr>
              <w:t xml:space="preserve">  20.02.2025       № 133</w:t>
            </w:r>
            <w:r w:rsidRPr="0075521B">
              <w:rPr>
                <w:color w:val="000000"/>
                <w:sz w:val="28"/>
                <w:szCs w:val="28"/>
              </w:rPr>
              <w:t xml:space="preserve"> -НПА</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85"/>
        </w:trPr>
        <w:tc>
          <w:tcPr>
            <w:tcW w:w="8213" w:type="dxa"/>
            <w:gridSpan w:val="11"/>
            <w:vMerge w:val="restart"/>
            <w:tcBorders>
              <w:top w:val="nil"/>
              <w:left w:val="nil"/>
              <w:bottom w:val="nil"/>
              <w:right w:val="nil"/>
            </w:tcBorders>
            <w:shd w:val="clear" w:color="auto" w:fill="auto"/>
            <w:hideMark/>
          </w:tcPr>
          <w:p w:rsidR="0075521B" w:rsidRPr="0075521B" w:rsidRDefault="0075521B" w:rsidP="0075521B">
            <w:pPr>
              <w:overflowPunct/>
              <w:autoSpaceDE/>
              <w:autoSpaceDN/>
              <w:adjustRightInd/>
              <w:jc w:val="right"/>
              <w:textAlignment w:val="auto"/>
              <w:rPr>
                <w:color w:val="000000"/>
                <w:sz w:val="24"/>
                <w:szCs w:val="24"/>
              </w:rPr>
            </w:pPr>
            <w:r w:rsidRPr="0075521B">
              <w:rPr>
                <w:color w:val="000000"/>
                <w:sz w:val="24"/>
                <w:szCs w:val="24"/>
              </w:rPr>
              <w:br/>
              <w:t>Приложение  5</w:t>
            </w:r>
            <w:r w:rsidRPr="0075521B">
              <w:rPr>
                <w:color w:val="000000"/>
                <w:sz w:val="24"/>
                <w:szCs w:val="24"/>
              </w:rPr>
              <w:br/>
              <w:t>к Муниципальной программе</w:t>
            </w:r>
            <w:r w:rsidRPr="0075521B">
              <w:rPr>
                <w:color w:val="000000"/>
                <w:sz w:val="24"/>
                <w:szCs w:val="24"/>
              </w:rPr>
              <w:br/>
              <w:t>Яковлевского муниципального округа</w:t>
            </w:r>
            <w:r w:rsidRPr="0075521B">
              <w:rPr>
                <w:color w:val="000000"/>
                <w:sz w:val="24"/>
                <w:szCs w:val="24"/>
              </w:rPr>
              <w:br/>
              <w:t>"Развитие образования</w:t>
            </w:r>
            <w:r w:rsidRPr="0075521B">
              <w:rPr>
                <w:color w:val="000000"/>
                <w:sz w:val="24"/>
                <w:szCs w:val="24"/>
              </w:rPr>
              <w:br/>
              <w:t>Яковлевского муниципального округа"</w:t>
            </w:r>
            <w:r w:rsidRPr="0075521B">
              <w:rPr>
                <w:color w:val="000000"/>
                <w:sz w:val="24"/>
                <w:szCs w:val="24"/>
              </w:rPr>
              <w:br/>
              <w:t>на 2024-2030 годы.</w:t>
            </w:r>
            <w:r w:rsidRPr="0075521B">
              <w:rPr>
                <w:color w:val="000000"/>
                <w:sz w:val="24"/>
                <w:szCs w:val="24"/>
              </w:rPr>
              <w:br/>
              <w:t xml:space="preserve">                            </w:t>
            </w:r>
            <w:r w:rsidRPr="0075521B">
              <w:rPr>
                <w:color w:val="000000"/>
                <w:sz w:val="24"/>
                <w:szCs w:val="24"/>
              </w:rPr>
              <w:br/>
              <w:t xml:space="preserve"> </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85"/>
        </w:trPr>
        <w:tc>
          <w:tcPr>
            <w:tcW w:w="8213" w:type="dxa"/>
            <w:gridSpan w:val="11"/>
            <w:vMerge/>
            <w:tcBorders>
              <w:top w:val="nil"/>
              <w:left w:val="nil"/>
              <w:bottom w:val="nil"/>
              <w:right w:val="nil"/>
            </w:tcBorders>
            <w:vAlign w:val="center"/>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1365"/>
        </w:trPr>
        <w:tc>
          <w:tcPr>
            <w:tcW w:w="8213" w:type="dxa"/>
            <w:gridSpan w:val="11"/>
            <w:vMerge/>
            <w:tcBorders>
              <w:top w:val="nil"/>
              <w:left w:val="nil"/>
              <w:bottom w:val="nil"/>
              <w:right w:val="nil"/>
            </w:tcBorders>
            <w:vAlign w:val="center"/>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15"/>
        </w:trPr>
        <w:tc>
          <w:tcPr>
            <w:tcW w:w="359"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1288" w:type="dxa"/>
            <w:tcBorders>
              <w:top w:val="nil"/>
              <w:left w:val="nil"/>
              <w:bottom w:val="nil"/>
              <w:right w:val="nil"/>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4"/>
                <w:szCs w:val="24"/>
              </w:rPr>
            </w:pPr>
          </w:p>
        </w:tc>
        <w:tc>
          <w:tcPr>
            <w:tcW w:w="1944"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12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86"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86"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86"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86"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86"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86"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86"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8213" w:type="dxa"/>
            <w:gridSpan w:val="11"/>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ПРОГНОЗНАЯ ОЦЕНКА РАСХОДОВ НА РЕАЛИЗАЦИЮ</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8213" w:type="dxa"/>
            <w:gridSpan w:val="11"/>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МУНИЦИПАЛЬНОЙ ПРОГРАММЫ ЯКОВЛЕВСКОГО МУНИЦИПАЛЬНОГО ОКРУГА</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15"/>
        </w:trPr>
        <w:tc>
          <w:tcPr>
            <w:tcW w:w="8213" w:type="dxa"/>
            <w:gridSpan w:val="11"/>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 xml:space="preserve">"РАЗВИТИЕ ОБРАЗОВАНИЯ </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15"/>
        </w:trPr>
        <w:tc>
          <w:tcPr>
            <w:tcW w:w="8213" w:type="dxa"/>
            <w:gridSpan w:val="11"/>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ЯКОВЛЕВСКОГО МУНИЦИПАЛЬНОГО ОКРУГА" НА 2024-2030 ГОДЫ</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8213" w:type="dxa"/>
            <w:gridSpan w:val="11"/>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ЗА СЧЕТ ВСЕХ ИСТОЧНИКОВ</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4811" w:type="dxa"/>
            <w:gridSpan w:val="4"/>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p>
        </w:tc>
        <w:tc>
          <w:tcPr>
            <w:tcW w:w="486"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p>
        </w:tc>
        <w:tc>
          <w:tcPr>
            <w:tcW w:w="486"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p>
        </w:tc>
        <w:tc>
          <w:tcPr>
            <w:tcW w:w="486"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p>
        </w:tc>
        <w:tc>
          <w:tcPr>
            <w:tcW w:w="486"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p>
        </w:tc>
        <w:tc>
          <w:tcPr>
            <w:tcW w:w="486"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p>
        </w:tc>
        <w:tc>
          <w:tcPr>
            <w:tcW w:w="486"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p>
        </w:tc>
        <w:tc>
          <w:tcPr>
            <w:tcW w:w="486"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975"/>
        </w:trPr>
        <w:tc>
          <w:tcPr>
            <w:tcW w:w="359" w:type="dxa"/>
            <w:tcBorders>
              <w:top w:val="single" w:sz="4" w:space="0" w:color="auto"/>
              <w:left w:val="single" w:sz="4" w:space="0" w:color="auto"/>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xml:space="preserve">№ </w:t>
            </w:r>
            <w:proofErr w:type="gramStart"/>
            <w:r w:rsidRPr="0075521B">
              <w:rPr>
                <w:color w:val="000000"/>
                <w:sz w:val="28"/>
                <w:szCs w:val="28"/>
              </w:rPr>
              <w:t>п</w:t>
            </w:r>
            <w:proofErr w:type="gramEnd"/>
            <w:r w:rsidRPr="0075521B">
              <w:rPr>
                <w:color w:val="000000"/>
                <w:sz w:val="28"/>
                <w:szCs w:val="28"/>
              </w:rPr>
              <w:t>/п</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Статус</w:t>
            </w:r>
          </w:p>
        </w:tc>
        <w:tc>
          <w:tcPr>
            <w:tcW w:w="1944" w:type="dxa"/>
            <w:tcBorders>
              <w:top w:val="single" w:sz="4" w:space="0" w:color="auto"/>
              <w:left w:val="nil"/>
              <w:bottom w:val="single" w:sz="4" w:space="0" w:color="auto"/>
              <w:right w:val="nil"/>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Наименование</w:t>
            </w:r>
          </w:p>
        </w:tc>
        <w:tc>
          <w:tcPr>
            <w:tcW w:w="1220" w:type="dxa"/>
            <w:tcBorders>
              <w:top w:val="single" w:sz="4" w:space="0" w:color="auto"/>
              <w:left w:val="single" w:sz="4" w:space="0" w:color="auto"/>
              <w:bottom w:val="single" w:sz="4" w:space="0" w:color="auto"/>
              <w:right w:val="nil"/>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Источник финансирования</w:t>
            </w:r>
          </w:p>
        </w:tc>
        <w:tc>
          <w:tcPr>
            <w:tcW w:w="3402" w:type="dxa"/>
            <w:gridSpan w:val="7"/>
            <w:tcBorders>
              <w:top w:val="single" w:sz="4" w:space="0" w:color="auto"/>
              <w:left w:val="nil"/>
              <w:bottom w:val="single" w:sz="4" w:space="0" w:color="auto"/>
              <w:right w:val="single" w:sz="4" w:space="0" w:color="000000"/>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Оценка расходов (руб.), годы</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tcBorders>
              <w:top w:val="nil"/>
              <w:left w:val="single" w:sz="4" w:space="0" w:color="auto"/>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 </w:t>
            </w:r>
          </w:p>
        </w:tc>
        <w:tc>
          <w:tcPr>
            <w:tcW w:w="1288" w:type="dxa"/>
            <w:tcBorders>
              <w:top w:val="nil"/>
              <w:left w:val="nil"/>
              <w:bottom w:val="single" w:sz="4" w:space="0" w:color="auto"/>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w:t>
            </w:r>
          </w:p>
        </w:tc>
        <w:tc>
          <w:tcPr>
            <w:tcW w:w="1944"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 </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 </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2024</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2025</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2026</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2027</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2028</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2029</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2030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tcBorders>
              <w:top w:val="nil"/>
              <w:left w:val="single" w:sz="4" w:space="0" w:color="auto"/>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w:t>
            </w:r>
          </w:p>
        </w:tc>
        <w:tc>
          <w:tcPr>
            <w:tcW w:w="1288" w:type="dxa"/>
            <w:tcBorders>
              <w:top w:val="nil"/>
              <w:left w:val="nil"/>
              <w:bottom w:val="single" w:sz="4" w:space="0" w:color="auto"/>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w:t>
            </w:r>
          </w:p>
        </w:tc>
        <w:tc>
          <w:tcPr>
            <w:tcW w:w="1944"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5</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6</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8</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9</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10</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11</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 </w:t>
            </w:r>
          </w:p>
        </w:tc>
        <w:tc>
          <w:tcPr>
            <w:tcW w:w="1288" w:type="dxa"/>
            <w:vMerge w:val="restart"/>
            <w:tcBorders>
              <w:top w:val="nil"/>
              <w:left w:val="single" w:sz="4" w:space="0" w:color="auto"/>
              <w:bottom w:val="nil"/>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Муниципальная программа</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 xml:space="preserve">" Развитие образования Яковлевского муниципального </w:t>
            </w:r>
            <w:r w:rsidRPr="0075521B">
              <w:rPr>
                <w:b/>
                <w:bCs/>
                <w:color w:val="000000"/>
                <w:sz w:val="28"/>
                <w:szCs w:val="28"/>
              </w:rPr>
              <w:lastRenderedPageBreak/>
              <w:t>района" на 2024-2030 годы</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lastRenderedPageBreak/>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477 448 335,13</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457 324 413,33</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480 304 436,00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500 307 224,53</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457 727 746,16</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457 727 746,16</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457 727 746,16</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165 906 291,94</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166 986 251,52</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170 367 400,00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170 786 800,00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162 266 662,00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162 266 662,00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162 266 662,00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1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311 542 043,19</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290 338 161,81</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309 937 036,00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329 520 424,53</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295 461 084,16</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295 461 084,16</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295 461 084,16</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82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val="restart"/>
            <w:tcBorders>
              <w:top w:val="nil"/>
              <w:left w:val="single" w:sz="4" w:space="0" w:color="auto"/>
              <w:bottom w:val="nil"/>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w:t>
            </w:r>
          </w:p>
        </w:tc>
        <w:tc>
          <w:tcPr>
            <w:tcW w:w="1288" w:type="dxa"/>
            <w:vMerge w:val="restart"/>
            <w:tcBorders>
              <w:top w:val="single" w:sz="4" w:space="0" w:color="auto"/>
              <w:left w:val="single" w:sz="4" w:space="0" w:color="auto"/>
              <w:bottom w:val="nil"/>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Подпрограмма № 1</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"Развитие системы дошкольного образования" на 2024-2030 годы</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69 953 714,62</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76 300 033,00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83 598 743,00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86 466 580,00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77 735 164,00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77 735 164,00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77 735 164,00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25 670 494,62</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34 432 000,00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37 339 400,00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36 794 900,00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28 011 000,00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28 011 000,00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28 011 000,00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70"/>
        </w:trPr>
        <w:tc>
          <w:tcPr>
            <w:tcW w:w="359"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44 283 220,00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41 868 033,00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46 259 343,00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49 671 680,00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49 724 164,00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49 724 164,00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49 724 164,00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65"/>
        </w:trPr>
        <w:tc>
          <w:tcPr>
            <w:tcW w:w="359"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nil"/>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nil"/>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nil"/>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nil"/>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nil"/>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nil"/>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nil"/>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nil"/>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1.1.</w:t>
            </w:r>
          </w:p>
        </w:tc>
        <w:tc>
          <w:tcPr>
            <w:tcW w:w="12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Основное мероприятие</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"Реализация образовательных программ дошкольного образования"</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single" w:sz="4" w:space="0" w:color="auto"/>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69 953 714,62</w:t>
            </w:r>
          </w:p>
        </w:tc>
        <w:tc>
          <w:tcPr>
            <w:tcW w:w="486" w:type="dxa"/>
            <w:tcBorders>
              <w:top w:val="single" w:sz="4" w:space="0" w:color="auto"/>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76 300 033,00</w:t>
            </w:r>
          </w:p>
        </w:tc>
        <w:tc>
          <w:tcPr>
            <w:tcW w:w="486" w:type="dxa"/>
            <w:tcBorders>
              <w:top w:val="single" w:sz="4" w:space="0" w:color="auto"/>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83 598 743,00</w:t>
            </w:r>
          </w:p>
        </w:tc>
        <w:tc>
          <w:tcPr>
            <w:tcW w:w="486" w:type="dxa"/>
            <w:tcBorders>
              <w:top w:val="single" w:sz="4" w:space="0" w:color="auto"/>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86 466 580,00</w:t>
            </w:r>
          </w:p>
        </w:tc>
        <w:tc>
          <w:tcPr>
            <w:tcW w:w="486" w:type="dxa"/>
            <w:tcBorders>
              <w:top w:val="single" w:sz="4" w:space="0" w:color="auto"/>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77 735 164,00</w:t>
            </w:r>
          </w:p>
        </w:tc>
        <w:tc>
          <w:tcPr>
            <w:tcW w:w="486" w:type="dxa"/>
            <w:tcBorders>
              <w:top w:val="single" w:sz="4" w:space="0" w:color="auto"/>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77 735 164,00</w:t>
            </w:r>
          </w:p>
        </w:tc>
        <w:tc>
          <w:tcPr>
            <w:tcW w:w="486" w:type="dxa"/>
            <w:tcBorders>
              <w:top w:val="single" w:sz="4" w:space="0" w:color="auto"/>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77 735 164,00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25 670 494,62</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34 432 000,00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37 339 400,00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36 794 900,00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28 011 000,00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28 011 000,00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28 011 000,00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44 283 220,00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41 868 033,00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46 259 343,00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49 671 680,00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49 724 164,00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49 724 164,00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49 724 164,00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nil"/>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1.2.</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Мероприятие</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xml:space="preserve">Расходы на обеспечение деятельности (оказание услуг, выполнение работ) муниципальных учреждений </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24 629 784,54</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33 342 000,00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36 299 400,00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35 754 900,00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27 392 000,00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27 392 000,00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27 392 000,00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24 629 784,54</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33 342 000,00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36 299 400,00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35 754 900,00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27 392 000,00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27 392 000,00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27 392 000,00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9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5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nil"/>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720"/>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1.3.</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Мероприятие</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xml:space="preserve">Финансовое обеспечение на выполнение муниципальных заданий дошкольных образовательных </w:t>
            </w:r>
            <w:proofErr w:type="spellStart"/>
            <w:r w:rsidRPr="0075521B">
              <w:rPr>
                <w:color w:val="000000"/>
                <w:sz w:val="28"/>
                <w:szCs w:val="28"/>
              </w:rPr>
              <w:t>учреждений</w:t>
            </w:r>
            <w:proofErr w:type="gramStart"/>
            <w:r w:rsidRPr="0075521B">
              <w:rPr>
                <w:color w:val="000000"/>
                <w:sz w:val="28"/>
                <w:szCs w:val="28"/>
              </w:rPr>
              <w:t>;т</w:t>
            </w:r>
            <w:proofErr w:type="gramEnd"/>
            <w:r w:rsidRPr="0075521B">
              <w:rPr>
                <w:color w:val="000000"/>
                <w:sz w:val="28"/>
                <w:szCs w:val="28"/>
              </w:rPr>
              <w:t>екущий</w:t>
            </w:r>
            <w:proofErr w:type="spellEnd"/>
            <w:r w:rsidRPr="0075521B">
              <w:rPr>
                <w:color w:val="000000"/>
                <w:sz w:val="28"/>
                <w:szCs w:val="28"/>
              </w:rPr>
              <w:t xml:space="preserve"> ремонт учреждений дошкольного </w:t>
            </w:r>
            <w:proofErr w:type="spellStart"/>
            <w:r w:rsidRPr="0075521B">
              <w:rPr>
                <w:color w:val="000000"/>
                <w:sz w:val="28"/>
                <w:szCs w:val="28"/>
              </w:rPr>
              <w:t>образования,мероприятия</w:t>
            </w:r>
            <w:proofErr w:type="spellEnd"/>
            <w:r w:rsidRPr="0075521B">
              <w:rPr>
                <w:color w:val="000000"/>
                <w:sz w:val="28"/>
                <w:szCs w:val="28"/>
              </w:rPr>
              <w:t xml:space="preserve"> по проведению специальной оценки условий труда дошкольных учреждений; мероприятия по возмещению родительской платы для родителей, для которых размер родительской </w:t>
            </w:r>
            <w:r w:rsidRPr="0075521B">
              <w:rPr>
                <w:color w:val="000000"/>
                <w:sz w:val="28"/>
                <w:szCs w:val="28"/>
              </w:rPr>
              <w:lastRenderedPageBreak/>
              <w:t xml:space="preserve">платы снижен или не взимается; обучение по охране </w:t>
            </w:r>
            <w:proofErr w:type="spellStart"/>
            <w:r w:rsidRPr="0075521B">
              <w:rPr>
                <w:color w:val="000000"/>
                <w:sz w:val="28"/>
                <w:szCs w:val="28"/>
              </w:rPr>
              <w:t>труда;обслуживание</w:t>
            </w:r>
            <w:proofErr w:type="spellEnd"/>
            <w:r w:rsidRPr="0075521B">
              <w:rPr>
                <w:color w:val="000000"/>
                <w:sz w:val="28"/>
                <w:szCs w:val="28"/>
              </w:rPr>
              <w:t xml:space="preserve"> сайтов.</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lastRenderedPageBreak/>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24 629 784,54</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33 342 000,00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36 299 400,00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35 754 900,00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27 392 000,00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27 392 000,00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27 392 000,00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8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24 629 784,54</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33 342 000,00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36 299 400,00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35 754 900,00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27 392 000,00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27 392 000,00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27 392 000,00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8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60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192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nil"/>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80"/>
        </w:trPr>
        <w:tc>
          <w:tcPr>
            <w:tcW w:w="359" w:type="dxa"/>
            <w:vMerge w:val="restart"/>
            <w:tcBorders>
              <w:top w:val="nil"/>
              <w:left w:val="single" w:sz="4" w:space="0" w:color="auto"/>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lastRenderedPageBreak/>
              <w:t>1.4.</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Мероприятие</w:t>
            </w:r>
          </w:p>
        </w:tc>
        <w:tc>
          <w:tcPr>
            <w:tcW w:w="1944" w:type="dxa"/>
            <w:vMerge w:val="restart"/>
            <w:tcBorders>
              <w:top w:val="nil"/>
              <w:left w:val="single" w:sz="4" w:space="0" w:color="auto"/>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Мероприятие по пожарной безопасности</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324 497,30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110 000,00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60 000,00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60 000,00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249 000,00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249 000,00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249 000,00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35"/>
        </w:trPr>
        <w:tc>
          <w:tcPr>
            <w:tcW w:w="359"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324 497,30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110 000,00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60 000,00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60 000,00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249 000,00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249 000,00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249 000,00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sz w:val="24"/>
                <w:szCs w:val="24"/>
              </w:rPr>
            </w:pPr>
          </w:p>
        </w:tc>
      </w:tr>
      <w:tr w:rsidR="0075521B" w:rsidRPr="0075521B" w:rsidTr="0075521B">
        <w:trPr>
          <w:trHeight w:val="375"/>
        </w:trPr>
        <w:tc>
          <w:tcPr>
            <w:tcW w:w="359"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690"/>
        </w:trPr>
        <w:tc>
          <w:tcPr>
            <w:tcW w:w="359"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705"/>
        </w:trPr>
        <w:tc>
          <w:tcPr>
            <w:tcW w:w="359"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nil"/>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795"/>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1.5.</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Мероприятие</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xml:space="preserve">Обеспечение бесплатным питанием детей, осваивающих обязательные программы дошкольного образования: детей-сирот и детей, оставшихся без попечения родителей; </w:t>
            </w:r>
            <w:r w:rsidRPr="0075521B">
              <w:rPr>
                <w:color w:val="000000"/>
                <w:sz w:val="28"/>
                <w:szCs w:val="28"/>
              </w:rPr>
              <w:lastRenderedPageBreak/>
              <w:t xml:space="preserve">детей-инвалидов; детей с туберкулезной интоксикацией; детей из семей, имеющих трех и  </w:t>
            </w:r>
            <w:proofErr w:type="spellStart"/>
            <w:proofErr w:type="gramStart"/>
            <w:r w:rsidRPr="0075521B">
              <w:rPr>
                <w:color w:val="000000"/>
                <w:sz w:val="28"/>
                <w:szCs w:val="28"/>
              </w:rPr>
              <w:t>и</w:t>
            </w:r>
            <w:proofErr w:type="spellEnd"/>
            <w:proofErr w:type="gramEnd"/>
            <w:r w:rsidRPr="0075521B">
              <w:rPr>
                <w:color w:val="000000"/>
                <w:sz w:val="28"/>
                <w:szCs w:val="28"/>
              </w:rPr>
              <w:t xml:space="preserve"> более </w:t>
            </w:r>
            <w:proofErr w:type="spellStart"/>
            <w:r w:rsidRPr="0075521B">
              <w:rPr>
                <w:color w:val="000000"/>
                <w:sz w:val="28"/>
                <w:szCs w:val="28"/>
              </w:rPr>
              <w:t>несовршеннолетних</w:t>
            </w:r>
            <w:proofErr w:type="spellEnd"/>
            <w:r w:rsidRPr="0075521B">
              <w:rPr>
                <w:color w:val="000000"/>
                <w:sz w:val="28"/>
                <w:szCs w:val="28"/>
              </w:rPr>
              <w:t xml:space="preserve"> детей, а также детей, в возрасте до двадцати двух лет, обучающихся по очной форме обучения в образовательных организациях</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lastRenderedPageBreak/>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716 212,78</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980 000,00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980 000,00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980 000,00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370 000,00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370 000,00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370 000,00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5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716 212,78</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980 000,00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980 000,00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980 000,00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370 000,00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370 000,00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370 000,00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1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4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210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nil"/>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10"/>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lastRenderedPageBreak/>
              <w:t>1.6.</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Мероприятие</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Финансовое обеспечение на выполнение муниципальных заданий на реализацию прав на получение общедоступного и бесплатного дошкольного образования в муниципальных дошкольных организациях</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44 283 220,00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41 868 033,00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46 259 343,00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49 671 680,00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49 724 164,00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49 724 164,00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49 724 164,00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1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1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44 283 220,00</w:t>
            </w:r>
          </w:p>
        </w:tc>
        <w:tc>
          <w:tcPr>
            <w:tcW w:w="486" w:type="dxa"/>
            <w:tcBorders>
              <w:top w:val="nil"/>
              <w:left w:val="nil"/>
              <w:bottom w:val="single" w:sz="4" w:space="0" w:color="auto"/>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41 868 033,00</w:t>
            </w:r>
          </w:p>
        </w:tc>
        <w:tc>
          <w:tcPr>
            <w:tcW w:w="486" w:type="dxa"/>
            <w:tcBorders>
              <w:top w:val="nil"/>
              <w:left w:val="nil"/>
              <w:bottom w:val="single" w:sz="4" w:space="0" w:color="auto"/>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46 259 343,00</w:t>
            </w:r>
          </w:p>
        </w:tc>
        <w:tc>
          <w:tcPr>
            <w:tcW w:w="486" w:type="dxa"/>
            <w:tcBorders>
              <w:top w:val="nil"/>
              <w:left w:val="nil"/>
              <w:bottom w:val="single" w:sz="4" w:space="0" w:color="auto"/>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49 671 680,00</w:t>
            </w:r>
          </w:p>
        </w:tc>
        <w:tc>
          <w:tcPr>
            <w:tcW w:w="486" w:type="dxa"/>
            <w:tcBorders>
              <w:top w:val="nil"/>
              <w:left w:val="nil"/>
              <w:bottom w:val="single" w:sz="4" w:space="0" w:color="auto"/>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49 724 164,00</w:t>
            </w:r>
          </w:p>
        </w:tc>
        <w:tc>
          <w:tcPr>
            <w:tcW w:w="486" w:type="dxa"/>
            <w:tcBorders>
              <w:top w:val="nil"/>
              <w:left w:val="nil"/>
              <w:bottom w:val="single" w:sz="4" w:space="0" w:color="auto"/>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49 724 164,00</w:t>
            </w:r>
          </w:p>
        </w:tc>
        <w:tc>
          <w:tcPr>
            <w:tcW w:w="486" w:type="dxa"/>
            <w:tcBorders>
              <w:top w:val="nil"/>
              <w:left w:val="nil"/>
              <w:bottom w:val="single" w:sz="4" w:space="0" w:color="auto"/>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49 724 164,00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1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1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nil"/>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val="restart"/>
            <w:tcBorders>
              <w:top w:val="nil"/>
              <w:left w:val="single" w:sz="4" w:space="0" w:color="auto"/>
              <w:bottom w:val="nil"/>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w:t>
            </w:r>
          </w:p>
        </w:tc>
        <w:tc>
          <w:tcPr>
            <w:tcW w:w="1288" w:type="dxa"/>
            <w:vMerge w:val="restart"/>
            <w:tcBorders>
              <w:top w:val="nil"/>
              <w:left w:val="single" w:sz="4" w:space="0" w:color="auto"/>
              <w:bottom w:val="nil"/>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Подпрограмма № 2</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 xml:space="preserve">"Развитие системы общего образования" на 2024-2030 годы </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349 353 806,14</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321 635 902,83</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337 178 597,00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353 648 448,53</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324 992 824,16</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324 992 824,16</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324 992 824,16</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42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r>
      <w:tr w:rsidR="0075521B" w:rsidRPr="0075521B" w:rsidTr="0075521B">
        <w:trPr>
          <w:trHeight w:val="375"/>
        </w:trPr>
        <w:tc>
          <w:tcPr>
            <w:tcW w:w="359"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86 587 722,95</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79 187 451,52</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75 673 000,00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75 971 800,00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81 428 000,00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81 428 000,00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81 428 000,00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42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r>
      <w:tr w:rsidR="0075521B" w:rsidRPr="0075521B" w:rsidTr="0075521B">
        <w:trPr>
          <w:trHeight w:val="525"/>
        </w:trPr>
        <w:tc>
          <w:tcPr>
            <w:tcW w:w="359"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xml:space="preserve">262 766 </w:t>
            </w:r>
            <w:r w:rsidRPr="0075521B">
              <w:rPr>
                <w:color w:val="000000"/>
                <w:sz w:val="28"/>
                <w:szCs w:val="28"/>
              </w:rPr>
              <w:lastRenderedPageBreak/>
              <w:t>083,19</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lastRenderedPageBreak/>
              <w:t xml:space="preserve">242 448 </w:t>
            </w:r>
            <w:r w:rsidRPr="0075521B">
              <w:rPr>
                <w:color w:val="000000"/>
                <w:sz w:val="28"/>
                <w:szCs w:val="28"/>
              </w:rPr>
              <w:lastRenderedPageBreak/>
              <w:t>451,31</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lastRenderedPageBreak/>
              <w:t xml:space="preserve">261 505 </w:t>
            </w:r>
            <w:r w:rsidRPr="0075521B">
              <w:rPr>
                <w:color w:val="000000"/>
                <w:sz w:val="28"/>
                <w:szCs w:val="28"/>
              </w:rPr>
              <w:lastRenderedPageBreak/>
              <w:t>597,00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lastRenderedPageBreak/>
              <w:t xml:space="preserve">277 676 </w:t>
            </w:r>
            <w:r w:rsidRPr="0075521B">
              <w:rPr>
                <w:color w:val="000000"/>
                <w:sz w:val="28"/>
                <w:szCs w:val="28"/>
              </w:rPr>
              <w:lastRenderedPageBreak/>
              <w:t>648,53</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lastRenderedPageBreak/>
              <w:t xml:space="preserve">243 564 </w:t>
            </w:r>
            <w:r w:rsidRPr="0075521B">
              <w:rPr>
                <w:color w:val="000000"/>
                <w:sz w:val="28"/>
                <w:szCs w:val="28"/>
              </w:rPr>
              <w:lastRenderedPageBreak/>
              <w:t>824,16</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lastRenderedPageBreak/>
              <w:t xml:space="preserve">243 564 </w:t>
            </w:r>
            <w:r w:rsidRPr="0075521B">
              <w:rPr>
                <w:color w:val="000000"/>
                <w:sz w:val="28"/>
                <w:szCs w:val="28"/>
              </w:rPr>
              <w:lastRenderedPageBreak/>
              <w:t>824,16</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lastRenderedPageBreak/>
              <w:t xml:space="preserve">243 564 </w:t>
            </w:r>
            <w:r w:rsidRPr="0075521B">
              <w:rPr>
                <w:color w:val="000000"/>
                <w:sz w:val="28"/>
                <w:szCs w:val="28"/>
              </w:rPr>
              <w:lastRenderedPageBreak/>
              <w:t>824,16</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42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r>
      <w:tr w:rsidR="0075521B" w:rsidRPr="0075521B" w:rsidTr="0075521B">
        <w:trPr>
          <w:trHeight w:val="570"/>
        </w:trPr>
        <w:tc>
          <w:tcPr>
            <w:tcW w:w="359"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42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r>
      <w:tr w:rsidR="0075521B" w:rsidRPr="0075521B" w:rsidTr="0075521B">
        <w:trPr>
          <w:trHeight w:val="510"/>
        </w:trPr>
        <w:tc>
          <w:tcPr>
            <w:tcW w:w="359"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42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r>
      <w:tr w:rsidR="0075521B" w:rsidRPr="0075521B" w:rsidTr="0075521B">
        <w:trPr>
          <w:trHeight w:val="375"/>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2.1.</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Основное мероприятие</w:t>
            </w:r>
          </w:p>
        </w:tc>
        <w:tc>
          <w:tcPr>
            <w:tcW w:w="1944" w:type="dxa"/>
            <w:vMerge w:val="restart"/>
            <w:tcBorders>
              <w:top w:val="nil"/>
              <w:left w:val="single" w:sz="4" w:space="0" w:color="auto"/>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 Реализация образовательных программ начального общего, основного общего и среднего образования"</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349 353 806,14</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321 635 902,83</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337 178 597,00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353 648 448,53</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324 992 824,16</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324 992 824,16</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324 992 824,16</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single" w:sz="4" w:space="0" w:color="auto"/>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86 587 722,95</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79 187 451,52</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75 673 000,00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75 971 800,00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81 428 000,00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81 428 000,00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81 428 000,00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single" w:sz="4" w:space="0" w:color="auto"/>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262 766 083,19</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242 448 451,31</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261 505 597,00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277 676 648,53</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243 564 824,16</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243 564 824,16</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243 564 824,16</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single" w:sz="4" w:space="0" w:color="auto"/>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single" w:sz="4" w:space="0" w:color="auto"/>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val="restart"/>
            <w:tcBorders>
              <w:top w:val="nil"/>
              <w:left w:val="single" w:sz="4" w:space="0" w:color="auto"/>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2.2.</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Мероприятие</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 xml:space="preserve">Расходы на обеспечение деятельности (оказание услуг, выполнение работ) муниципальных учреждений </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81 798 350,75</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77 783 730,00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74 384 430,00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74 683 230,00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79 097 000,00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79 097 000,00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79 097 000,00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80"/>
        </w:trPr>
        <w:tc>
          <w:tcPr>
            <w:tcW w:w="359"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81 798 350,75</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77 783 730,00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74 384 430,00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74 683 230,00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79 097 000,00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79 097 000,00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79 097 000,00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80"/>
        </w:trPr>
        <w:tc>
          <w:tcPr>
            <w:tcW w:w="359"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55"/>
        </w:trPr>
        <w:tc>
          <w:tcPr>
            <w:tcW w:w="359"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600"/>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2.3.</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Мероприятие</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xml:space="preserve">Финансовое обеспечение на выполнение </w:t>
            </w:r>
            <w:r w:rsidRPr="0075521B">
              <w:rPr>
                <w:color w:val="000000"/>
                <w:sz w:val="28"/>
                <w:szCs w:val="28"/>
              </w:rPr>
              <w:lastRenderedPageBreak/>
              <w:t xml:space="preserve">муниципальных заданий общеобразовательных учреждений; текущий ремонт учреждений общего </w:t>
            </w:r>
            <w:proofErr w:type="spellStart"/>
            <w:r w:rsidRPr="0075521B">
              <w:rPr>
                <w:color w:val="000000"/>
                <w:sz w:val="28"/>
                <w:szCs w:val="28"/>
              </w:rPr>
              <w:t>образования</w:t>
            </w:r>
            <w:proofErr w:type="gramStart"/>
            <w:r w:rsidRPr="0075521B">
              <w:rPr>
                <w:color w:val="000000"/>
                <w:sz w:val="28"/>
                <w:szCs w:val="28"/>
              </w:rPr>
              <w:t>,м</w:t>
            </w:r>
            <w:proofErr w:type="gramEnd"/>
            <w:r w:rsidRPr="0075521B">
              <w:rPr>
                <w:color w:val="000000"/>
                <w:sz w:val="28"/>
                <w:szCs w:val="28"/>
              </w:rPr>
              <w:t>ероприятия</w:t>
            </w:r>
            <w:proofErr w:type="spellEnd"/>
            <w:r w:rsidRPr="0075521B">
              <w:rPr>
                <w:color w:val="000000"/>
                <w:sz w:val="28"/>
                <w:szCs w:val="28"/>
              </w:rPr>
              <w:t xml:space="preserve"> по организации питания в общеобразовательных </w:t>
            </w:r>
            <w:proofErr w:type="spellStart"/>
            <w:r w:rsidRPr="0075521B">
              <w:rPr>
                <w:color w:val="000000"/>
                <w:sz w:val="28"/>
                <w:szCs w:val="28"/>
              </w:rPr>
              <w:t>учреждениях;мероприятия</w:t>
            </w:r>
            <w:proofErr w:type="spellEnd"/>
            <w:r w:rsidRPr="0075521B">
              <w:rPr>
                <w:color w:val="000000"/>
                <w:sz w:val="28"/>
                <w:szCs w:val="28"/>
              </w:rPr>
              <w:t xml:space="preserve"> по содержанию и обслуживанию транспорта в учреждениях общего образования; мероприятия по проведению пятидневных учебных сборов с юношами 10-х классов; мероприятия по проведению специальной оценки условий труда учреждений общего образования; мероприятия по поддержке молодых специалистов (выплата подъемных); мероприятия по поддержке талантливых </w:t>
            </w:r>
            <w:proofErr w:type="spellStart"/>
            <w:r w:rsidRPr="0075521B">
              <w:rPr>
                <w:color w:val="000000"/>
                <w:sz w:val="28"/>
                <w:szCs w:val="28"/>
              </w:rPr>
              <w:t>детей</w:t>
            </w:r>
            <w:proofErr w:type="gramStart"/>
            <w:r w:rsidRPr="0075521B">
              <w:rPr>
                <w:color w:val="000000"/>
                <w:sz w:val="28"/>
                <w:szCs w:val="28"/>
              </w:rPr>
              <w:t>;о</w:t>
            </w:r>
            <w:proofErr w:type="gramEnd"/>
            <w:r w:rsidRPr="0075521B">
              <w:rPr>
                <w:color w:val="000000"/>
                <w:sz w:val="28"/>
                <w:szCs w:val="28"/>
              </w:rPr>
              <w:t>бучение</w:t>
            </w:r>
            <w:proofErr w:type="spellEnd"/>
            <w:r w:rsidRPr="0075521B">
              <w:rPr>
                <w:color w:val="000000"/>
                <w:sz w:val="28"/>
                <w:szCs w:val="28"/>
              </w:rPr>
              <w:t xml:space="preserve"> по охране труда; оплата по договорам ГПХ медико - </w:t>
            </w:r>
            <w:r w:rsidRPr="0075521B">
              <w:rPr>
                <w:color w:val="000000"/>
                <w:sz w:val="28"/>
                <w:szCs w:val="28"/>
              </w:rPr>
              <w:lastRenderedPageBreak/>
              <w:t>педагогической комиссии.</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lastRenderedPageBreak/>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81 798 350,75</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77 783 730,00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74 384 430,00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74 683 230,00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79 097 000,00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79 097 000,00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79 097 000,00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60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81 798 350,75</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77 783 730,00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74 384 430,00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74 683 230,00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79 097 000,00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79 097 000,00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79 097 000,00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60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9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74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lastRenderedPageBreak/>
              <w:t>2.4.</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Мероприятие</w:t>
            </w:r>
          </w:p>
        </w:tc>
        <w:tc>
          <w:tcPr>
            <w:tcW w:w="1944" w:type="dxa"/>
            <w:vMerge w:val="restart"/>
            <w:tcBorders>
              <w:top w:val="nil"/>
              <w:left w:val="single" w:sz="4" w:space="0" w:color="auto"/>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Мероприятие по пожарной безопасности</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3 509 243,36</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704 570,00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604 570,00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604 570,00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2 100 000,00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2 100 000,00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2 100 000,00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3 509 243,36</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704 570,00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604 570,00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604 570,00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2 100 000,00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2 100 000,00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2 100 000,00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2.5.</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Мероприятие</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xml:space="preserve">Обеспечение дополнительным бесплатным питанием детей из семей граждан, призванных на </w:t>
            </w:r>
            <w:proofErr w:type="gramStart"/>
            <w:r w:rsidRPr="0075521B">
              <w:rPr>
                <w:color w:val="000000"/>
                <w:sz w:val="28"/>
                <w:szCs w:val="28"/>
              </w:rPr>
              <w:t>военную</w:t>
            </w:r>
            <w:proofErr w:type="gramEnd"/>
            <w:r w:rsidRPr="0075521B">
              <w:rPr>
                <w:color w:val="000000"/>
                <w:sz w:val="28"/>
                <w:szCs w:val="28"/>
              </w:rPr>
              <w:t xml:space="preserve"> </w:t>
            </w:r>
            <w:proofErr w:type="spellStart"/>
            <w:r w:rsidRPr="0075521B">
              <w:rPr>
                <w:color w:val="000000"/>
                <w:sz w:val="28"/>
                <w:szCs w:val="28"/>
              </w:rPr>
              <w:lastRenderedPageBreak/>
              <w:t>службупо</w:t>
            </w:r>
            <w:proofErr w:type="spellEnd"/>
            <w:r w:rsidRPr="0075521B">
              <w:rPr>
                <w:color w:val="000000"/>
                <w:sz w:val="28"/>
                <w:szCs w:val="28"/>
              </w:rPr>
              <w:t xml:space="preserve"> мобилизации в Вооруженные Силы Российской Федерации, обучающихся в общеобразовательных организациях в период учебного процесса</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lastRenderedPageBreak/>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1 091 211,40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684 000,00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684 000,00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684 000,00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231 000,00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231 000,00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231 000,00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1 091 211,40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684 000,00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684 000,00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684 000,00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231 000,00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231 000,00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231 000,00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132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2.6.</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Мероприятие</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xml:space="preserve">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4 119 968,47</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41 199,68</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4 078 768,79</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70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2.7.</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Мероприятие</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Финансовое обеспечение на выполнение муниципального задания в муниципальных общеобразовательных учреждениях по основным общеобразовательным программам</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221 389 936,00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196 898 033,00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218 162 149,00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234 616 112,00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209 977 150,00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209 977 150,00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209 977 150,00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221 389 936,00</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196 898 033,00</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218 162 149,00</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234 616 112,00</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209 977 150,00</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209 977 150,00</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209 977 150,00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r w:rsidRPr="0075521B">
              <w:rPr>
                <w:color w:val="000000"/>
                <w:sz w:val="24"/>
                <w:szCs w:val="24"/>
              </w:rPr>
              <w:t>48 994 717,00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right"/>
              <w:textAlignment w:val="auto"/>
              <w:rPr>
                <w:color w:val="000000"/>
                <w:sz w:val="24"/>
                <w:szCs w:val="24"/>
              </w:rPr>
            </w:pPr>
            <w:r w:rsidRPr="0075521B">
              <w:rPr>
                <w:color w:val="000000"/>
                <w:sz w:val="24"/>
                <w:szCs w:val="24"/>
              </w:rPr>
              <w:t>37 698 583,00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right"/>
              <w:textAlignment w:val="auto"/>
              <w:rPr>
                <w:color w:val="000000"/>
                <w:sz w:val="24"/>
                <w:szCs w:val="24"/>
              </w:rPr>
            </w:pPr>
            <w:r w:rsidRPr="0075521B">
              <w:rPr>
                <w:color w:val="000000"/>
                <w:sz w:val="24"/>
                <w:szCs w:val="24"/>
              </w:rPr>
              <w:t>26 875 061,00</w:t>
            </w: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lastRenderedPageBreak/>
              <w:t>2.8.</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Мероприятие</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xml:space="preserve">Расходы бюджетам муниципальных образований Приморского края на осуществление отдельных государственных полномочий по обеспечению бесплатным питанием детей, обучающимся в муниципальных общеобразовательных  организациях Приморского края </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6 676 763,60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7 058 400,00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7 058 400,00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7 058 400,00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7 274 810,00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7 274 810,00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7 274 810,00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6 676 763,60</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7 058 400,00</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7 058 400,00</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7 058 400,00</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7 274 810,00</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7 274 810,00</w:t>
            </w:r>
          </w:p>
        </w:tc>
        <w:tc>
          <w:tcPr>
            <w:tcW w:w="486"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7 274 810,00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133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40"/>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2.9.</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xml:space="preserve">Мероприятие </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18 509 400,00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26 208 000,00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26 208 000,00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26 208 000,00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13 806 000,00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13 806 000,00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13 806 000,00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4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4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18 509 400,00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26 208 000,00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26 208 000,00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26 208 000,00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13 806 000,00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13 806 000,00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13 806 000,00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4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60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40"/>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2.10.</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xml:space="preserve">Мероприятие </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xml:space="preserve">Субвенции бюджетам муниципальных образований Приморского края на осуществление </w:t>
            </w:r>
            <w:r w:rsidRPr="0075521B">
              <w:rPr>
                <w:color w:val="000000"/>
                <w:sz w:val="28"/>
                <w:szCs w:val="28"/>
              </w:rPr>
              <w:lastRenderedPageBreak/>
              <w:t xml:space="preserve">отдельных государственных полномочий по обеспечению горячим питанием обучающихся, получающих начальное общее образование в муниципальных общеобразовательных организациях </w:t>
            </w:r>
            <w:proofErr w:type="spellStart"/>
            <w:r w:rsidRPr="0075521B">
              <w:rPr>
                <w:color w:val="000000"/>
                <w:sz w:val="28"/>
                <w:szCs w:val="28"/>
              </w:rPr>
              <w:t>Приморскогго</w:t>
            </w:r>
            <w:proofErr w:type="spellEnd"/>
            <w:r w:rsidRPr="0075521B">
              <w:rPr>
                <w:color w:val="000000"/>
                <w:sz w:val="28"/>
                <w:szCs w:val="28"/>
              </w:rPr>
              <w:t xml:space="preserve"> края, </w:t>
            </w:r>
            <w:proofErr w:type="spellStart"/>
            <w:r w:rsidRPr="0075521B">
              <w:rPr>
                <w:color w:val="000000"/>
                <w:sz w:val="28"/>
                <w:szCs w:val="28"/>
              </w:rPr>
              <w:t>софинансируемые</w:t>
            </w:r>
            <w:proofErr w:type="spellEnd"/>
            <w:r w:rsidRPr="0075521B">
              <w:rPr>
                <w:color w:val="000000"/>
                <w:sz w:val="28"/>
                <w:szCs w:val="28"/>
              </w:rPr>
              <w:t xml:space="preserve"> за счет средств федерального бюджета</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lastRenderedPageBreak/>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9 205 500,00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9 011 700,00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8 284 950,00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7 978 100,00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11 661 150,00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11 661 150,00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11 661 150,00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4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4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9 205 500,00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9 011 700,00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8 284 950,00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7 978 100,00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11 661 150,00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11 661 150,00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11 661 150,00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4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202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10"/>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2.11.</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xml:space="preserve">Мероприятие </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xml:space="preserve">Проведение мероприятий по обеспечению деятельности советников директора по воспитанию и взаимодействию с детскими общественными </w:t>
            </w:r>
            <w:proofErr w:type="spellStart"/>
            <w:r w:rsidRPr="0075521B">
              <w:rPr>
                <w:color w:val="000000"/>
                <w:sz w:val="28"/>
                <w:szCs w:val="28"/>
              </w:rPr>
              <w:t>обьединениями</w:t>
            </w:r>
            <w:proofErr w:type="spellEnd"/>
            <w:r w:rsidRPr="0075521B">
              <w:rPr>
                <w:color w:val="000000"/>
                <w:sz w:val="28"/>
                <w:szCs w:val="28"/>
              </w:rPr>
              <w:t xml:space="preserve"> в общеобразовательных организациях</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1 249 474,80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1 303 598,31</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1 323 378,00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1 347 316,53</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845 714,16</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845 714,16</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845 714,16</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6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2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1 249 474,80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1 303 598,31</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1 323 378,00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1 347 316,53</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845 714,16</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845 714,16</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845 714,16</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0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76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25"/>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2.12.</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xml:space="preserve">Мероприятие </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xml:space="preserve">Реализация проектов инициативного бюджетирования по направлению </w:t>
            </w:r>
            <w:r w:rsidRPr="0075521B">
              <w:rPr>
                <w:color w:val="000000"/>
                <w:sz w:val="28"/>
                <w:szCs w:val="28"/>
              </w:rPr>
              <w:lastRenderedPageBreak/>
              <w:t xml:space="preserve">"Молодежный бюджет"(выполнение работ по асфальтированию пришкольной площади МБОУ "СОШ с. Яковлевка" в рамках реализации проекта инициативного бюджетирования по направлению "Молодежный бюджет" в 2024, в 2025  годах. по адресу Приморский край, </w:t>
            </w:r>
            <w:proofErr w:type="spellStart"/>
            <w:r w:rsidRPr="0075521B">
              <w:rPr>
                <w:color w:val="000000"/>
                <w:sz w:val="28"/>
                <w:szCs w:val="28"/>
              </w:rPr>
              <w:t>с</w:t>
            </w:r>
            <w:proofErr w:type="gramStart"/>
            <w:r w:rsidRPr="0075521B">
              <w:rPr>
                <w:color w:val="000000"/>
                <w:sz w:val="28"/>
                <w:szCs w:val="28"/>
              </w:rPr>
              <w:t>.Я</w:t>
            </w:r>
            <w:proofErr w:type="gramEnd"/>
            <w:r w:rsidRPr="0075521B">
              <w:rPr>
                <w:color w:val="000000"/>
                <w:sz w:val="28"/>
                <w:szCs w:val="28"/>
              </w:rPr>
              <w:t>ковлевка</w:t>
            </w:r>
            <w:proofErr w:type="spellEnd"/>
            <w:r w:rsidRPr="0075521B">
              <w:rPr>
                <w:color w:val="000000"/>
                <w:sz w:val="28"/>
                <w:szCs w:val="28"/>
              </w:rPr>
              <w:t>, ул. Советская, д.69)</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lastRenderedPageBreak/>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1 647 717,76</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1 515 151,52</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8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147 717,76</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15 151,52</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5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1 500 000,00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1 500 000,00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1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190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1170"/>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2.13.</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xml:space="preserve">Мероприятие </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xml:space="preserve">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w:t>
            </w:r>
            <w:r w:rsidRPr="0075521B">
              <w:rPr>
                <w:color w:val="000000"/>
                <w:sz w:val="28"/>
                <w:szCs w:val="28"/>
              </w:rPr>
              <w:lastRenderedPageBreak/>
              <w:t xml:space="preserve">организаций  и профессиональных образовательных организаций приморского края, муниципальных общеобразовательных организаций </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lastRenderedPageBreak/>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156 240,00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468 720,00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468 720,00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468 720,00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90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66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156 240,00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468 720,00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468 720,00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468 720,00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106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69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25"/>
        </w:trPr>
        <w:tc>
          <w:tcPr>
            <w:tcW w:w="359" w:type="dxa"/>
            <w:vMerge w:val="restart"/>
            <w:tcBorders>
              <w:top w:val="nil"/>
              <w:left w:val="single" w:sz="4" w:space="0" w:color="auto"/>
              <w:bottom w:val="nil"/>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lastRenderedPageBreak/>
              <w:t>3.</w:t>
            </w:r>
          </w:p>
        </w:tc>
        <w:tc>
          <w:tcPr>
            <w:tcW w:w="1288" w:type="dxa"/>
            <w:vMerge w:val="restart"/>
            <w:tcBorders>
              <w:top w:val="nil"/>
              <w:left w:val="single" w:sz="4" w:space="0" w:color="auto"/>
              <w:bottom w:val="nil"/>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Подпрограмма  № 3</w:t>
            </w:r>
          </w:p>
        </w:tc>
        <w:tc>
          <w:tcPr>
            <w:tcW w:w="1944" w:type="dxa"/>
            <w:vMerge w:val="restart"/>
            <w:tcBorders>
              <w:top w:val="nil"/>
              <w:left w:val="single" w:sz="4" w:space="0" w:color="auto"/>
              <w:bottom w:val="nil"/>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"Развитие системы дополнительного образования, отдыха, оздоровления и занятости детей и подростков" на 2024-2030 годы</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31 378 814,37</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32 713 277,50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32 143 796,00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32 843 296,00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30 302 758,00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30 302 758,00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30 302 758,00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42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r>
      <w:tr w:rsidR="0075521B" w:rsidRPr="0075521B" w:rsidTr="0075521B">
        <w:trPr>
          <w:trHeight w:val="510"/>
        </w:trPr>
        <w:tc>
          <w:tcPr>
            <w:tcW w:w="359"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28 276 074,37</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27 341 600,00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29 971 700,00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30 671 200,00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28 130 662,00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28 130 662,00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28 130 662,00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42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r>
      <w:tr w:rsidR="0075521B" w:rsidRPr="0075521B" w:rsidTr="0075521B">
        <w:trPr>
          <w:trHeight w:val="405"/>
        </w:trPr>
        <w:tc>
          <w:tcPr>
            <w:tcW w:w="359"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3 102 740,00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5 371 677,50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2 172 096,00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2 172 096,00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2 172 096,00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2 172 096,00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2 172 096,00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42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r>
      <w:tr w:rsidR="0075521B" w:rsidRPr="0075521B" w:rsidTr="0075521B">
        <w:trPr>
          <w:trHeight w:val="495"/>
        </w:trPr>
        <w:tc>
          <w:tcPr>
            <w:tcW w:w="359"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42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r>
      <w:tr w:rsidR="0075521B" w:rsidRPr="0075521B" w:rsidTr="0075521B">
        <w:trPr>
          <w:trHeight w:val="480"/>
        </w:trPr>
        <w:tc>
          <w:tcPr>
            <w:tcW w:w="359"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nil"/>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nil"/>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nil"/>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nil"/>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nil"/>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nil"/>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nil"/>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42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c>
          <w:tcPr>
            <w:tcW w:w="60" w:type="dxa"/>
            <w:tcBorders>
              <w:top w:val="nil"/>
              <w:left w:val="nil"/>
              <w:bottom w:val="nil"/>
              <w:right w:val="nil"/>
            </w:tcBorders>
            <w:shd w:val="clear" w:color="000000" w:fill="FFFF00"/>
            <w:vAlign w:val="bottom"/>
            <w:hideMark/>
          </w:tcPr>
          <w:p w:rsidR="0075521B" w:rsidRPr="0075521B" w:rsidRDefault="0075521B" w:rsidP="0075521B">
            <w:pPr>
              <w:overflowPunct/>
              <w:autoSpaceDE/>
              <w:autoSpaceDN/>
              <w:adjustRightInd/>
              <w:textAlignment w:val="auto"/>
              <w:rPr>
                <w:color w:val="000000"/>
                <w:sz w:val="24"/>
                <w:szCs w:val="24"/>
              </w:rPr>
            </w:pPr>
            <w:r w:rsidRPr="0075521B">
              <w:rPr>
                <w:color w:val="000000"/>
                <w:sz w:val="24"/>
                <w:szCs w:val="24"/>
              </w:rPr>
              <w:t> </w:t>
            </w:r>
          </w:p>
        </w:tc>
      </w:tr>
      <w:tr w:rsidR="0075521B" w:rsidRPr="0075521B" w:rsidTr="0075521B">
        <w:trPr>
          <w:trHeight w:val="495"/>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3.1.</w:t>
            </w:r>
          </w:p>
        </w:tc>
        <w:tc>
          <w:tcPr>
            <w:tcW w:w="12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Основное мероприятие</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"Реализация дополнительных общеобразовательных программ и обеспечение условий их предоставления"</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single" w:sz="4" w:space="0" w:color="auto"/>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26 188 413,43</w:t>
            </w:r>
          </w:p>
        </w:tc>
        <w:tc>
          <w:tcPr>
            <w:tcW w:w="486" w:type="dxa"/>
            <w:tcBorders>
              <w:top w:val="single" w:sz="4" w:space="0" w:color="auto"/>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26 841 600,00</w:t>
            </w:r>
          </w:p>
        </w:tc>
        <w:tc>
          <w:tcPr>
            <w:tcW w:w="486" w:type="dxa"/>
            <w:tcBorders>
              <w:top w:val="single" w:sz="4" w:space="0" w:color="auto"/>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29 471 700,00</w:t>
            </w:r>
          </w:p>
        </w:tc>
        <w:tc>
          <w:tcPr>
            <w:tcW w:w="486" w:type="dxa"/>
            <w:tcBorders>
              <w:top w:val="single" w:sz="4" w:space="0" w:color="auto"/>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30 171 200,00</w:t>
            </w:r>
          </w:p>
        </w:tc>
        <w:tc>
          <w:tcPr>
            <w:tcW w:w="486" w:type="dxa"/>
            <w:tcBorders>
              <w:top w:val="single" w:sz="4" w:space="0" w:color="auto"/>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26 530 662,00</w:t>
            </w:r>
          </w:p>
        </w:tc>
        <w:tc>
          <w:tcPr>
            <w:tcW w:w="486" w:type="dxa"/>
            <w:tcBorders>
              <w:top w:val="single" w:sz="4" w:space="0" w:color="auto"/>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26 530 662,00</w:t>
            </w:r>
          </w:p>
        </w:tc>
        <w:tc>
          <w:tcPr>
            <w:tcW w:w="486" w:type="dxa"/>
            <w:tcBorders>
              <w:top w:val="single" w:sz="4" w:space="0" w:color="auto"/>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26 530 662,00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95"/>
        </w:trPr>
        <w:tc>
          <w:tcPr>
            <w:tcW w:w="359" w:type="dxa"/>
            <w:vMerge/>
            <w:tcBorders>
              <w:top w:val="single" w:sz="4" w:space="0" w:color="auto"/>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26 188 413,43</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26 841 600,00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29 471 700,00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30 171 200,00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26 530 662,00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26 530 662,00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26 530 662,00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95"/>
        </w:trPr>
        <w:tc>
          <w:tcPr>
            <w:tcW w:w="359" w:type="dxa"/>
            <w:vMerge/>
            <w:tcBorders>
              <w:top w:val="single" w:sz="4" w:space="0" w:color="auto"/>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95"/>
        </w:trPr>
        <w:tc>
          <w:tcPr>
            <w:tcW w:w="359" w:type="dxa"/>
            <w:vMerge/>
            <w:tcBorders>
              <w:top w:val="single" w:sz="4" w:space="0" w:color="auto"/>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35"/>
        </w:trPr>
        <w:tc>
          <w:tcPr>
            <w:tcW w:w="359" w:type="dxa"/>
            <w:vMerge/>
            <w:tcBorders>
              <w:top w:val="single" w:sz="4" w:space="0" w:color="auto"/>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95"/>
        </w:trPr>
        <w:tc>
          <w:tcPr>
            <w:tcW w:w="359" w:type="dxa"/>
            <w:vMerge w:val="restart"/>
            <w:tcBorders>
              <w:top w:val="nil"/>
              <w:left w:val="single" w:sz="4" w:space="0" w:color="auto"/>
              <w:bottom w:val="nil"/>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3.2.</w:t>
            </w:r>
          </w:p>
        </w:tc>
        <w:tc>
          <w:tcPr>
            <w:tcW w:w="1288" w:type="dxa"/>
            <w:vMerge w:val="restart"/>
            <w:tcBorders>
              <w:top w:val="nil"/>
              <w:left w:val="single" w:sz="4" w:space="0" w:color="auto"/>
              <w:bottom w:val="nil"/>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Мероприятие</w:t>
            </w:r>
          </w:p>
        </w:tc>
        <w:tc>
          <w:tcPr>
            <w:tcW w:w="1944" w:type="dxa"/>
            <w:vMerge w:val="restart"/>
            <w:tcBorders>
              <w:top w:val="nil"/>
              <w:left w:val="single" w:sz="4" w:space="0" w:color="auto"/>
              <w:bottom w:val="nil"/>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 xml:space="preserve">Расходы на обеспечение деятельности (оказание </w:t>
            </w:r>
            <w:r w:rsidRPr="0075521B">
              <w:rPr>
                <w:b/>
                <w:bCs/>
                <w:color w:val="000000"/>
                <w:sz w:val="28"/>
                <w:szCs w:val="28"/>
              </w:rPr>
              <w:lastRenderedPageBreak/>
              <w:t xml:space="preserve">услуг, выполнение работ) муниципальных учреждений </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lastRenderedPageBreak/>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25 562 416,42</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26 691 600,00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29 371 700,00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30 071 200,00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24 477 000,00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24 477 000,00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24 477 000,00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95"/>
        </w:trPr>
        <w:tc>
          <w:tcPr>
            <w:tcW w:w="359"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25 562 416,42</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26 691 600,00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29 371 700,00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30 071 200,00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24 477 000,00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24 477 000,00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24 477 000,00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95"/>
        </w:trPr>
        <w:tc>
          <w:tcPr>
            <w:tcW w:w="359"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80"/>
        </w:trPr>
        <w:tc>
          <w:tcPr>
            <w:tcW w:w="359"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50"/>
        </w:trPr>
        <w:tc>
          <w:tcPr>
            <w:tcW w:w="359"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40"/>
        </w:trPr>
        <w:tc>
          <w:tcPr>
            <w:tcW w:w="35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3.3.</w:t>
            </w:r>
          </w:p>
        </w:tc>
        <w:tc>
          <w:tcPr>
            <w:tcW w:w="1288" w:type="dxa"/>
            <w:vMerge w:val="restart"/>
            <w:tcBorders>
              <w:top w:val="single" w:sz="4" w:space="0" w:color="auto"/>
              <w:left w:val="single" w:sz="4" w:space="0" w:color="auto"/>
              <w:bottom w:val="nil"/>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Мероприятие</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xml:space="preserve">Финансовое обеспечение на выполнение муниципальных заданий учреждений дополнительного </w:t>
            </w:r>
            <w:proofErr w:type="spellStart"/>
            <w:r w:rsidRPr="0075521B">
              <w:rPr>
                <w:color w:val="000000"/>
                <w:sz w:val="28"/>
                <w:szCs w:val="28"/>
              </w:rPr>
              <w:t>образования</w:t>
            </w:r>
            <w:proofErr w:type="gramStart"/>
            <w:r w:rsidRPr="0075521B">
              <w:rPr>
                <w:color w:val="000000"/>
                <w:sz w:val="28"/>
                <w:szCs w:val="28"/>
              </w:rPr>
              <w:t>;т</w:t>
            </w:r>
            <w:proofErr w:type="gramEnd"/>
            <w:r w:rsidRPr="0075521B">
              <w:rPr>
                <w:color w:val="000000"/>
                <w:sz w:val="28"/>
                <w:szCs w:val="28"/>
              </w:rPr>
              <w:t>екущий</w:t>
            </w:r>
            <w:proofErr w:type="spellEnd"/>
            <w:r w:rsidRPr="0075521B">
              <w:rPr>
                <w:color w:val="000000"/>
                <w:sz w:val="28"/>
                <w:szCs w:val="28"/>
              </w:rPr>
              <w:t xml:space="preserve"> ремонт учреждений дополнительного образования с целью обеспечения выполнения требований к санитарно-бытовым условиям и охране здоровья обучающихся, а также с целью подготовки помещений для установки оборудования ;мероприятия по проведению специальной оценки условий труда учреждений дополнительного </w:t>
            </w:r>
            <w:r w:rsidRPr="0075521B">
              <w:rPr>
                <w:color w:val="000000"/>
                <w:sz w:val="28"/>
                <w:szCs w:val="28"/>
              </w:rPr>
              <w:lastRenderedPageBreak/>
              <w:t>образования.</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lastRenderedPageBreak/>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25 562 416,42</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26 691 600,00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29 371 700,00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30 071 200,00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24 477 000,00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24 477 000,00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24 477 000,00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40"/>
        </w:trPr>
        <w:tc>
          <w:tcPr>
            <w:tcW w:w="359"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25 562 416,42</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26 691 600,00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29 371 700,00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30 071 200,00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24 477 000,00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24 477 000,00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24 477 000,00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85"/>
        </w:trPr>
        <w:tc>
          <w:tcPr>
            <w:tcW w:w="359"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615"/>
        </w:trPr>
        <w:tc>
          <w:tcPr>
            <w:tcW w:w="359"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2100"/>
        </w:trPr>
        <w:tc>
          <w:tcPr>
            <w:tcW w:w="359"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nil"/>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70"/>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lastRenderedPageBreak/>
              <w:t>3.4.</w:t>
            </w:r>
          </w:p>
        </w:tc>
        <w:tc>
          <w:tcPr>
            <w:tcW w:w="12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Мероприятие</w:t>
            </w:r>
          </w:p>
        </w:tc>
        <w:tc>
          <w:tcPr>
            <w:tcW w:w="1944" w:type="dxa"/>
            <w:vMerge w:val="restart"/>
            <w:tcBorders>
              <w:top w:val="nil"/>
              <w:left w:val="single" w:sz="4" w:space="0" w:color="auto"/>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Мероприятие по пожарной безопасности</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100 441,44</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177 000,00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177 000,00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177 000,00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7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100 441,44</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177 000,00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177 000,00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177 000,00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7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7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7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single" w:sz="4" w:space="0" w:color="auto"/>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auto"/>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70"/>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3.5.</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Мероприятие</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Финансовое обеспечение муниципального задания в рамках исполнения муниципального социального заказа</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525 555,57</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50 000,00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1 876 662,00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1 876 662,00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1 876 662,00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7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525 555,57</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50 000,00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1 876 662,00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1 876 662,00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1 876 662,00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7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7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7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95"/>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3.6.</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Основное мероприятие</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 xml:space="preserve">"Организация и обеспечение отдыха и </w:t>
            </w:r>
            <w:r w:rsidRPr="0075521B">
              <w:rPr>
                <w:b/>
                <w:bCs/>
                <w:color w:val="000000"/>
                <w:sz w:val="28"/>
                <w:szCs w:val="28"/>
              </w:rPr>
              <w:lastRenderedPageBreak/>
              <w:t>оздоровления детей и подростков"</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lastRenderedPageBreak/>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5 190 400,94</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5 871 677,50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2 672 096,00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2 672 096,00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3 772 096,00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3 772 096,00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3 772 096,00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9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2 087 660,94</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500 000,00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500 000,00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500 000,00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1 600 000,00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1 600 000,00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1 600 000,00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9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3 102 740,00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5 371 677,50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2 172 096,00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2 172 096,00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2 172 096,00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2 172 096,00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2 172 096,00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9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3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95"/>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3.7.</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Мероприятие</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Мероприятия по созданию условий для отдыха, оздоровления, занятости детей и подростков в каникулярное время (информационно-методическое и материальное обеспечение отдыха, занятости детей и подростков, медицинское обслуживание)</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2 087 660,94</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500 000,00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500 000,00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500 000,00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1 600 000,00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1 600 000,00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1 600 000,00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9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2 087 660,94</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500 000,00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500 000,00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500 000,00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1 600 000,00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1 600 000,00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1 600 000,00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9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73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60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600"/>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3.8.</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Мероприятие</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Мероприятия по организации и обеспечению оздоровления и отдыха детей Приморского края (за исключением организации отдыха детей в каникулярное время)</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3 102 740,00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4 421 677,50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2 172 096,00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2 172 096,00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2 172 096,00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2 172 096,00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2 172 096,00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60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60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3 102 740,00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4 421 677,50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2 172 096,00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2 172 096,00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2 172 096,00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2 172 096,00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2 172 096,00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60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60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95"/>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3.9.</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Мероприятие</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950 000,00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9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64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950 000,00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6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2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95"/>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4.</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Отдельное мероприятие</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Мероприятия по руководству и управлению в сфере образования и сопровождения образовательного процесса</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25 372 000,00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26 025 200,00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27 383 300,00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27 348 900,00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24 697 000,00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24 697 000,00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24 697 000,00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9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25 372 000,00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26 025 200,00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27 383 300,00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27 348 900,00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24 697 000,00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24 697 000,00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24 697 000,00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9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8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4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05"/>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4.1.</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Мероприятие</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Расходы на обеспечение  деятельности (оказание услуг, выполнение работ) муниципальных учреждений</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25 372 000,00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26 025 200,00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27 383 300,00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27 348 900,00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24 697 000,00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24 697 000,00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24 697 000,00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2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25 372 000,00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26 025 200,00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27 383 300,00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27 348 900,00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24 697 000,00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24 697 000,00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24 697 000,00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58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5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48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jc w:val="center"/>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5.</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Отдельное мероприятие</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 xml:space="preserve">Осуществление мер социальной поддержки педагогическим работникам муниципальных образовательных организаций </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1 390 000,00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650 000,00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1 390 000,00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650 000,00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b/>
                <w:bCs/>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5.1.</w:t>
            </w:r>
          </w:p>
        </w:tc>
        <w:tc>
          <w:tcPr>
            <w:tcW w:w="1288" w:type="dxa"/>
            <w:vMerge w:val="restart"/>
            <w:tcBorders>
              <w:top w:val="nil"/>
              <w:left w:val="single" w:sz="4" w:space="0" w:color="auto"/>
              <w:bottom w:val="single" w:sz="4" w:space="0" w:color="000000"/>
              <w:right w:val="single" w:sz="4" w:space="0" w:color="auto"/>
            </w:tcBorders>
            <w:shd w:val="clear" w:color="auto" w:fill="auto"/>
            <w:vAlign w:val="center"/>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Мероприятие</w:t>
            </w:r>
          </w:p>
        </w:tc>
        <w:tc>
          <w:tcPr>
            <w:tcW w:w="1944" w:type="dxa"/>
            <w:vMerge w:val="restart"/>
            <w:tcBorders>
              <w:top w:val="nil"/>
              <w:left w:val="single" w:sz="4" w:space="0" w:color="auto"/>
              <w:bottom w:val="single" w:sz="4" w:space="0" w:color="000000"/>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 xml:space="preserve">Расходы бюджетам муниципальных  образований Приморского края на осуществление отдельных полномочий по обеспечению мер социальной поддержки педагогическим работникам муниципальных образовательных организаций Приморского края </w:t>
            </w: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b/>
                <w:bCs/>
                <w:color w:val="000000"/>
                <w:sz w:val="28"/>
                <w:szCs w:val="28"/>
              </w:rPr>
            </w:pPr>
            <w:r w:rsidRPr="0075521B">
              <w:rPr>
                <w:b/>
                <w:bCs/>
                <w:color w:val="000000"/>
                <w:sz w:val="28"/>
                <w:szCs w:val="28"/>
              </w:rPr>
              <w:t>ИТОГО:</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1 390 000,00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650 000,00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b/>
                <w:bCs/>
                <w:color w:val="000000"/>
                <w:sz w:val="28"/>
                <w:szCs w:val="28"/>
              </w:rPr>
            </w:pPr>
            <w:r w:rsidRPr="0075521B">
              <w:rPr>
                <w:b/>
                <w:bCs/>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местный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краевой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1 390 000,00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650 000,00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375"/>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vAlign w:val="bottom"/>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федеральный бюджет</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r w:rsidR="0075521B" w:rsidRPr="0075521B" w:rsidTr="0075521B">
        <w:trPr>
          <w:trHeight w:val="1410"/>
        </w:trPr>
        <w:tc>
          <w:tcPr>
            <w:tcW w:w="359"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88"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944" w:type="dxa"/>
            <w:vMerge/>
            <w:tcBorders>
              <w:top w:val="nil"/>
              <w:left w:val="single" w:sz="4" w:space="0" w:color="auto"/>
              <w:bottom w:val="single" w:sz="4" w:space="0" w:color="000000"/>
              <w:right w:val="single" w:sz="4" w:space="0" w:color="auto"/>
            </w:tcBorders>
            <w:vAlign w:val="center"/>
            <w:hideMark/>
          </w:tcPr>
          <w:p w:rsidR="0075521B" w:rsidRPr="0075521B" w:rsidRDefault="0075521B" w:rsidP="0075521B">
            <w:pPr>
              <w:overflowPunct/>
              <w:autoSpaceDE/>
              <w:autoSpaceDN/>
              <w:adjustRightInd/>
              <w:textAlignment w:val="auto"/>
              <w:rPr>
                <w:color w:val="000000"/>
                <w:sz w:val="28"/>
                <w:szCs w:val="28"/>
              </w:rPr>
            </w:pPr>
          </w:p>
        </w:tc>
        <w:tc>
          <w:tcPr>
            <w:tcW w:w="1220"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textAlignment w:val="auto"/>
              <w:rPr>
                <w:color w:val="000000"/>
                <w:sz w:val="28"/>
                <w:szCs w:val="28"/>
              </w:rPr>
            </w:pPr>
            <w:r w:rsidRPr="0075521B">
              <w:rPr>
                <w:color w:val="000000"/>
                <w:sz w:val="28"/>
                <w:szCs w:val="28"/>
              </w:rPr>
              <w:t>прочие источники</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86" w:type="dxa"/>
            <w:tcBorders>
              <w:top w:val="nil"/>
              <w:left w:val="nil"/>
              <w:bottom w:val="single" w:sz="4" w:space="0" w:color="auto"/>
              <w:right w:val="single" w:sz="4" w:space="0" w:color="auto"/>
            </w:tcBorders>
            <w:shd w:val="clear" w:color="auto" w:fill="auto"/>
            <w:hideMark/>
          </w:tcPr>
          <w:p w:rsidR="0075521B" w:rsidRPr="0075521B" w:rsidRDefault="0075521B" w:rsidP="0075521B">
            <w:pPr>
              <w:overflowPunct/>
              <w:autoSpaceDE/>
              <w:autoSpaceDN/>
              <w:adjustRightInd/>
              <w:jc w:val="center"/>
              <w:textAlignment w:val="auto"/>
              <w:rPr>
                <w:color w:val="000000"/>
                <w:sz w:val="28"/>
                <w:szCs w:val="28"/>
              </w:rPr>
            </w:pPr>
            <w:r w:rsidRPr="0075521B">
              <w:rPr>
                <w:color w:val="000000"/>
                <w:sz w:val="28"/>
                <w:szCs w:val="28"/>
              </w:rPr>
              <w:t>0,00</w:t>
            </w: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42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c>
          <w:tcPr>
            <w:tcW w:w="60" w:type="dxa"/>
            <w:tcBorders>
              <w:top w:val="nil"/>
              <w:left w:val="nil"/>
              <w:bottom w:val="nil"/>
              <w:right w:val="nil"/>
            </w:tcBorders>
            <w:shd w:val="clear" w:color="auto" w:fill="auto"/>
            <w:vAlign w:val="bottom"/>
            <w:hideMark/>
          </w:tcPr>
          <w:p w:rsidR="0075521B" w:rsidRPr="0075521B" w:rsidRDefault="0075521B" w:rsidP="0075521B">
            <w:pPr>
              <w:overflowPunct/>
              <w:autoSpaceDE/>
              <w:autoSpaceDN/>
              <w:adjustRightInd/>
              <w:textAlignment w:val="auto"/>
              <w:rPr>
                <w:color w:val="000000"/>
                <w:sz w:val="24"/>
                <w:szCs w:val="24"/>
              </w:rPr>
            </w:pPr>
          </w:p>
        </w:tc>
      </w:tr>
    </w:tbl>
    <w:p w:rsidR="0074723A" w:rsidRDefault="0074723A" w:rsidP="004C2450">
      <w:pPr>
        <w:ind w:right="-1"/>
        <w:jc w:val="both"/>
        <w:rPr>
          <w:sz w:val="28"/>
          <w:szCs w:val="28"/>
        </w:rPr>
      </w:pPr>
    </w:p>
    <w:p w:rsidR="0075521B" w:rsidRDefault="0075521B" w:rsidP="004C2450">
      <w:pPr>
        <w:ind w:right="-1"/>
        <w:jc w:val="both"/>
        <w:rPr>
          <w:sz w:val="28"/>
          <w:szCs w:val="28"/>
        </w:rPr>
      </w:pPr>
    </w:p>
    <w:p w:rsidR="0075521B" w:rsidRDefault="0075521B" w:rsidP="004C2450">
      <w:pPr>
        <w:ind w:right="-1"/>
        <w:jc w:val="both"/>
        <w:rPr>
          <w:sz w:val="28"/>
          <w:szCs w:val="28"/>
        </w:rPr>
      </w:pPr>
    </w:p>
    <w:p w:rsidR="007413DC" w:rsidRDefault="007413DC" w:rsidP="004C2450">
      <w:pPr>
        <w:ind w:right="-1"/>
        <w:jc w:val="both"/>
        <w:rPr>
          <w:sz w:val="28"/>
          <w:szCs w:val="28"/>
        </w:rPr>
      </w:pPr>
    </w:p>
    <w:p w:rsidR="0075521B" w:rsidRDefault="0075521B" w:rsidP="004C2450">
      <w:pPr>
        <w:ind w:right="-1"/>
        <w:jc w:val="both"/>
        <w:rPr>
          <w:sz w:val="28"/>
          <w:szCs w:val="28"/>
        </w:rPr>
        <w:sectPr w:rsidR="0075521B" w:rsidSect="006D1A61">
          <w:pgSz w:w="16838" w:h="11906" w:orient="landscape"/>
          <w:pgMar w:top="1418" w:right="851" w:bottom="851" w:left="851" w:header="720" w:footer="720" w:gutter="0"/>
          <w:cols w:space="720"/>
          <w:docGrid w:linePitch="272"/>
        </w:sectPr>
      </w:pPr>
    </w:p>
    <w:p w:rsidR="00C907E9" w:rsidRPr="00C907E9" w:rsidRDefault="00C907E9" w:rsidP="00C907E9">
      <w:pPr>
        <w:pStyle w:val="ConsPlusNormal"/>
        <w:tabs>
          <w:tab w:val="left" w:pos="8390"/>
        </w:tabs>
        <w:rPr>
          <w:rFonts w:ascii="Times New Roman" w:hAnsi="Times New Roman" w:cs="Times New Roman"/>
        </w:rPr>
      </w:pPr>
      <w:r w:rsidRPr="00C907E9">
        <w:rPr>
          <w:rFonts w:ascii="Times New Roman" w:hAnsi="Times New Roman" w:cs="Times New Roman"/>
        </w:rPr>
        <w:lastRenderedPageBreak/>
        <w:t xml:space="preserve">                                                                                                                             </w:t>
      </w:r>
      <w:r>
        <w:rPr>
          <w:rFonts w:ascii="Times New Roman" w:hAnsi="Times New Roman" w:cs="Times New Roman"/>
        </w:rPr>
        <w:t xml:space="preserve">                              </w:t>
      </w:r>
      <w:r w:rsidRPr="00C907E9">
        <w:rPr>
          <w:rFonts w:ascii="Times New Roman" w:hAnsi="Times New Roman" w:cs="Times New Roman"/>
        </w:rPr>
        <w:t xml:space="preserve">         Приложение  5</w:t>
      </w:r>
    </w:p>
    <w:p w:rsidR="00C907E9" w:rsidRPr="00C907E9" w:rsidRDefault="00C907E9" w:rsidP="00C907E9">
      <w:pPr>
        <w:pStyle w:val="ConsPlusNormal"/>
        <w:tabs>
          <w:tab w:val="left" w:pos="8390"/>
        </w:tabs>
        <w:rPr>
          <w:rFonts w:ascii="Times New Roman" w:hAnsi="Times New Roman" w:cs="Times New Roman"/>
        </w:rPr>
      </w:pPr>
      <w:r w:rsidRPr="00C907E9">
        <w:rPr>
          <w:rFonts w:ascii="Times New Roman" w:hAnsi="Times New Roman" w:cs="Times New Roman"/>
        </w:rPr>
        <w:t xml:space="preserve">                                                                                                      </w:t>
      </w:r>
      <w:r>
        <w:rPr>
          <w:rFonts w:ascii="Times New Roman" w:hAnsi="Times New Roman" w:cs="Times New Roman"/>
        </w:rPr>
        <w:t xml:space="preserve">                              </w:t>
      </w:r>
      <w:r w:rsidRPr="00C907E9">
        <w:rPr>
          <w:rFonts w:ascii="Times New Roman" w:hAnsi="Times New Roman" w:cs="Times New Roman"/>
        </w:rPr>
        <w:t xml:space="preserve">к постановлению Администрации  </w:t>
      </w:r>
    </w:p>
    <w:p w:rsidR="00C907E9" w:rsidRDefault="00C907E9" w:rsidP="00C907E9">
      <w:pPr>
        <w:pStyle w:val="ConsPlusNormal"/>
        <w:tabs>
          <w:tab w:val="left" w:pos="8390"/>
        </w:tabs>
      </w:pPr>
      <w:r w:rsidRPr="00C907E9">
        <w:rPr>
          <w:rFonts w:ascii="Times New Roman" w:hAnsi="Times New Roman" w:cs="Times New Roman"/>
        </w:rPr>
        <w:t xml:space="preserve">                                                                                              </w:t>
      </w:r>
      <w:r>
        <w:rPr>
          <w:rFonts w:ascii="Times New Roman" w:hAnsi="Times New Roman" w:cs="Times New Roman"/>
        </w:rPr>
        <w:t xml:space="preserve">                               </w:t>
      </w:r>
      <w:r w:rsidRPr="00C907E9">
        <w:rPr>
          <w:rFonts w:ascii="Times New Roman" w:hAnsi="Times New Roman" w:cs="Times New Roman"/>
        </w:rPr>
        <w:t xml:space="preserve"> Яковлевского муниципального округа</w:t>
      </w:r>
    </w:p>
    <w:p w:rsidR="00C907E9" w:rsidRDefault="00C907E9" w:rsidP="00C907E9">
      <w:pPr>
        <w:pStyle w:val="ConsPlusNormal"/>
        <w:tabs>
          <w:tab w:val="left" w:pos="8390"/>
        </w:tabs>
      </w:pPr>
    </w:p>
    <w:p w:rsidR="00C907E9" w:rsidRDefault="00C907E9" w:rsidP="00C907E9">
      <w:pPr>
        <w:widowControl w:val="0"/>
        <w:tabs>
          <w:tab w:val="left" w:pos="142"/>
          <w:tab w:val="left" w:pos="5810"/>
        </w:tabs>
        <w:overflowPunct/>
        <w:ind w:right="-1" w:firstLine="567"/>
        <w:jc w:val="right"/>
        <w:textAlignment w:val="auto"/>
        <w:rPr>
          <w:rFonts w:eastAsia="Calibri"/>
          <w:b/>
          <w:sz w:val="24"/>
          <w:szCs w:val="24"/>
          <w:lang w:eastAsia="en-US"/>
        </w:rPr>
      </w:pPr>
      <w:r w:rsidRPr="009470AF">
        <w:rPr>
          <w:rFonts w:eastAsia="Calibri"/>
          <w:sz w:val="24"/>
          <w:szCs w:val="24"/>
          <w:lang w:eastAsia="en-US"/>
        </w:rPr>
        <w:t xml:space="preserve">от </w:t>
      </w:r>
      <w:r w:rsidR="003C0A25">
        <w:rPr>
          <w:rFonts w:eastAsia="Calibri"/>
          <w:sz w:val="24"/>
          <w:szCs w:val="24"/>
          <w:u w:val="single"/>
          <w:lang w:eastAsia="en-US"/>
        </w:rPr>
        <w:t xml:space="preserve"> 20.02.2025 </w:t>
      </w:r>
      <w:r w:rsidR="003C0A25" w:rsidRPr="003C0A25">
        <w:rPr>
          <w:rFonts w:eastAsia="Calibri"/>
          <w:sz w:val="24"/>
          <w:szCs w:val="24"/>
          <w:lang w:eastAsia="en-US"/>
        </w:rPr>
        <w:t xml:space="preserve">   </w:t>
      </w:r>
      <w:r w:rsidRPr="009470AF">
        <w:rPr>
          <w:rFonts w:eastAsia="Calibri"/>
          <w:sz w:val="24"/>
          <w:szCs w:val="24"/>
          <w:lang w:eastAsia="en-US"/>
        </w:rPr>
        <w:t>№</w:t>
      </w:r>
      <w:r>
        <w:rPr>
          <w:rFonts w:eastAsia="Calibri"/>
          <w:sz w:val="24"/>
          <w:szCs w:val="24"/>
          <w:u w:val="single"/>
          <w:lang w:eastAsia="en-US"/>
        </w:rPr>
        <w:t xml:space="preserve"> </w:t>
      </w:r>
      <w:r w:rsidR="003C0A25">
        <w:rPr>
          <w:rFonts w:eastAsia="Calibri"/>
          <w:sz w:val="24"/>
          <w:szCs w:val="24"/>
          <w:u w:val="single"/>
          <w:lang w:eastAsia="en-US"/>
        </w:rPr>
        <w:t>133</w:t>
      </w:r>
      <w:r>
        <w:rPr>
          <w:rFonts w:eastAsia="Calibri"/>
          <w:sz w:val="24"/>
          <w:szCs w:val="24"/>
          <w:u w:val="single"/>
          <w:lang w:eastAsia="en-US"/>
        </w:rPr>
        <w:t xml:space="preserve"> </w:t>
      </w:r>
      <w:r w:rsidRPr="009470AF">
        <w:rPr>
          <w:rFonts w:eastAsia="Calibri"/>
          <w:sz w:val="24"/>
          <w:szCs w:val="24"/>
          <w:u w:val="single"/>
          <w:lang w:eastAsia="en-US"/>
        </w:rPr>
        <w:t>-</w:t>
      </w:r>
      <w:r w:rsidR="003C0A25">
        <w:rPr>
          <w:rFonts w:eastAsia="Calibri"/>
          <w:sz w:val="24"/>
          <w:szCs w:val="24"/>
          <w:u w:val="single"/>
          <w:lang w:eastAsia="en-US"/>
        </w:rPr>
        <w:t xml:space="preserve"> </w:t>
      </w:r>
      <w:r w:rsidRPr="009470AF">
        <w:rPr>
          <w:rFonts w:eastAsia="Calibri"/>
          <w:sz w:val="24"/>
          <w:szCs w:val="24"/>
          <w:u w:val="single"/>
          <w:lang w:eastAsia="en-US"/>
        </w:rPr>
        <w:t>НПА</w:t>
      </w:r>
    </w:p>
    <w:p w:rsidR="00C907E9" w:rsidRPr="00B06BC3" w:rsidRDefault="00C907E9" w:rsidP="00C907E9">
      <w:pPr>
        <w:pStyle w:val="ConsPlusNormal"/>
        <w:tabs>
          <w:tab w:val="left" w:pos="8390"/>
        </w:tabs>
      </w:pPr>
    </w:p>
    <w:p w:rsidR="00C907E9" w:rsidRDefault="00C907E9" w:rsidP="00C907E9">
      <w:pPr>
        <w:widowControl w:val="0"/>
        <w:tabs>
          <w:tab w:val="left" w:pos="142"/>
          <w:tab w:val="left" w:pos="8177"/>
        </w:tabs>
        <w:overflowPunct/>
        <w:ind w:right="-1" w:firstLine="567"/>
        <w:jc w:val="right"/>
        <w:textAlignment w:val="auto"/>
        <w:rPr>
          <w:rFonts w:eastAsia="Calibri"/>
          <w:sz w:val="24"/>
          <w:szCs w:val="24"/>
          <w:lang w:eastAsia="en-US"/>
        </w:rPr>
      </w:pPr>
      <w:r>
        <w:rPr>
          <w:rFonts w:eastAsia="Calibri"/>
          <w:sz w:val="24"/>
          <w:szCs w:val="24"/>
          <w:lang w:eastAsia="en-US"/>
        </w:rPr>
        <w:t xml:space="preserve">Приложение </w:t>
      </w:r>
      <w:r w:rsidRPr="00674724">
        <w:rPr>
          <w:rFonts w:eastAsia="Calibri"/>
          <w:sz w:val="24"/>
          <w:szCs w:val="24"/>
          <w:lang w:eastAsia="en-US"/>
        </w:rPr>
        <w:t xml:space="preserve"> </w:t>
      </w:r>
      <w:r>
        <w:rPr>
          <w:rFonts w:eastAsia="Calibri"/>
          <w:sz w:val="24"/>
          <w:szCs w:val="24"/>
          <w:lang w:eastAsia="en-US"/>
        </w:rPr>
        <w:t>6</w:t>
      </w:r>
    </w:p>
    <w:p w:rsidR="00C907E9" w:rsidRDefault="00C907E9" w:rsidP="00C907E9">
      <w:pPr>
        <w:widowControl w:val="0"/>
        <w:tabs>
          <w:tab w:val="left" w:pos="142"/>
          <w:tab w:val="left" w:pos="8177"/>
        </w:tabs>
        <w:overflowPunct/>
        <w:ind w:right="-1" w:firstLine="567"/>
        <w:jc w:val="right"/>
        <w:textAlignment w:val="auto"/>
        <w:rPr>
          <w:rFonts w:eastAsia="Calibri"/>
          <w:sz w:val="24"/>
          <w:szCs w:val="24"/>
          <w:lang w:eastAsia="en-US"/>
        </w:rPr>
      </w:pPr>
      <w:r w:rsidRPr="00674724">
        <w:rPr>
          <w:rFonts w:eastAsia="Calibri"/>
          <w:sz w:val="24"/>
          <w:szCs w:val="24"/>
          <w:lang w:eastAsia="en-US"/>
        </w:rPr>
        <w:t xml:space="preserve">к Муниципальной программе </w:t>
      </w:r>
    </w:p>
    <w:p w:rsidR="00C907E9" w:rsidRDefault="00C907E9" w:rsidP="00C907E9">
      <w:pPr>
        <w:widowControl w:val="0"/>
        <w:tabs>
          <w:tab w:val="left" w:pos="142"/>
          <w:tab w:val="left" w:pos="8177"/>
        </w:tabs>
        <w:overflowPunct/>
        <w:ind w:right="-1" w:firstLine="567"/>
        <w:jc w:val="right"/>
        <w:textAlignment w:val="auto"/>
        <w:rPr>
          <w:rFonts w:eastAsia="Calibri"/>
          <w:sz w:val="24"/>
          <w:szCs w:val="24"/>
          <w:lang w:eastAsia="en-US"/>
        </w:rPr>
      </w:pPr>
      <w:r w:rsidRPr="00674724">
        <w:rPr>
          <w:rFonts w:eastAsia="Calibri"/>
          <w:sz w:val="24"/>
          <w:szCs w:val="24"/>
          <w:lang w:eastAsia="en-US"/>
        </w:rPr>
        <w:t xml:space="preserve">Яковлевского муниципального </w:t>
      </w:r>
      <w:r>
        <w:rPr>
          <w:rFonts w:eastAsia="Calibri"/>
          <w:sz w:val="24"/>
          <w:szCs w:val="24"/>
          <w:lang w:eastAsia="en-US"/>
        </w:rPr>
        <w:t>округа</w:t>
      </w:r>
    </w:p>
    <w:p w:rsidR="00C907E9" w:rsidRDefault="00C907E9" w:rsidP="00C907E9">
      <w:pPr>
        <w:widowControl w:val="0"/>
        <w:tabs>
          <w:tab w:val="left" w:pos="142"/>
          <w:tab w:val="left" w:pos="8177"/>
        </w:tabs>
        <w:overflowPunct/>
        <w:ind w:right="-1" w:firstLine="567"/>
        <w:jc w:val="right"/>
        <w:textAlignment w:val="auto"/>
        <w:rPr>
          <w:rFonts w:eastAsia="Calibri"/>
          <w:sz w:val="24"/>
          <w:szCs w:val="24"/>
          <w:lang w:eastAsia="en-US"/>
        </w:rPr>
      </w:pPr>
      <w:r w:rsidRPr="00674724">
        <w:rPr>
          <w:rFonts w:eastAsia="Calibri"/>
          <w:sz w:val="24"/>
          <w:szCs w:val="24"/>
          <w:lang w:eastAsia="en-US"/>
        </w:rPr>
        <w:t>"Развитие образования</w:t>
      </w:r>
      <w:r>
        <w:rPr>
          <w:rFonts w:eastAsia="Calibri"/>
          <w:sz w:val="24"/>
          <w:szCs w:val="24"/>
          <w:lang w:eastAsia="en-US"/>
        </w:rPr>
        <w:t xml:space="preserve"> </w:t>
      </w:r>
      <w:r w:rsidRPr="00674724">
        <w:rPr>
          <w:rFonts w:eastAsia="Calibri"/>
          <w:sz w:val="24"/>
          <w:szCs w:val="24"/>
          <w:lang w:eastAsia="en-US"/>
        </w:rPr>
        <w:t xml:space="preserve">Яковлевского </w:t>
      </w:r>
    </w:p>
    <w:p w:rsidR="00C907E9" w:rsidRDefault="00C907E9" w:rsidP="00C907E9">
      <w:pPr>
        <w:widowControl w:val="0"/>
        <w:tabs>
          <w:tab w:val="left" w:pos="142"/>
          <w:tab w:val="left" w:pos="8177"/>
        </w:tabs>
        <w:overflowPunct/>
        <w:ind w:right="-1" w:firstLine="567"/>
        <w:jc w:val="right"/>
        <w:textAlignment w:val="auto"/>
        <w:rPr>
          <w:rFonts w:eastAsia="Calibri"/>
          <w:sz w:val="24"/>
          <w:szCs w:val="24"/>
          <w:lang w:eastAsia="en-US"/>
        </w:rPr>
      </w:pPr>
      <w:r>
        <w:rPr>
          <w:rFonts w:eastAsia="Calibri"/>
          <w:sz w:val="24"/>
          <w:szCs w:val="24"/>
          <w:lang w:eastAsia="en-US"/>
        </w:rPr>
        <w:t>м</w:t>
      </w:r>
      <w:r w:rsidRPr="00674724">
        <w:rPr>
          <w:rFonts w:eastAsia="Calibri"/>
          <w:sz w:val="24"/>
          <w:szCs w:val="24"/>
          <w:lang w:eastAsia="en-US"/>
        </w:rPr>
        <w:t xml:space="preserve">униципального </w:t>
      </w:r>
      <w:r>
        <w:rPr>
          <w:rFonts w:eastAsia="Calibri"/>
          <w:sz w:val="24"/>
          <w:szCs w:val="24"/>
          <w:lang w:eastAsia="en-US"/>
        </w:rPr>
        <w:t xml:space="preserve">округа </w:t>
      </w:r>
      <w:r w:rsidRPr="00674724">
        <w:rPr>
          <w:rFonts w:eastAsia="Calibri"/>
          <w:sz w:val="24"/>
          <w:szCs w:val="24"/>
          <w:lang w:eastAsia="en-US"/>
        </w:rPr>
        <w:t>"на 20</w:t>
      </w:r>
      <w:r>
        <w:rPr>
          <w:rFonts w:eastAsia="Calibri"/>
          <w:sz w:val="24"/>
          <w:szCs w:val="24"/>
          <w:lang w:eastAsia="en-US"/>
        </w:rPr>
        <w:t>24</w:t>
      </w:r>
      <w:r w:rsidRPr="00674724">
        <w:rPr>
          <w:rFonts w:eastAsia="Calibri"/>
          <w:sz w:val="24"/>
          <w:szCs w:val="24"/>
          <w:lang w:eastAsia="en-US"/>
        </w:rPr>
        <w:t>-20</w:t>
      </w:r>
      <w:r>
        <w:rPr>
          <w:rFonts w:eastAsia="Calibri"/>
          <w:sz w:val="24"/>
          <w:szCs w:val="24"/>
          <w:lang w:eastAsia="en-US"/>
        </w:rPr>
        <w:t>30</w:t>
      </w:r>
      <w:r w:rsidRPr="00674724">
        <w:rPr>
          <w:rFonts w:eastAsia="Calibri"/>
          <w:sz w:val="24"/>
          <w:szCs w:val="24"/>
          <w:lang w:eastAsia="en-US"/>
        </w:rPr>
        <w:t xml:space="preserve"> годы</w:t>
      </w:r>
    </w:p>
    <w:p w:rsidR="00C907E9" w:rsidRDefault="00C907E9" w:rsidP="00C907E9">
      <w:pPr>
        <w:widowControl w:val="0"/>
        <w:tabs>
          <w:tab w:val="left" w:pos="142"/>
        </w:tabs>
        <w:overflowPunct/>
        <w:ind w:right="-1"/>
        <w:textAlignment w:val="auto"/>
        <w:rPr>
          <w:rFonts w:eastAsia="Calibri"/>
          <w:sz w:val="24"/>
          <w:szCs w:val="24"/>
          <w:lang w:eastAsia="en-US"/>
        </w:rPr>
      </w:pPr>
      <w:r>
        <w:rPr>
          <w:rFonts w:eastAsia="Calibri"/>
          <w:sz w:val="24"/>
          <w:szCs w:val="24"/>
          <w:lang w:eastAsia="en-US"/>
        </w:rPr>
        <w:t xml:space="preserve"> </w:t>
      </w:r>
    </w:p>
    <w:p w:rsidR="00C907E9" w:rsidRDefault="00C907E9" w:rsidP="00C907E9">
      <w:pPr>
        <w:widowControl w:val="0"/>
        <w:tabs>
          <w:tab w:val="left" w:pos="142"/>
        </w:tabs>
        <w:overflowPunct/>
        <w:ind w:right="-1"/>
        <w:textAlignment w:val="auto"/>
        <w:rPr>
          <w:rFonts w:eastAsia="Calibri"/>
          <w:sz w:val="24"/>
          <w:szCs w:val="24"/>
          <w:lang w:eastAsia="en-US"/>
        </w:rPr>
      </w:pPr>
    </w:p>
    <w:p w:rsidR="00C907E9" w:rsidRPr="0002373A" w:rsidRDefault="00C907E9" w:rsidP="00C907E9">
      <w:pPr>
        <w:widowControl w:val="0"/>
        <w:tabs>
          <w:tab w:val="left" w:pos="142"/>
        </w:tabs>
        <w:overflowPunct/>
        <w:ind w:right="-1"/>
        <w:textAlignment w:val="auto"/>
        <w:rPr>
          <w:rFonts w:eastAsia="Calibri"/>
          <w:b/>
          <w:sz w:val="24"/>
          <w:szCs w:val="24"/>
          <w:lang w:eastAsia="en-US"/>
        </w:rPr>
      </w:pPr>
      <w:r>
        <w:rPr>
          <w:rFonts w:eastAsia="Calibri"/>
          <w:b/>
          <w:sz w:val="24"/>
          <w:szCs w:val="24"/>
          <w:lang w:eastAsia="en-US"/>
        </w:rPr>
        <w:t xml:space="preserve">                                                                          </w:t>
      </w:r>
      <w:r w:rsidRPr="0002373A">
        <w:rPr>
          <w:rFonts w:eastAsia="Calibri"/>
          <w:b/>
          <w:sz w:val="24"/>
          <w:szCs w:val="24"/>
          <w:lang w:eastAsia="en-US"/>
        </w:rPr>
        <w:t>ПАСПОРТ</w:t>
      </w:r>
    </w:p>
    <w:p w:rsidR="00C907E9" w:rsidRPr="0002373A" w:rsidRDefault="00C907E9" w:rsidP="00C907E9">
      <w:pPr>
        <w:widowControl w:val="0"/>
        <w:tabs>
          <w:tab w:val="left" w:pos="142"/>
        </w:tabs>
        <w:overflowPunct/>
        <w:ind w:right="-1" w:firstLine="567"/>
        <w:jc w:val="center"/>
        <w:textAlignment w:val="auto"/>
        <w:rPr>
          <w:rFonts w:eastAsia="Calibri"/>
          <w:b/>
          <w:sz w:val="24"/>
          <w:szCs w:val="24"/>
          <w:lang w:eastAsia="en-US"/>
        </w:rPr>
      </w:pPr>
      <w:r w:rsidRPr="0002373A">
        <w:rPr>
          <w:rFonts w:eastAsia="Calibri"/>
          <w:b/>
          <w:sz w:val="24"/>
          <w:szCs w:val="24"/>
          <w:lang w:eastAsia="en-US"/>
        </w:rPr>
        <w:t>ПОДПРОГРАММЫ № 1</w:t>
      </w:r>
    </w:p>
    <w:p w:rsidR="00C907E9" w:rsidRPr="0002373A" w:rsidRDefault="00C907E9" w:rsidP="00C907E9">
      <w:pPr>
        <w:widowControl w:val="0"/>
        <w:tabs>
          <w:tab w:val="left" w:pos="142"/>
        </w:tabs>
        <w:overflowPunct/>
        <w:ind w:right="-1" w:firstLine="567"/>
        <w:jc w:val="center"/>
        <w:textAlignment w:val="auto"/>
        <w:rPr>
          <w:rFonts w:eastAsia="Calibri"/>
          <w:b/>
          <w:sz w:val="24"/>
          <w:szCs w:val="24"/>
          <w:lang w:eastAsia="en-US"/>
        </w:rPr>
      </w:pPr>
      <w:r w:rsidRPr="0002373A">
        <w:rPr>
          <w:rFonts w:eastAsia="Calibri"/>
          <w:b/>
          <w:sz w:val="24"/>
          <w:szCs w:val="24"/>
          <w:lang w:eastAsia="en-US"/>
        </w:rPr>
        <w:t>«РАЗВИТИЕ СИСТЕМЫ ДОШКОЛЬНОГО ОБРАЗОВАНИЯ»</w:t>
      </w:r>
    </w:p>
    <w:p w:rsidR="00C907E9" w:rsidRPr="0002373A" w:rsidRDefault="00C907E9" w:rsidP="00C907E9">
      <w:pPr>
        <w:widowControl w:val="0"/>
        <w:tabs>
          <w:tab w:val="left" w:pos="142"/>
        </w:tabs>
        <w:overflowPunct/>
        <w:ind w:right="-1" w:firstLine="567"/>
        <w:jc w:val="center"/>
        <w:textAlignment w:val="auto"/>
        <w:rPr>
          <w:rFonts w:eastAsia="Calibri"/>
          <w:b/>
          <w:sz w:val="24"/>
          <w:szCs w:val="24"/>
          <w:lang w:eastAsia="en-US"/>
        </w:rPr>
      </w:pPr>
      <w:r w:rsidRPr="0002373A">
        <w:rPr>
          <w:rFonts w:eastAsia="Calibri"/>
          <w:b/>
          <w:sz w:val="24"/>
          <w:szCs w:val="24"/>
          <w:lang w:eastAsia="en-US"/>
        </w:rPr>
        <w:t xml:space="preserve"> НА  20</w:t>
      </w:r>
      <w:r>
        <w:rPr>
          <w:rFonts w:eastAsia="Calibri"/>
          <w:b/>
          <w:sz w:val="24"/>
          <w:szCs w:val="24"/>
          <w:lang w:eastAsia="en-US"/>
        </w:rPr>
        <w:t>24</w:t>
      </w:r>
      <w:r w:rsidRPr="0002373A">
        <w:rPr>
          <w:rFonts w:eastAsia="Calibri"/>
          <w:b/>
          <w:sz w:val="24"/>
          <w:szCs w:val="24"/>
          <w:lang w:eastAsia="en-US"/>
        </w:rPr>
        <w:t>-20</w:t>
      </w:r>
      <w:r>
        <w:rPr>
          <w:rFonts w:eastAsia="Calibri"/>
          <w:b/>
          <w:sz w:val="24"/>
          <w:szCs w:val="24"/>
          <w:lang w:eastAsia="en-US"/>
        </w:rPr>
        <w:t>30</w:t>
      </w:r>
      <w:r w:rsidRPr="0002373A">
        <w:rPr>
          <w:rFonts w:eastAsia="Calibri"/>
          <w:b/>
          <w:sz w:val="24"/>
          <w:szCs w:val="24"/>
          <w:lang w:eastAsia="en-US"/>
        </w:rPr>
        <w:t xml:space="preserve"> ГОДЫ</w:t>
      </w:r>
    </w:p>
    <w:p w:rsidR="00C907E9" w:rsidRPr="0002373A" w:rsidRDefault="00C907E9" w:rsidP="00C907E9">
      <w:pPr>
        <w:widowControl w:val="0"/>
        <w:tabs>
          <w:tab w:val="left" w:pos="142"/>
        </w:tabs>
        <w:overflowPunct/>
        <w:ind w:right="-1" w:firstLine="567"/>
        <w:jc w:val="center"/>
        <w:textAlignment w:val="auto"/>
        <w:rPr>
          <w:rFonts w:eastAsia="Calibri"/>
          <w:b/>
          <w:sz w:val="24"/>
          <w:szCs w:val="24"/>
          <w:lang w:eastAsia="en-US"/>
        </w:rPr>
      </w:pPr>
    </w:p>
    <w:tbl>
      <w:tblPr>
        <w:tblW w:w="0" w:type="auto"/>
        <w:tblInd w:w="149" w:type="dxa"/>
        <w:tblCellMar>
          <w:left w:w="0" w:type="dxa"/>
          <w:right w:w="0" w:type="dxa"/>
        </w:tblCellMar>
        <w:tblLook w:val="04A0" w:firstRow="1" w:lastRow="0" w:firstColumn="1" w:lastColumn="0" w:noHBand="0" w:noVBand="1"/>
      </w:tblPr>
      <w:tblGrid>
        <w:gridCol w:w="2910"/>
        <w:gridCol w:w="6727"/>
      </w:tblGrid>
      <w:tr w:rsidR="00C907E9" w:rsidRPr="0002373A" w:rsidTr="00B74B9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02373A" w:rsidRDefault="00C907E9" w:rsidP="00B74B92">
            <w:pPr>
              <w:pStyle w:val="formattext"/>
              <w:spacing w:before="0" w:beforeAutospacing="0" w:after="0" w:afterAutospacing="0" w:line="276" w:lineRule="auto"/>
              <w:textAlignment w:val="baseline"/>
            </w:pPr>
            <w:r w:rsidRPr="0002373A">
              <w:t>Ответственный исполнитель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02373A" w:rsidRDefault="00C907E9" w:rsidP="00B74B92">
            <w:pPr>
              <w:spacing w:line="276" w:lineRule="auto"/>
              <w:jc w:val="both"/>
              <w:rPr>
                <w:sz w:val="24"/>
                <w:szCs w:val="24"/>
              </w:rPr>
            </w:pPr>
            <w:r w:rsidRPr="0002373A">
              <w:rPr>
                <w:sz w:val="24"/>
                <w:szCs w:val="24"/>
              </w:rPr>
              <w:t xml:space="preserve">Муниципальное казенное учреждение «Центр обеспечения и сопровождения образования» Яковлевского муниципального </w:t>
            </w:r>
            <w:r>
              <w:rPr>
                <w:sz w:val="24"/>
                <w:szCs w:val="24"/>
              </w:rPr>
              <w:t>округа</w:t>
            </w:r>
            <w:r w:rsidRPr="0002373A">
              <w:rPr>
                <w:sz w:val="24"/>
                <w:szCs w:val="24"/>
              </w:rPr>
              <w:t xml:space="preserve"> (далее - МКУ «ЦО</w:t>
            </w:r>
            <w:r>
              <w:rPr>
                <w:sz w:val="24"/>
                <w:szCs w:val="24"/>
              </w:rPr>
              <w:t xml:space="preserve"> </w:t>
            </w:r>
            <w:r w:rsidRPr="0002373A">
              <w:rPr>
                <w:sz w:val="24"/>
                <w:szCs w:val="24"/>
              </w:rPr>
              <w:t>и</w:t>
            </w:r>
            <w:r>
              <w:rPr>
                <w:sz w:val="24"/>
                <w:szCs w:val="24"/>
              </w:rPr>
              <w:t xml:space="preserve"> </w:t>
            </w:r>
            <w:proofErr w:type="gramStart"/>
            <w:r w:rsidRPr="0002373A">
              <w:rPr>
                <w:sz w:val="24"/>
                <w:szCs w:val="24"/>
              </w:rPr>
              <w:t>СО</w:t>
            </w:r>
            <w:proofErr w:type="gramEnd"/>
            <w:r w:rsidRPr="0002373A">
              <w:rPr>
                <w:sz w:val="24"/>
                <w:szCs w:val="24"/>
              </w:rPr>
              <w:t>»)</w:t>
            </w:r>
          </w:p>
        </w:tc>
      </w:tr>
      <w:tr w:rsidR="00C907E9" w:rsidRPr="0002373A" w:rsidTr="00B74B92">
        <w:trPr>
          <w:trHeight w:val="414"/>
        </w:trPr>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02373A" w:rsidRDefault="00C907E9" w:rsidP="00B74B92">
            <w:pPr>
              <w:pStyle w:val="formattext"/>
              <w:spacing w:before="0" w:beforeAutospacing="0" w:after="0" w:afterAutospacing="0" w:line="276" w:lineRule="auto"/>
              <w:textAlignment w:val="baseline"/>
            </w:pPr>
            <w:r w:rsidRPr="0002373A">
              <w:t>Соисполнители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02373A" w:rsidRDefault="00C907E9" w:rsidP="00B74B92">
            <w:pPr>
              <w:spacing w:line="276" w:lineRule="auto"/>
              <w:jc w:val="both"/>
              <w:rPr>
                <w:rFonts w:eastAsia="Calibri"/>
                <w:sz w:val="24"/>
                <w:szCs w:val="24"/>
                <w:lang w:eastAsia="en-US"/>
              </w:rPr>
            </w:pPr>
            <w:r>
              <w:rPr>
                <w:sz w:val="24"/>
                <w:szCs w:val="24"/>
              </w:rPr>
              <w:t>Управление</w:t>
            </w:r>
            <w:r w:rsidRPr="0002373A">
              <w:rPr>
                <w:sz w:val="24"/>
                <w:szCs w:val="24"/>
              </w:rPr>
              <w:t xml:space="preserve"> образования Администрации Яковлевского муниципального </w:t>
            </w:r>
            <w:r>
              <w:rPr>
                <w:sz w:val="24"/>
                <w:szCs w:val="24"/>
              </w:rPr>
              <w:t>округа</w:t>
            </w:r>
          </w:p>
        </w:tc>
      </w:tr>
      <w:tr w:rsidR="00C907E9" w:rsidRPr="0002373A" w:rsidTr="00B74B9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02373A" w:rsidRDefault="00C907E9" w:rsidP="00B74B92">
            <w:pPr>
              <w:pStyle w:val="formattext"/>
              <w:spacing w:before="0" w:beforeAutospacing="0" w:after="0" w:afterAutospacing="0" w:line="276" w:lineRule="auto"/>
              <w:textAlignment w:val="baseline"/>
            </w:pPr>
            <w:r w:rsidRPr="0002373A">
              <w:t>Цели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02373A" w:rsidRDefault="00C907E9" w:rsidP="00B74B92">
            <w:pPr>
              <w:spacing w:line="276" w:lineRule="auto"/>
              <w:jc w:val="both"/>
              <w:rPr>
                <w:sz w:val="24"/>
                <w:szCs w:val="24"/>
              </w:rPr>
            </w:pPr>
            <w:r w:rsidRPr="0002373A">
              <w:rPr>
                <w:rFonts w:eastAsia="Calibri"/>
                <w:sz w:val="24"/>
                <w:szCs w:val="24"/>
                <w:lang w:eastAsia="en-US"/>
              </w:rPr>
              <w:t xml:space="preserve">Обеспечение государственных гарантий доступности качественного дошкольного образования в Яковлевском муниципальном </w:t>
            </w:r>
            <w:r>
              <w:rPr>
                <w:rFonts w:eastAsia="Calibri"/>
                <w:sz w:val="24"/>
                <w:szCs w:val="24"/>
                <w:lang w:eastAsia="en-US"/>
              </w:rPr>
              <w:t>округе</w:t>
            </w:r>
          </w:p>
        </w:tc>
      </w:tr>
      <w:tr w:rsidR="00C907E9" w:rsidRPr="0002373A" w:rsidTr="00B74B9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02373A" w:rsidRDefault="00C907E9" w:rsidP="00B74B92">
            <w:pPr>
              <w:pStyle w:val="formattext"/>
              <w:spacing w:before="0" w:beforeAutospacing="0" w:after="0" w:afterAutospacing="0" w:line="276" w:lineRule="auto"/>
              <w:textAlignment w:val="baseline"/>
            </w:pPr>
            <w:r w:rsidRPr="0002373A">
              <w:t>Задачи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02373A" w:rsidRDefault="00C907E9" w:rsidP="00B74B92">
            <w:pPr>
              <w:spacing w:line="276" w:lineRule="auto"/>
              <w:ind w:right="283"/>
              <w:jc w:val="both"/>
              <w:rPr>
                <w:sz w:val="24"/>
                <w:szCs w:val="24"/>
              </w:rPr>
            </w:pPr>
            <w:proofErr w:type="gramStart"/>
            <w:r w:rsidRPr="0002373A">
              <w:rPr>
                <w:sz w:val="24"/>
                <w:szCs w:val="24"/>
              </w:rPr>
              <w:t>Расширение сети дошкольных образовательных учреждений, реализующих основную общеобразовательную программу дошкольного образования и создание в них дополнительных мест</w:t>
            </w:r>
            <w:r w:rsidRPr="0002373A">
              <w:rPr>
                <w:color w:val="000000"/>
                <w:sz w:val="24"/>
                <w:szCs w:val="24"/>
              </w:rPr>
              <w:t xml:space="preserve"> для детей в возрасте от 2 мес. до 7 лет; создание детям дошкольного возраста условий равного старта для обучения в дошкольных образовательных учреждениях; улучшение обеспечения системы дошкольного образования педагогическими кадрами; повышение качества дошкольного образования;</w:t>
            </w:r>
            <w:proofErr w:type="gramEnd"/>
            <w:r w:rsidRPr="0002373A">
              <w:rPr>
                <w:color w:val="000000"/>
                <w:sz w:val="24"/>
                <w:szCs w:val="24"/>
              </w:rPr>
              <w:t xml:space="preserve"> у</w:t>
            </w:r>
            <w:r w:rsidRPr="0002373A">
              <w:rPr>
                <w:sz w:val="24"/>
                <w:szCs w:val="24"/>
              </w:rPr>
              <w:t>лучшение условия содержания детей в Муниципальных бюджетных дошкольных образовательных учреждениях Як</w:t>
            </w:r>
            <w:r>
              <w:rPr>
                <w:sz w:val="24"/>
                <w:szCs w:val="24"/>
              </w:rPr>
              <w:t>овлевского Муниципального округа</w:t>
            </w:r>
            <w:r w:rsidRPr="0002373A">
              <w:rPr>
                <w:sz w:val="24"/>
                <w:szCs w:val="24"/>
              </w:rPr>
              <w:t>.</w:t>
            </w:r>
          </w:p>
          <w:p w:rsidR="00C907E9" w:rsidRPr="0002373A" w:rsidRDefault="00C907E9" w:rsidP="00B74B92">
            <w:pPr>
              <w:spacing w:line="276" w:lineRule="auto"/>
              <w:ind w:right="283"/>
              <w:jc w:val="both"/>
              <w:rPr>
                <w:sz w:val="24"/>
                <w:szCs w:val="24"/>
              </w:rPr>
            </w:pPr>
            <w:proofErr w:type="gramStart"/>
            <w:r w:rsidRPr="0002373A">
              <w:rPr>
                <w:sz w:val="24"/>
                <w:szCs w:val="24"/>
              </w:rPr>
              <w:t>Устранение дефицита мест в учреждениях дошкольного образования для</w:t>
            </w:r>
            <w:r w:rsidRPr="0002373A">
              <w:rPr>
                <w:color w:val="000000"/>
                <w:sz w:val="24"/>
                <w:szCs w:val="24"/>
              </w:rPr>
              <w:t xml:space="preserve"> детей в возрасте от 2 мес. до 7 лет;  создание условий для организации образовательного процесса в дошкольных образовательных учреждениях в соответствии с современными требованиями;  улучшение обеспечения системы дошкольного образования педагогическими кадрами; повышение качества дошкольного образования; у</w:t>
            </w:r>
            <w:r w:rsidRPr="0002373A">
              <w:rPr>
                <w:sz w:val="24"/>
                <w:szCs w:val="24"/>
              </w:rPr>
              <w:t xml:space="preserve">лучшение условия содержания детей в Муниципальных бюджетных дошкольных образовательных учреждениях Яковлевского Муниципального </w:t>
            </w:r>
            <w:r>
              <w:rPr>
                <w:sz w:val="24"/>
                <w:szCs w:val="24"/>
              </w:rPr>
              <w:t>округа</w:t>
            </w:r>
            <w:r w:rsidRPr="0002373A">
              <w:rPr>
                <w:sz w:val="24"/>
                <w:szCs w:val="24"/>
              </w:rPr>
              <w:t>.</w:t>
            </w:r>
            <w:proofErr w:type="gramEnd"/>
          </w:p>
        </w:tc>
      </w:tr>
      <w:tr w:rsidR="00C907E9" w:rsidRPr="0002373A" w:rsidTr="00B74B9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02373A" w:rsidRDefault="00C907E9" w:rsidP="00B74B92">
            <w:pPr>
              <w:pStyle w:val="formattext"/>
              <w:spacing w:before="0" w:beforeAutospacing="0" w:after="0" w:afterAutospacing="0" w:line="276" w:lineRule="auto"/>
              <w:textAlignment w:val="baseline"/>
            </w:pPr>
            <w:r w:rsidRPr="0002373A">
              <w:lastRenderedPageBreak/>
              <w:t>Сроки реализации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02373A" w:rsidRDefault="00C907E9" w:rsidP="00B74B92">
            <w:pPr>
              <w:spacing w:line="276" w:lineRule="auto"/>
              <w:jc w:val="both"/>
              <w:rPr>
                <w:sz w:val="24"/>
                <w:szCs w:val="24"/>
              </w:rPr>
            </w:pPr>
            <w:r>
              <w:rPr>
                <w:sz w:val="24"/>
                <w:szCs w:val="24"/>
              </w:rPr>
              <w:t>2024</w:t>
            </w:r>
            <w:r w:rsidRPr="0002373A">
              <w:rPr>
                <w:sz w:val="24"/>
                <w:szCs w:val="24"/>
              </w:rPr>
              <w:t>-20</w:t>
            </w:r>
            <w:r>
              <w:rPr>
                <w:sz w:val="24"/>
                <w:szCs w:val="24"/>
              </w:rPr>
              <w:t>30</w:t>
            </w:r>
            <w:r w:rsidRPr="0002373A">
              <w:rPr>
                <w:sz w:val="24"/>
                <w:szCs w:val="24"/>
              </w:rPr>
              <w:t xml:space="preserve"> годы</w:t>
            </w:r>
          </w:p>
        </w:tc>
      </w:tr>
      <w:tr w:rsidR="00C907E9" w:rsidRPr="00B04826" w:rsidTr="00B74B9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02373A" w:rsidRDefault="00C907E9" w:rsidP="00B74B92">
            <w:pPr>
              <w:pStyle w:val="formattext"/>
              <w:spacing w:before="0" w:beforeAutospacing="0" w:after="0" w:afterAutospacing="0" w:line="276" w:lineRule="auto"/>
              <w:textAlignment w:val="baseline"/>
            </w:pPr>
            <w:r w:rsidRPr="0002373A">
              <w:t>Объемы бюджетных ассигнований подпрограммы (с расшифровкой по годам и источникам финансирования)</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5D77F0" w:rsidRDefault="00C907E9" w:rsidP="00B74B92">
            <w:pPr>
              <w:shd w:val="clear" w:color="auto" w:fill="FFFFFF"/>
              <w:tabs>
                <w:tab w:val="left" w:pos="142"/>
              </w:tabs>
              <w:spacing w:line="276" w:lineRule="auto"/>
              <w:ind w:right="-1"/>
              <w:jc w:val="both"/>
              <w:rPr>
                <w:sz w:val="24"/>
                <w:szCs w:val="24"/>
              </w:rPr>
            </w:pPr>
            <w:r w:rsidRPr="005D77F0">
              <w:rPr>
                <w:sz w:val="24"/>
                <w:szCs w:val="24"/>
              </w:rPr>
              <w:t>Об</w:t>
            </w:r>
            <w:r>
              <w:rPr>
                <w:sz w:val="24"/>
                <w:szCs w:val="24"/>
              </w:rPr>
              <w:t>щий объем финансирования   в 2024</w:t>
            </w:r>
            <w:r w:rsidRPr="005D77F0">
              <w:rPr>
                <w:sz w:val="24"/>
                <w:szCs w:val="24"/>
              </w:rPr>
              <w:t>-20</w:t>
            </w:r>
            <w:r>
              <w:rPr>
                <w:sz w:val="24"/>
                <w:szCs w:val="24"/>
              </w:rPr>
              <w:t>30</w:t>
            </w:r>
            <w:r w:rsidRPr="005D77F0">
              <w:rPr>
                <w:sz w:val="24"/>
                <w:szCs w:val="24"/>
              </w:rPr>
              <w:t xml:space="preserve"> годах составит </w:t>
            </w:r>
            <w:r>
              <w:rPr>
                <w:b/>
                <w:sz w:val="24"/>
                <w:szCs w:val="24"/>
              </w:rPr>
              <w:t>549 524 562,62</w:t>
            </w:r>
            <w:r w:rsidRPr="005D77F0">
              <w:rPr>
                <w:b/>
                <w:sz w:val="24"/>
                <w:szCs w:val="24"/>
              </w:rPr>
              <w:t xml:space="preserve"> рублей</w:t>
            </w:r>
            <w:r w:rsidRPr="005D77F0">
              <w:rPr>
                <w:sz w:val="24"/>
                <w:szCs w:val="24"/>
              </w:rPr>
              <w:t>, в том числе:</w:t>
            </w:r>
          </w:p>
          <w:p w:rsidR="00C907E9" w:rsidRPr="005D77F0" w:rsidRDefault="00C907E9" w:rsidP="00B74B92">
            <w:pPr>
              <w:shd w:val="clear" w:color="auto" w:fill="FFFFFF"/>
              <w:tabs>
                <w:tab w:val="left" w:pos="142"/>
              </w:tabs>
              <w:spacing w:line="276" w:lineRule="auto"/>
              <w:ind w:right="-1"/>
              <w:jc w:val="both"/>
              <w:rPr>
                <w:sz w:val="24"/>
                <w:szCs w:val="24"/>
              </w:rPr>
            </w:pPr>
            <w:r w:rsidRPr="005D77F0">
              <w:rPr>
                <w:sz w:val="24"/>
                <w:szCs w:val="24"/>
              </w:rPr>
              <w:t>20</w:t>
            </w:r>
            <w:r>
              <w:rPr>
                <w:sz w:val="24"/>
                <w:szCs w:val="24"/>
              </w:rPr>
              <w:t>24</w:t>
            </w:r>
            <w:r w:rsidRPr="005D77F0">
              <w:rPr>
                <w:sz w:val="24"/>
                <w:szCs w:val="24"/>
              </w:rPr>
              <w:t xml:space="preserve"> год – </w:t>
            </w:r>
            <w:r>
              <w:rPr>
                <w:sz w:val="24"/>
                <w:szCs w:val="24"/>
              </w:rPr>
              <w:t>69 953 714,62</w:t>
            </w:r>
            <w:r w:rsidRPr="005D77F0">
              <w:rPr>
                <w:sz w:val="24"/>
                <w:szCs w:val="24"/>
              </w:rPr>
              <w:t xml:space="preserve"> рублей;</w:t>
            </w:r>
          </w:p>
          <w:p w:rsidR="00C907E9" w:rsidRPr="005D77F0" w:rsidRDefault="00C907E9" w:rsidP="00B74B92">
            <w:pPr>
              <w:shd w:val="clear" w:color="auto" w:fill="FFFFFF"/>
              <w:tabs>
                <w:tab w:val="left" w:pos="142"/>
              </w:tabs>
              <w:spacing w:line="276" w:lineRule="auto"/>
              <w:ind w:right="-1"/>
              <w:jc w:val="both"/>
              <w:rPr>
                <w:sz w:val="24"/>
                <w:szCs w:val="24"/>
              </w:rPr>
            </w:pPr>
            <w:r w:rsidRPr="005D77F0">
              <w:rPr>
                <w:sz w:val="24"/>
                <w:szCs w:val="24"/>
              </w:rPr>
              <w:t>202</w:t>
            </w:r>
            <w:r>
              <w:rPr>
                <w:sz w:val="24"/>
                <w:szCs w:val="24"/>
              </w:rPr>
              <w:t>5 год – 76 300 033,00</w:t>
            </w:r>
            <w:r w:rsidRPr="005D77F0">
              <w:rPr>
                <w:sz w:val="24"/>
                <w:szCs w:val="24"/>
              </w:rPr>
              <w:t xml:space="preserve"> рублей;</w:t>
            </w:r>
          </w:p>
          <w:p w:rsidR="00C907E9" w:rsidRPr="005D77F0" w:rsidRDefault="00C907E9" w:rsidP="00B74B92">
            <w:pPr>
              <w:shd w:val="clear" w:color="auto" w:fill="FFFFFF"/>
              <w:tabs>
                <w:tab w:val="left" w:pos="142"/>
              </w:tabs>
              <w:spacing w:line="276" w:lineRule="auto"/>
              <w:ind w:right="-1"/>
              <w:jc w:val="both"/>
              <w:rPr>
                <w:sz w:val="24"/>
                <w:szCs w:val="24"/>
              </w:rPr>
            </w:pPr>
            <w:r w:rsidRPr="005D77F0">
              <w:rPr>
                <w:sz w:val="24"/>
                <w:szCs w:val="24"/>
              </w:rPr>
              <w:t>202</w:t>
            </w:r>
            <w:r>
              <w:rPr>
                <w:sz w:val="24"/>
                <w:szCs w:val="24"/>
              </w:rPr>
              <w:t>6</w:t>
            </w:r>
            <w:r w:rsidRPr="005D77F0">
              <w:rPr>
                <w:sz w:val="24"/>
                <w:szCs w:val="24"/>
              </w:rPr>
              <w:t xml:space="preserve"> год – </w:t>
            </w:r>
            <w:r>
              <w:rPr>
                <w:sz w:val="24"/>
                <w:szCs w:val="24"/>
              </w:rPr>
              <w:t>83 598 743,00</w:t>
            </w:r>
            <w:r w:rsidRPr="005D77F0">
              <w:rPr>
                <w:sz w:val="24"/>
                <w:szCs w:val="24"/>
              </w:rPr>
              <w:t xml:space="preserve"> рублей;</w:t>
            </w:r>
          </w:p>
          <w:p w:rsidR="00C907E9" w:rsidRPr="005D77F0" w:rsidRDefault="00C907E9" w:rsidP="00B74B92">
            <w:pPr>
              <w:pStyle w:val="ConsPlusCell"/>
              <w:tabs>
                <w:tab w:val="left" w:pos="142"/>
              </w:tabs>
              <w:spacing w:line="276" w:lineRule="auto"/>
              <w:ind w:right="-1"/>
              <w:jc w:val="both"/>
              <w:rPr>
                <w:rFonts w:ascii="Times New Roman" w:hAnsi="Times New Roman" w:cs="Times New Roman"/>
                <w:sz w:val="24"/>
                <w:szCs w:val="24"/>
              </w:rPr>
            </w:pPr>
            <w:r w:rsidRPr="005D77F0">
              <w:rPr>
                <w:rFonts w:ascii="Times New Roman" w:hAnsi="Times New Roman" w:cs="Times New Roman"/>
                <w:sz w:val="24"/>
                <w:szCs w:val="24"/>
              </w:rPr>
              <w:t>202</w:t>
            </w:r>
            <w:r>
              <w:rPr>
                <w:rFonts w:ascii="Times New Roman" w:hAnsi="Times New Roman" w:cs="Times New Roman"/>
                <w:sz w:val="24"/>
                <w:szCs w:val="24"/>
              </w:rPr>
              <w:t>7</w:t>
            </w:r>
            <w:r w:rsidRPr="005D77F0">
              <w:rPr>
                <w:rFonts w:ascii="Times New Roman" w:hAnsi="Times New Roman" w:cs="Times New Roman"/>
                <w:sz w:val="24"/>
                <w:szCs w:val="24"/>
              </w:rPr>
              <w:t xml:space="preserve"> год – </w:t>
            </w:r>
            <w:r>
              <w:rPr>
                <w:rFonts w:ascii="Times New Roman" w:hAnsi="Times New Roman" w:cs="Times New Roman"/>
                <w:sz w:val="24"/>
                <w:szCs w:val="24"/>
              </w:rPr>
              <w:t>86 466 580,00</w:t>
            </w:r>
            <w:r w:rsidRPr="005D77F0">
              <w:rPr>
                <w:rFonts w:ascii="Times New Roman" w:hAnsi="Times New Roman" w:cs="Times New Roman"/>
                <w:sz w:val="24"/>
                <w:szCs w:val="24"/>
              </w:rPr>
              <w:t xml:space="preserve"> рублей;</w:t>
            </w:r>
          </w:p>
          <w:p w:rsidR="00C907E9" w:rsidRPr="005D77F0" w:rsidRDefault="00C907E9" w:rsidP="00B74B92">
            <w:pPr>
              <w:pStyle w:val="ConsPlusCell"/>
              <w:tabs>
                <w:tab w:val="left" w:pos="142"/>
              </w:tabs>
              <w:spacing w:line="276" w:lineRule="auto"/>
              <w:ind w:right="-1"/>
              <w:jc w:val="both"/>
              <w:rPr>
                <w:rFonts w:ascii="Times New Roman" w:hAnsi="Times New Roman" w:cs="Times New Roman"/>
                <w:sz w:val="24"/>
                <w:szCs w:val="24"/>
              </w:rPr>
            </w:pPr>
            <w:r w:rsidRPr="005D77F0">
              <w:rPr>
                <w:rFonts w:ascii="Times New Roman" w:hAnsi="Times New Roman" w:cs="Times New Roman"/>
                <w:sz w:val="24"/>
                <w:szCs w:val="24"/>
              </w:rPr>
              <w:t>202</w:t>
            </w:r>
            <w:r>
              <w:rPr>
                <w:rFonts w:ascii="Times New Roman" w:hAnsi="Times New Roman" w:cs="Times New Roman"/>
                <w:sz w:val="24"/>
                <w:szCs w:val="24"/>
              </w:rPr>
              <w:t>8</w:t>
            </w:r>
            <w:r w:rsidRPr="005D77F0">
              <w:rPr>
                <w:rFonts w:ascii="Times New Roman" w:hAnsi="Times New Roman" w:cs="Times New Roman"/>
                <w:sz w:val="24"/>
                <w:szCs w:val="24"/>
              </w:rPr>
              <w:t xml:space="preserve"> год – </w:t>
            </w:r>
            <w:r>
              <w:rPr>
                <w:rFonts w:ascii="Times New Roman" w:hAnsi="Times New Roman" w:cs="Times New Roman"/>
                <w:sz w:val="24"/>
                <w:szCs w:val="24"/>
              </w:rPr>
              <w:t>77 735 164,00</w:t>
            </w:r>
            <w:r w:rsidRPr="005D77F0">
              <w:rPr>
                <w:rFonts w:ascii="Times New Roman" w:hAnsi="Times New Roman" w:cs="Times New Roman"/>
                <w:sz w:val="24"/>
                <w:szCs w:val="24"/>
              </w:rPr>
              <w:t xml:space="preserve"> рублей;</w:t>
            </w:r>
          </w:p>
          <w:p w:rsidR="00C907E9" w:rsidRPr="005D77F0" w:rsidRDefault="00C907E9" w:rsidP="00B74B92">
            <w:pPr>
              <w:pStyle w:val="ConsPlusCell"/>
              <w:tabs>
                <w:tab w:val="left" w:pos="142"/>
              </w:tabs>
              <w:spacing w:line="276" w:lineRule="auto"/>
              <w:ind w:right="-1"/>
              <w:jc w:val="both"/>
              <w:rPr>
                <w:rFonts w:ascii="Times New Roman" w:hAnsi="Times New Roman" w:cs="Times New Roman"/>
                <w:sz w:val="24"/>
                <w:szCs w:val="24"/>
              </w:rPr>
            </w:pPr>
            <w:r w:rsidRPr="005D77F0">
              <w:rPr>
                <w:rFonts w:ascii="Times New Roman" w:hAnsi="Times New Roman" w:cs="Times New Roman"/>
                <w:sz w:val="24"/>
                <w:szCs w:val="24"/>
              </w:rPr>
              <w:t>202</w:t>
            </w:r>
            <w:r>
              <w:rPr>
                <w:rFonts w:ascii="Times New Roman" w:hAnsi="Times New Roman" w:cs="Times New Roman"/>
                <w:sz w:val="24"/>
                <w:szCs w:val="24"/>
              </w:rPr>
              <w:t>9</w:t>
            </w:r>
            <w:r w:rsidRPr="005D77F0">
              <w:rPr>
                <w:rFonts w:ascii="Times New Roman" w:hAnsi="Times New Roman" w:cs="Times New Roman"/>
                <w:sz w:val="24"/>
                <w:szCs w:val="24"/>
              </w:rPr>
              <w:t xml:space="preserve"> год – </w:t>
            </w:r>
            <w:r>
              <w:rPr>
                <w:rFonts w:ascii="Times New Roman" w:hAnsi="Times New Roman" w:cs="Times New Roman"/>
                <w:sz w:val="24"/>
                <w:szCs w:val="24"/>
              </w:rPr>
              <w:t>77 735 164,00</w:t>
            </w:r>
            <w:r w:rsidRPr="005D77F0">
              <w:rPr>
                <w:rFonts w:ascii="Times New Roman" w:hAnsi="Times New Roman" w:cs="Times New Roman"/>
                <w:sz w:val="24"/>
                <w:szCs w:val="24"/>
              </w:rPr>
              <w:t>рублей;</w:t>
            </w:r>
          </w:p>
          <w:p w:rsidR="00C907E9" w:rsidRPr="005D77F0" w:rsidRDefault="00C907E9" w:rsidP="00B74B92">
            <w:pPr>
              <w:pStyle w:val="ConsPlusCell"/>
              <w:tabs>
                <w:tab w:val="left" w:pos="142"/>
                <w:tab w:val="center" w:pos="3215"/>
              </w:tabs>
              <w:spacing w:line="276" w:lineRule="auto"/>
              <w:ind w:right="-1"/>
              <w:jc w:val="both"/>
              <w:rPr>
                <w:rFonts w:ascii="Times New Roman" w:hAnsi="Times New Roman" w:cs="Times New Roman"/>
                <w:sz w:val="24"/>
                <w:szCs w:val="24"/>
              </w:rPr>
            </w:pPr>
            <w:r w:rsidRPr="005D77F0">
              <w:rPr>
                <w:rFonts w:ascii="Times New Roman" w:hAnsi="Times New Roman" w:cs="Times New Roman"/>
                <w:sz w:val="24"/>
                <w:szCs w:val="24"/>
              </w:rPr>
              <w:t>20</w:t>
            </w:r>
            <w:r>
              <w:rPr>
                <w:rFonts w:ascii="Times New Roman" w:hAnsi="Times New Roman" w:cs="Times New Roman"/>
                <w:sz w:val="24"/>
                <w:szCs w:val="24"/>
              </w:rPr>
              <w:t>30</w:t>
            </w:r>
            <w:r w:rsidRPr="005D77F0">
              <w:rPr>
                <w:rFonts w:ascii="Times New Roman" w:hAnsi="Times New Roman" w:cs="Times New Roman"/>
                <w:sz w:val="24"/>
                <w:szCs w:val="24"/>
              </w:rPr>
              <w:t xml:space="preserve"> год -</w:t>
            </w:r>
            <w:r>
              <w:rPr>
                <w:rFonts w:ascii="Times New Roman" w:hAnsi="Times New Roman" w:cs="Times New Roman"/>
                <w:sz w:val="24"/>
                <w:szCs w:val="24"/>
              </w:rPr>
              <w:t xml:space="preserve">  77 735 164,00</w:t>
            </w:r>
            <w:r w:rsidRPr="005D77F0">
              <w:rPr>
                <w:rFonts w:ascii="Times New Roman" w:hAnsi="Times New Roman" w:cs="Times New Roman"/>
                <w:sz w:val="24"/>
                <w:szCs w:val="24"/>
              </w:rPr>
              <w:t xml:space="preserve"> рублей;</w:t>
            </w:r>
          </w:p>
          <w:p w:rsidR="00C907E9" w:rsidRPr="005D77F0" w:rsidRDefault="00C907E9" w:rsidP="00B74B92">
            <w:pPr>
              <w:pStyle w:val="ConsPlusCell"/>
              <w:tabs>
                <w:tab w:val="left" w:pos="142"/>
              </w:tabs>
              <w:spacing w:line="276" w:lineRule="auto"/>
              <w:ind w:right="-1"/>
              <w:jc w:val="both"/>
              <w:rPr>
                <w:rFonts w:ascii="Times New Roman" w:hAnsi="Times New Roman" w:cs="Times New Roman"/>
                <w:sz w:val="24"/>
                <w:szCs w:val="24"/>
              </w:rPr>
            </w:pPr>
            <w:r w:rsidRPr="005D77F0">
              <w:rPr>
                <w:rFonts w:ascii="Times New Roman" w:hAnsi="Times New Roman" w:cs="Times New Roman"/>
                <w:sz w:val="24"/>
                <w:szCs w:val="24"/>
              </w:rPr>
              <w:t>в том числе объем финансирования, запланированный в муниципальном бюджете, составит</w:t>
            </w:r>
            <w:r>
              <w:rPr>
                <w:rFonts w:ascii="Times New Roman" w:hAnsi="Times New Roman" w:cs="Times New Roman"/>
                <w:sz w:val="24"/>
                <w:szCs w:val="24"/>
              </w:rPr>
              <w:t xml:space="preserve"> </w:t>
            </w:r>
            <w:r>
              <w:rPr>
                <w:rFonts w:ascii="Times New Roman" w:hAnsi="Times New Roman" w:cs="Times New Roman"/>
                <w:b/>
                <w:sz w:val="24"/>
                <w:szCs w:val="24"/>
              </w:rPr>
              <w:t>218 269 794,62</w:t>
            </w:r>
            <w:r w:rsidRPr="005D77F0">
              <w:rPr>
                <w:rFonts w:ascii="Times New Roman" w:hAnsi="Times New Roman" w:cs="Times New Roman"/>
                <w:b/>
                <w:sz w:val="24"/>
                <w:szCs w:val="24"/>
              </w:rPr>
              <w:t xml:space="preserve"> рублей</w:t>
            </w:r>
            <w:r w:rsidRPr="005D77F0">
              <w:rPr>
                <w:rFonts w:ascii="Times New Roman" w:hAnsi="Times New Roman" w:cs="Times New Roman"/>
                <w:sz w:val="24"/>
                <w:szCs w:val="24"/>
              </w:rPr>
              <w:t>, в том числе:</w:t>
            </w:r>
          </w:p>
          <w:p w:rsidR="00C907E9" w:rsidRPr="005D77F0" w:rsidRDefault="00C907E9" w:rsidP="00B74B92">
            <w:pPr>
              <w:shd w:val="clear" w:color="auto" w:fill="FFFFFF"/>
              <w:tabs>
                <w:tab w:val="left" w:pos="343"/>
              </w:tabs>
              <w:spacing w:line="276" w:lineRule="auto"/>
              <w:ind w:right="-1"/>
              <w:jc w:val="both"/>
              <w:rPr>
                <w:sz w:val="24"/>
                <w:szCs w:val="24"/>
              </w:rPr>
            </w:pPr>
            <w:r w:rsidRPr="005D77F0">
              <w:rPr>
                <w:sz w:val="24"/>
                <w:szCs w:val="24"/>
              </w:rPr>
              <w:t>20</w:t>
            </w:r>
            <w:r>
              <w:rPr>
                <w:sz w:val="24"/>
                <w:szCs w:val="24"/>
              </w:rPr>
              <w:t>24</w:t>
            </w:r>
            <w:r w:rsidRPr="005D77F0">
              <w:rPr>
                <w:sz w:val="24"/>
                <w:szCs w:val="24"/>
              </w:rPr>
              <w:t xml:space="preserve"> год – </w:t>
            </w:r>
            <w:r>
              <w:rPr>
                <w:sz w:val="24"/>
                <w:szCs w:val="24"/>
              </w:rPr>
              <w:t xml:space="preserve">25 670 494,62 </w:t>
            </w:r>
            <w:r w:rsidRPr="005D77F0">
              <w:rPr>
                <w:sz w:val="24"/>
                <w:szCs w:val="24"/>
              </w:rPr>
              <w:t>рублей;</w:t>
            </w:r>
          </w:p>
          <w:p w:rsidR="00C907E9" w:rsidRPr="005D77F0" w:rsidRDefault="00C907E9" w:rsidP="00B74B92">
            <w:pPr>
              <w:shd w:val="clear" w:color="auto" w:fill="FFFFFF"/>
              <w:tabs>
                <w:tab w:val="left" w:pos="142"/>
              </w:tabs>
              <w:spacing w:line="276" w:lineRule="auto"/>
              <w:ind w:right="-1"/>
              <w:jc w:val="both"/>
              <w:rPr>
                <w:sz w:val="24"/>
                <w:szCs w:val="24"/>
              </w:rPr>
            </w:pPr>
            <w:r w:rsidRPr="005D77F0">
              <w:rPr>
                <w:sz w:val="24"/>
                <w:szCs w:val="24"/>
              </w:rPr>
              <w:t>202</w:t>
            </w:r>
            <w:r>
              <w:rPr>
                <w:sz w:val="24"/>
                <w:szCs w:val="24"/>
              </w:rPr>
              <w:t>5</w:t>
            </w:r>
            <w:r w:rsidRPr="005D77F0">
              <w:rPr>
                <w:sz w:val="24"/>
                <w:szCs w:val="24"/>
              </w:rPr>
              <w:t xml:space="preserve"> год – </w:t>
            </w:r>
            <w:r>
              <w:rPr>
                <w:sz w:val="24"/>
                <w:szCs w:val="24"/>
              </w:rPr>
              <w:t>34 432 000,00</w:t>
            </w:r>
            <w:r w:rsidRPr="005D77F0">
              <w:rPr>
                <w:sz w:val="24"/>
                <w:szCs w:val="24"/>
              </w:rPr>
              <w:t xml:space="preserve"> рублей;</w:t>
            </w:r>
          </w:p>
          <w:p w:rsidR="00C907E9" w:rsidRPr="005D77F0" w:rsidRDefault="00C907E9" w:rsidP="00B74B92">
            <w:pPr>
              <w:shd w:val="clear" w:color="auto" w:fill="FFFFFF"/>
              <w:tabs>
                <w:tab w:val="left" w:pos="142"/>
              </w:tabs>
              <w:spacing w:line="276" w:lineRule="auto"/>
              <w:ind w:right="-1"/>
              <w:jc w:val="both"/>
              <w:rPr>
                <w:sz w:val="24"/>
                <w:szCs w:val="24"/>
              </w:rPr>
            </w:pPr>
            <w:r w:rsidRPr="005D77F0">
              <w:rPr>
                <w:sz w:val="24"/>
                <w:szCs w:val="24"/>
              </w:rPr>
              <w:t>202</w:t>
            </w:r>
            <w:r>
              <w:rPr>
                <w:sz w:val="24"/>
                <w:szCs w:val="24"/>
              </w:rPr>
              <w:t>6</w:t>
            </w:r>
            <w:r w:rsidRPr="005D77F0">
              <w:rPr>
                <w:sz w:val="24"/>
                <w:szCs w:val="24"/>
              </w:rPr>
              <w:t xml:space="preserve"> год – </w:t>
            </w:r>
            <w:r>
              <w:rPr>
                <w:sz w:val="24"/>
                <w:szCs w:val="24"/>
              </w:rPr>
              <w:t>37 339 400,00</w:t>
            </w:r>
            <w:r w:rsidRPr="005D77F0">
              <w:rPr>
                <w:sz w:val="24"/>
                <w:szCs w:val="24"/>
              </w:rPr>
              <w:t xml:space="preserve"> рублей;</w:t>
            </w:r>
          </w:p>
          <w:p w:rsidR="00C907E9" w:rsidRPr="00D73F27" w:rsidRDefault="00C907E9" w:rsidP="00B74B92">
            <w:pPr>
              <w:pStyle w:val="ConsPlusCell"/>
              <w:tabs>
                <w:tab w:val="left" w:pos="142"/>
              </w:tabs>
              <w:spacing w:line="276" w:lineRule="auto"/>
              <w:ind w:right="-1"/>
              <w:jc w:val="both"/>
              <w:rPr>
                <w:rFonts w:ascii="Times New Roman" w:hAnsi="Times New Roman" w:cs="Times New Roman"/>
                <w:sz w:val="24"/>
                <w:szCs w:val="24"/>
              </w:rPr>
            </w:pPr>
            <w:r w:rsidRPr="005D77F0">
              <w:rPr>
                <w:rFonts w:ascii="Times New Roman" w:hAnsi="Times New Roman" w:cs="Times New Roman"/>
                <w:sz w:val="24"/>
                <w:szCs w:val="24"/>
              </w:rPr>
              <w:t>202</w:t>
            </w:r>
            <w:r>
              <w:rPr>
                <w:rFonts w:ascii="Times New Roman" w:hAnsi="Times New Roman" w:cs="Times New Roman"/>
                <w:sz w:val="24"/>
                <w:szCs w:val="24"/>
              </w:rPr>
              <w:t>7</w:t>
            </w:r>
            <w:r w:rsidRPr="005D77F0">
              <w:rPr>
                <w:rFonts w:ascii="Times New Roman" w:hAnsi="Times New Roman" w:cs="Times New Roman"/>
                <w:sz w:val="24"/>
                <w:szCs w:val="24"/>
              </w:rPr>
              <w:t xml:space="preserve"> год – </w:t>
            </w:r>
            <w:r>
              <w:rPr>
                <w:rFonts w:ascii="Times New Roman" w:hAnsi="Times New Roman" w:cs="Times New Roman"/>
                <w:sz w:val="24"/>
                <w:szCs w:val="24"/>
              </w:rPr>
              <w:t>36 794 900,00</w:t>
            </w:r>
            <w:r w:rsidRPr="00D73F27">
              <w:rPr>
                <w:rFonts w:ascii="Times New Roman" w:hAnsi="Times New Roman" w:cs="Times New Roman"/>
                <w:sz w:val="24"/>
                <w:szCs w:val="24"/>
              </w:rPr>
              <w:t xml:space="preserve"> рублей;</w:t>
            </w:r>
          </w:p>
          <w:p w:rsidR="00C907E9" w:rsidRPr="00D73F27" w:rsidRDefault="00C907E9" w:rsidP="00B74B92">
            <w:pPr>
              <w:pStyle w:val="ConsPlusCell"/>
              <w:tabs>
                <w:tab w:val="left" w:pos="142"/>
              </w:tabs>
              <w:spacing w:line="276" w:lineRule="auto"/>
              <w:ind w:right="-1"/>
              <w:jc w:val="both"/>
              <w:rPr>
                <w:rFonts w:ascii="Times New Roman" w:hAnsi="Times New Roman" w:cs="Times New Roman"/>
                <w:sz w:val="24"/>
                <w:szCs w:val="24"/>
              </w:rPr>
            </w:pPr>
            <w:r w:rsidRPr="00D73F27">
              <w:rPr>
                <w:rFonts w:ascii="Times New Roman" w:hAnsi="Times New Roman" w:cs="Times New Roman"/>
                <w:sz w:val="24"/>
                <w:szCs w:val="24"/>
              </w:rPr>
              <w:t>2028 год – 28 </w:t>
            </w:r>
            <w:r>
              <w:rPr>
                <w:rFonts w:ascii="Times New Roman" w:hAnsi="Times New Roman" w:cs="Times New Roman"/>
                <w:sz w:val="24"/>
                <w:szCs w:val="24"/>
              </w:rPr>
              <w:t>0</w:t>
            </w:r>
            <w:r w:rsidRPr="00D73F27">
              <w:rPr>
                <w:rFonts w:ascii="Times New Roman" w:hAnsi="Times New Roman" w:cs="Times New Roman"/>
                <w:sz w:val="24"/>
                <w:szCs w:val="24"/>
              </w:rPr>
              <w:t>11 000,00 рублей;</w:t>
            </w:r>
          </w:p>
          <w:p w:rsidR="00C907E9" w:rsidRPr="00D73F27" w:rsidRDefault="00C907E9" w:rsidP="00B74B92">
            <w:pPr>
              <w:pStyle w:val="ConsPlusCell"/>
              <w:tabs>
                <w:tab w:val="left" w:pos="142"/>
              </w:tabs>
              <w:spacing w:line="276" w:lineRule="auto"/>
              <w:ind w:right="-1"/>
              <w:jc w:val="both"/>
              <w:rPr>
                <w:rFonts w:ascii="Times New Roman" w:hAnsi="Times New Roman" w:cs="Times New Roman"/>
                <w:sz w:val="24"/>
                <w:szCs w:val="24"/>
              </w:rPr>
            </w:pPr>
            <w:r w:rsidRPr="00D73F27">
              <w:rPr>
                <w:rFonts w:ascii="Times New Roman" w:hAnsi="Times New Roman" w:cs="Times New Roman"/>
                <w:sz w:val="24"/>
                <w:szCs w:val="24"/>
              </w:rPr>
              <w:t>2029 год – 28 </w:t>
            </w:r>
            <w:r>
              <w:rPr>
                <w:rFonts w:ascii="Times New Roman" w:hAnsi="Times New Roman" w:cs="Times New Roman"/>
                <w:sz w:val="24"/>
                <w:szCs w:val="24"/>
              </w:rPr>
              <w:t>0</w:t>
            </w:r>
            <w:r w:rsidRPr="00D73F27">
              <w:rPr>
                <w:rFonts w:ascii="Times New Roman" w:hAnsi="Times New Roman" w:cs="Times New Roman"/>
                <w:sz w:val="24"/>
                <w:szCs w:val="24"/>
              </w:rPr>
              <w:t>11 000,00 рублей;</w:t>
            </w:r>
          </w:p>
          <w:p w:rsidR="00C907E9" w:rsidRPr="005D77F0" w:rsidRDefault="00C907E9" w:rsidP="00B74B92">
            <w:pPr>
              <w:pStyle w:val="ConsPlusCell"/>
              <w:tabs>
                <w:tab w:val="left" w:pos="142"/>
                <w:tab w:val="center" w:pos="3215"/>
              </w:tabs>
              <w:spacing w:line="276" w:lineRule="auto"/>
              <w:ind w:right="-1"/>
              <w:jc w:val="both"/>
              <w:rPr>
                <w:rFonts w:ascii="Times New Roman" w:hAnsi="Times New Roman" w:cs="Times New Roman"/>
                <w:sz w:val="24"/>
                <w:szCs w:val="24"/>
              </w:rPr>
            </w:pPr>
            <w:r w:rsidRPr="00D73F27">
              <w:rPr>
                <w:rFonts w:ascii="Times New Roman" w:hAnsi="Times New Roman" w:cs="Times New Roman"/>
                <w:sz w:val="24"/>
                <w:szCs w:val="24"/>
              </w:rPr>
              <w:t>2030 год -  28 </w:t>
            </w:r>
            <w:r>
              <w:rPr>
                <w:rFonts w:ascii="Times New Roman" w:hAnsi="Times New Roman" w:cs="Times New Roman"/>
                <w:sz w:val="24"/>
                <w:szCs w:val="24"/>
              </w:rPr>
              <w:t>0</w:t>
            </w:r>
            <w:r w:rsidRPr="00D73F27">
              <w:rPr>
                <w:rFonts w:ascii="Times New Roman" w:hAnsi="Times New Roman" w:cs="Times New Roman"/>
                <w:sz w:val="24"/>
                <w:szCs w:val="24"/>
              </w:rPr>
              <w:t>11 000,00</w:t>
            </w:r>
            <w:r w:rsidRPr="005D77F0">
              <w:rPr>
                <w:rFonts w:ascii="Times New Roman" w:hAnsi="Times New Roman" w:cs="Times New Roman"/>
                <w:sz w:val="24"/>
                <w:szCs w:val="24"/>
              </w:rPr>
              <w:t>рублей;</w:t>
            </w:r>
          </w:p>
          <w:p w:rsidR="00C907E9" w:rsidRPr="005D77F0" w:rsidRDefault="00C907E9" w:rsidP="00B74B92">
            <w:pPr>
              <w:pStyle w:val="ConsPlusCell"/>
              <w:tabs>
                <w:tab w:val="left" w:pos="142"/>
              </w:tabs>
              <w:spacing w:line="276" w:lineRule="auto"/>
              <w:ind w:right="-1"/>
              <w:rPr>
                <w:rFonts w:ascii="Times New Roman" w:hAnsi="Times New Roman" w:cs="Times New Roman"/>
                <w:color w:val="2D2D2D"/>
                <w:sz w:val="24"/>
                <w:szCs w:val="24"/>
              </w:rPr>
            </w:pPr>
            <w:r w:rsidRPr="005D77F0">
              <w:rPr>
                <w:rFonts w:ascii="Times New Roman" w:hAnsi="Times New Roman" w:cs="Times New Roman"/>
                <w:color w:val="2D2D2D"/>
                <w:sz w:val="24"/>
                <w:szCs w:val="24"/>
              </w:rPr>
              <w:t>в том числе прогнозная оценка объемов финансирования реализации Подпрограммы за счет средств Государственной программы Приморского края «Развитие образования Приморского края» на 20</w:t>
            </w:r>
            <w:r>
              <w:rPr>
                <w:rFonts w:ascii="Times New Roman" w:hAnsi="Times New Roman" w:cs="Times New Roman"/>
                <w:color w:val="2D2D2D"/>
                <w:sz w:val="24"/>
                <w:szCs w:val="24"/>
              </w:rPr>
              <w:t>20</w:t>
            </w:r>
            <w:r w:rsidRPr="005D77F0">
              <w:rPr>
                <w:rFonts w:ascii="Times New Roman" w:hAnsi="Times New Roman" w:cs="Times New Roman"/>
                <w:color w:val="2D2D2D"/>
                <w:sz w:val="24"/>
                <w:szCs w:val="24"/>
              </w:rPr>
              <w:t xml:space="preserve"> – 20</w:t>
            </w:r>
            <w:r>
              <w:rPr>
                <w:rFonts w:ascii="Times New Roman" w:hAnsi="Times New Roman" w:cs="Times New Roman"/>
                <w:color w:val="2D2D2D"/>
                <w:sz w:val="24"/>
                <w:szCs w:val="24"/>
              </w:rPr>
              <w:t>27</w:t>
            </w:r>
            <w:r w:rsidRPr="005D77F0">
              <w:rPr>
                <w:rFonts w:ascii="Times New Roman" w:hAnsi="Times New Roman" w:cs="Times New Roman"/>
                <w:color w:val="2D2D2D"/>
                <w:sz w:val="24"/>
                <w:szCs w:val="24"/>
              </w:rPr>
              <w:t xml:space="preserve"> годы, утвержденной Постановлением Администрации Приморского края от </w:t>
            </w:r>
            <w:r>
              <w:rPr>
                <w:rFonts w:ascii="Times New Roman" w:hAnsi="Times New Roman" w:cs="Times New Roman"/>
                <w:color w:val="2D2D2D"/>
                <w:sz w:val="24"/>
                <w:szCs w:val="24"/>
              </w:rPr>
              <w:t>16.12.2023</w:t>
            </w:r>
            <w:r w:rsidRPr="005D77F0">
              <w:rPr>
                <w:rFonts w:ascii="Times New Roman" w:hAnsi="Times New Roman" w:cs="Times New Roman"/>
                <w:color w:val="2D2D2D"/>
                <w:sz w:val="24"/>
                <w:szCs w:val="24"/>
              </w:rPr>
              <w:t>г. №</w:t>
            </w:r>
            <w:r>
              <w:rPr>
                <w:rFonts w:ascii="Times New Roman" w:hAnsi="Times New Roman" w:cs="Times New Roman"/>
                <w:color w:val="2D2D2D"/>
                <w:sz w:val="24"/>
                <w:szCs w:val="24"/>
              </w:rPr>
              <w:t xml:space="preserve"> 848</w:t>
            </w:r>
            <w:r w:rsidRPr="005D77F0">
              <w:rPr>
                <w:rFonts w:ascii="Times New Roman" w:hAnsi="Times New Roman" w:cs="Times New Roman"/>
                <w:color w:val="2D2D2D"/>
                <w:sz w:val="24"/>
                <w:szCs w:val="24"/>
              </w:rPr>
              <w:t xml:space="preserve">-па) (субвенции из краевого бюджета): </w:t>
            </w:r>
            <w:r>
              <w:rPr>
                <w:rFonts w:ascii="Times New Roman" w:hAnsi="Times New Roman" w:cs="Times New Roman"/>
                <w:b/>
                <w:color w:val="2D2D2D"/>
                <w:sz w:val="24"/>
                <w:szCs w:val="24"/>
              </w:rPr>
              <w:t xml:space="preserve">331 254 768,00  </w:t>
            </w:r>
            <w:r w:rsidRPr="005D77F0">
              <w:rPr>
                <w:rFonts w:ascii="Times New Roman" w:hAnsi="Times New Roman" w:cs="Times New Roman"/>
                <w:b/>
                <w:color w:val="2D2D2D"/>
                <w:sz w:val="24"/>
                <w:szCs w:val="24"/>
              </w:rPr>
              <w:t>рублей</w:t>
            </w:r>
            <w:r w:rsidRPr="005D77F0">
              <w:rPr>
                <w:rFonts w:ascii="Times New Roman" w:hAnsi="Times New Roman" w:cs="Times New Roman"/>
                <w:color w:val="2D2D2D"/>
                <w:sz w:val="24"/>
                <w:szCs w:val="24"/>
              </w:rPr>
              <w:t>,</w:t>
            </w:r>
            <w:r>
              <w:rPr>
                <w:rFonts w:ascii="Times New Roman" w:hAnsi="Times New Roman" w:cs="Times New Roman"/>
                <w:color w:val="2D2D2D"/>
                <w:sz w:val="24"/>
                <w:szCs w:val="24"/>
              </w:rPr>
              <w:t xml:space="preserve"> </w:t>
            </w:r>
            <w:r w:rsidRPr="005D77F0">
              <w:rPr>
                <w:rFonts w:ascii="Times New Roman" w:hAnsi="Times New Roman" w:cs="Times New Roman"/>
                <w:color w:val="2D2D2D"/>
                <w:sz w:val="24"/>
                <w:szCs w:val="24"/>
              </w:rPr>
              <w:t>в том числе:</w:t>
            </w:r>
          </w:p>
          <w:p w:rsidR="00C907E9" w:rsidRPr="00D73F27" w:rsidRDefault="00C907E9" w:rsidP="00B74B92">
            <w:pPr>
              <w:shd w:val="clear" w:color="auto" w:fill="FFFFFF"/>
              <w:tabs>
                <w:tab w:val="left" w:pos="142"/>
              </w:tabs>
              <w:spacing w:line="276" w:lineRule="auto"/>
              <w:ind w:right="-1"/>
              <w:jc w:val="both"/>
              <w:rPr>
                <w:sz w:val="24"/>
                <w:szCs w:val="24"/>
              </w:rPr>
            </w:pPr>
            <w:r w:rsidRPr="005D77F0">
              <w:rPr>
                <w:sz w:val="24"/>
                <w:szCs w:val="24"/>
              </w:rPr>
              <w:t>20</w:t>
            </w:r>
            <w:r>
              <w:rPr>
                <w:sz w:val="24"/>
                <w:szCs w:val="24"/>
              </w:rPr>
              <w:t>24</w:t>
            </w:r>
            <w:r w:rsidRPr="005D77F0">
              <w:rPr>
                <w:sz w:val="24"/>
                <w:szCs w:val="24"/>
              </w:rPr>
              <w:t xml:space="preserve"> год </w:t>
            </w:r>
            <w:r w:rsidRPr="00D73F27">
              <w:rPr>
                <w:sz w:val="24"/>
                <w:szCs w:val="24"/>
              </w:rPr>
              <w:t xml:space="preserve">–  </w:t>
            </w:r>
            <w:r>
              <w:rPr>
                <w:sz w:val="24"/>
                <w:szCs w:val="24"/>
              </w:rPr>
              <w:t>44 283 220</w:t>
            </w:r>
            <w:r w:rsidRPr="00D73F27">
              <w:rPr>
                <w:sz w:val="24"/>
                <w:szCs w:val="24"/>
              </w:rPr>
              <w:t>,00 рублей;</w:t>
            </w:r>
          </w:p>
          <w:p w:rsidR="00C907E9" w:rsidRPr="00D73F27" w:rsidRDefault="00C907E9" w:rsidP="00B74B92">
            <w:pPr>
              <w:shd w:val="clear" w:color="auto" w:fill="FFFFFF"/>
              <w:tabs>
                <w:tab w:val="left" w:pos="142"/>
              </w:tabs>
              <w:spacing w:line="276" w:lineRule="auto"/>
              <w:ind w:right="-1"/>
              <w:jc w:val="both"/>
              <w:rPr>
                <w:sz w:val="24"/>
                <w:szCs w:val="24"/>
              </w:rPr>
            </w:pPr>
            <w:r w:rsidRPr="00D73F27">
              <w:rPr>
                <w:sz w:val="24"/>
                <w:szCs w:val="24"/>
              </w:rPr>
              <w:t xml:space="preserve">2025 год –  </w:t>
            </w:r>
            <w:r>
              <w:rPr>
                <w:sz w:val="24"/>
                <w:szCs w:val="24"/>
              </w:rPr>
              <w:t>41 868 033,00</w:t>
            </w:r>
            <w:r w:rsidRPr="00D73F27">
              <w:rPr>
                <w:sz w:val="24"/>
                <w:szCs w:val="24"/>
              </w:rPr>
              <w:t xml:space="preserve"> рублей;</w:t>
            </w:r>
          </w:p>
          <w:p w:rsidR="00C907E9" w:rsidRPr="00D73F27" w:rsidRDefault="00C907E9" w:rsidP="00B74B92">
            <w:pPr>
              <w:shd w:val="clear" w:color="auto" w:fill="FFFFFF"/>
              <w:tabs>
                <w:tab w:val="left" w:pos="142"/>
              </w:tabs>
              <w:spacing w:line="276" w:lineRule="auto"/>
              <w:ind w:right="-1"/>
              <w:jc w:val="both"/>
              <w:rPr>
                <w:sz w:val="24"/>
                <w:szCs w:val="24"/>
              </w:rPr>
            </w:pPr>
            <w:r w:rsidRPr="00D73F27">
              <w:rPr>
                <w:sz w:val="24"/>
                <w:szCs w:val="24"/>
              </w:rPr>
              <w:t xml:space="preserve">2026 год –  </w:t>
            </w:r>
            <w:r>
              <w:rPr>
                <w:sz w:val="24"/>
                <w:szCs w:val="24"/>
              </w:rPr>
              <w:t>46 259 343,00</w:t>
            </w:r>
            <w:r w:rsidRPr="00D73F27">
              <w:rPr>
                <w:sz w:val="24"/>
                <w:szCs w:val="24"/>
              </w:rPr>
              <w:t xml:space="preserve"> рублей;</w:t>
            </w:r>
          </w:p>
          <w:p w:rsidR="00C907E9" w:rsidRPr="00D73F27" w:rsidRDefault="00C907E9" w:rsidP="00B74B92">
            <w:pPr>
              <w:pStyle w:val="ConsPlusCell"/>
              <w:tabs>
                <w:tab w:val="left" w:pos="142"/>
              </w:tabs>
              <w:spacing w:line="276" w:lineRule="auto"/>
              <w:ind w:right="-1"/>
              <w:jc w:val="both"/>
              <w:rPr>
                <w:rFonts w:ascii="Times New Roman" w:hAnsi="Times New Roman" w:cs="Times New Roman"/>
                <w:sz w:val="24"/>
                <w:szCs w:val="24"/>
              </w:rPr>
            </w:pPr>
            <w:r w:rsidRPr="00D73F27">
              <w:rPr>
                <w:rFonts w:ascii="Times New Roman" w:hAnsi="Times New Roman" w:cs="Times New Roman"/>
                <w:sz w:val="24"/>
                <w:szCs w:val="24"/>
              </w:rPr>
              <w:t xml:space="preserve">2027 год –  </w:t>
            </w:r>
            <w:r>
              <w:rPr>
                <w:rFonts w:ascii="Times New Roman" w:hAnsi="Times New Roman" w:cs="Times New Roman"/>
                <w:sz w:val="24"/>
                <w:szCs w:val="24"/>
              </w:rPr>
              <w:t>49 671 680,00</w:t>
            </w:r>
            <w:r w:rsidRPr="00D73F27">
              <w:rPr>
                <w:rFonts w:ascii="Times New Roman" w:hAnsi="Times New Roman" w:cs="Times New Roman"/>
                <w:sz w:val="24"/>
                <w:szCs w:val="24"/>
              </w:rPr>
              <w:t xml:space="preserve">  рублей;</w:t>
            </w:r>
          </w:p>
          <w:p w:rsidR="00C907E9" w:rsidRPr="00D73F27" w:rsidRDefault="00C907E9" w:rsidP="00B74B92">
            <w:pPr>
              <w:pStyle w:val="ConsPlusCell"/>
              <w:tabs>
                <w:tab w:val="left" w:pos="142"/>
              </w:tabs>
              <w:spacing w:line="276" w:lineRule="auto"/>
              <w:ind w:right="-1"/>
              <w:jc w:val="both"/>
              <w:rPr>
                <w:rFonts w:ascii="Times New Roman" w:hAnsi="Times New Roman" w:cs="Times New Roman"/>
                <w:sz w:val="24"/>
                <w:szCs w:val="24"/>
              </w:rPr>
            </w:pPr>
            <w:r w:rsidRPr="00D73F27">
              <w:rPr>
                <w:rFonts w:ascii="Times New Roman" w:hAnsi="Times New Roman" w:cs="Times New Roman"/>
                <w:sz w:val="24"/>
                <w:szCs w:val="24"/>
              </w:rPr>
              <w:t>2028 год –  49 724 164,00 рублей;</w:t>
            </w:r>
          </w:p>
          <w:p w:rsidR="00C907E9" w:rsidRPr="00D73F27" w:rsidRDefault="00C907E9" w:rsidP="00B74B92">
            <w:pPr>
              <w:pStyle w:val="ConsPlusCell"/>
              <w:tabs>
                <w:tab w:val="left" w:pos="142"/>
              </w:tabs>
              <w:spacing w:line="276" w:lineRule="auto"/>
              <w:ind w:right="-1"/>
              <w:jc w:val="both"/>
              <w:rPr>
                <w:rFonts w:ascii="Times New Roman" w:hAnsi="Times New Roman" w:cs="Times New Roman"/>
                <w:sz w:val="24"/>
                <w:szCs w:val="24"/>
              </w:rPr>
            </w:pPr>
            <w:r w:rsidRPr="00D73F27">
              <w:rPr>
                <w:rFonts w:ascii="Times New Roman" w:hAnsi="Times New Roman" w:cs="Times New Roman"/>
                <w:sz w:val="24"/>
                <w:szCs w:val="24"/>
              </w:rPr>
              <w:t>2029 год –  49 724 164,00  рублей;</w:t>
            </w:r>
          </w:p>
          <w:p w:rsidR="00C907E9" w:rsidRPr="005D77F0" w:rsidRDefault="00C907E9" w:rsidP="00B74B92">
            <w:pPr>
              <w:pStyle w:val="ConsPlusCell"/>
              <w:tabs>
                <w:tab w:val="left" w:pos="142"/>
                <w:tab w:val="center" w:pos="3215"/>
              </w:tabs>
              <w:spacing w:line="276" w:lineRule="auto"/>
              <w:ind w:right="-1"/>
              <w:jc w:val="both"/>
              <w:rPr>
                <w:sz w:val="24"/>
                <w:szCs w:val="24"/>
              </w:rPr>
            </w:pPr>
            <w:r w:rsidRPr="00D73F27">
              <w:rPr>
                <w:rFonts w:ascii="Times New Roman" w:hAnsi="Times New Roman" w:cs="Times New Roman"/>
                <w:sz w:val="24"/>
                <w:szCs w:val="24"/>
              </w:rPr>
              <w:t>2030 год -   49 724 164,00  рублей</w:t>
            </w:r>
            <w:r w:rsidRPr="005D77F0">
              <w:rPr>
                <w:rFonts w:ascii="Times New Roman" w:hAnsi="Times New Roman" w:cs="Times New Roman"/>
                <w:sz w:val="24"/>
                <w:szCs w:val="24"/>
              </w:rPr>
              <w:t>;</w:t>
            </w:r>
          </w:p>
        </w:tc>
      </w:tr>
      <w:tr w:rsidR="00C907E9" w:rsidRPr="00474A9A" w:rsidTr="00B74B9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B04826" w:rsidRDefault="00C907E9" w:rsidP="00B74B92">
            <w:pPr>
              <w:pStyle w:val="formattext"/>
              <w:spacing w:before="0" w:beforeAutospacing="0" w:after="0" w:afterAutospacing="0" w:line="276" w:lineRule="auto"/>
              <w:textAlignment w:val="baseline"/>
            </w:pPr>
            <w:r w:rsidRPr="00B04826">
              <w:t>Индикаторы достижения цели</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Default="00C907E9" w:rsidP="00B74B92">
            <w:pPr>
              <w:pStyle w:val="af"/>
              <w:spacing w:after="0" w:line="276" w:lineRule="auto"/>
              <w:jc w:val="both"/>
            </w:pPr>
            <w:r w:rsidRPr="00B04826">
              <w:t>Реализация мероприятий Подпрограммы позволит к концу 20</w:t>
            </w:r>
            <w:r>
              <w:t>30</w:t>
            </w:r>
            <w:r w:rsidRPr="00B04826">
              <w:t xml:space="preserve"> года обеспечить благоприятные условия для содержания и воспитания детей в дошкольных учреждениях:</w:t>
            </w:r>
          </w:p>
          <w:p w:rsidR="00C907E9" w:rsidRDefault="00C907E9" w:rsidP="00B74B92">
            <w:pPr>
              <w:pStyle w:val="af"/>
              <w:spacing w:after="0" w:line="276" w:lineRule="auto"/>
              <w:jc w:val="both"/>
            </w:pPr>
            <w:r>
              <w:t xml:space="preserve">-  </w:t>
            </w:r>
            <w:r w:rsidRPr="00644460">
              <w:t xml:space="preserve">Доля детей в возрасте от 2 мес. до 7 лет,  получающих </w:t>
            </w:r>
            <w:proofErr w:type="spellStart"/>
            <w:r w:rsidRPr="00644460">
              <w:t>дошкольно</w:t>
            </w:r>
            <w:proofErr w:type="spellEnd"/>
            <w:r>
              <w:t xml:space="preserve"> </w:t>
            </w:r>
            <w:r w:rsidRPr="00644460">
              <w:t>-</w:t>
            </w:r>
            <w:r>
              <w:t xml:space="preserve"> </w:t>
            </w:r>
            <w:r w:rsidRPr="00644460">
              <w:t>образовательную услугу в МБДОУ ЯМР, от общего числа детей по району в возрасте от 2 мес.  до 7 лет увеличится</w:t>
            </w:r>
            <w:r>
              <w:t xml:space="preserve"> </w:t>
            </w:r>
            <w:proofErr w:type="gramStart"/>
            <w:r>
              <w:t>до</w:t>
            </w:r>
            <w:proofErr w:type="gramEnd"/>
            <w:r>
              <w:t xml:space="preserve"> 45%</w:t>
            </w:r>
          </w:p>
          <w:p w:rsidR="00C907E9" w:rsidRDefault="00C907E9" w:rsidP="00B74B92">
            <w:pPr>
              <w:pStyle w:val="af"/>
              <w:spacing w:after="0" w:line="276" w:lineRule="auto"/>
              <w:jc w:val="both"/>
            </w:pPr>
            <w:r>
              <w:t xml:space="preserve">-  </w:t>
            </w:r>
            <w:r w:rsidRPr="00644460">
              <w:t xml:space="preserve">Количество мест для детей в возрасте от </w:t>
            </w:r>
            <w:r>
              <w:t>2 мес. до 3 лет увеличится  до 80</w:t>
            </w:r>
          </w:p>
          <w:p w:rsidR="00C907E9" w:rsidRDefault="00C907E9" w:rsidP="00B74B92">
            <w:pPr>
              <w:pStyle w:val="af"/>
              <w:spacing w:after="0" w:line="276" w:lineRule="auto"/>
              <w:jc w:val="both"/>
            </w:pPr>
            <w:r>
              <w:t xml:space="preserve">-  </w:t>
            </w:r>
            <w:r w:rsidRPr="00644460">
              <w:t xml:space="preserve">Доля детей в возрастет от 3 до 7 лет,  получающих дошкольную образовательную  услугу в МБДОУ ЯМР, от общего числа детей состоящих на учете для получения услуги </w:t>
            </w:r>
            <w:r w:rsidRPr="00644460">
              <w:lastRenderedPageBreak/>
              <w:t>в возрасте от 3 до 7 лет увеличится</w:t>
            </w:r>
            <w:r>
              <w:t xml:space="preserve"> </w:t>
            </w:r>
            <w:proofErr w:type="gramStart"/>
            <w:r>
              <w:t>до</w:t>
            </w:r>
            <w:proofErr w:type="gramEnd"/>
            <w:r>
              <w:t xml:space="preserve"> 100%</w:t>
            </w:r>
          </w:p>
          <w:p w:rsidR="00C907E9" w:rsidRPr="00B04826" w:rsidRDefault="00C907E9" w:rsidP="00B74B92">
            <w:pPr>
              <w:pStyle w:val="af"/>
              <w:spacing w:after="0" w:line="276" w:lineRule="auto"/>
              <w:jc w:val="both"/>
            </w:pPr>
            <w:r>
              <w:t xml:space="preserve">- </w:t>
            </w:r>
            <w:r w:rsidRPr="00644460">
              <w:t>Увеличение педагогов имеющих 1 и вы</w:t>
            </w:r>
            <w:r>
              <w:t>сшую квалификационную категорию до 70,5%</w:t>
            </w:r>
          </w:p>
        </w:tc>
      </w:tr>
    </w:tbl>
    <w:p w:rsidR="00C907E9" w:rsidRDefault="00C907E9" w:rsidP="00C907E9"/>
    <w:p w:rsidR="0075521B" w:rsidRDefault="0075521B"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Pr="00B356A9" w:rsidRDefault="00C907E9" w:rsidP="00C907E9">
      <w:pPr>
        <w:widowControl w:val="0"/>
        <w:tabs>
          <w:tab w:val="left" w:pos="142"/>
          <w:tab w:val="left" w:pos="8177"/>
        </w:tabs>
        <w:overflowPunct/>
        <w:ind w:right="-1" w:firstLine="567"/>
        <w:jc w:val="right"/>
        <w:textAlignment w:val="auto"/>
        <w:rPr>
          <w:rFonts w:eastAsia="Calibri"/>
          <w:sz w:val="22"/>
          <w:szCs w:val="24"/>
          <w:lang w:eastAsia="en-US"/>
        </w:rPr>
      </w:pPr>
      <w:r w:rsidRPr="00B356A9">
        <w:rPr>
          <w:rFonts w:eastAsia="Calibri"/>
          <w:sz w:val="22"/>
          <w:szCs w:val="24"/>
          <w:lang w:eastAsia="en-US"/>
        </w:rPr>
        <w:lastRenderedPageBreak/>
        <w:t xml:space="preserve">Приложение </w:t>
      </w:r>
      <w:r>
        <w:rPr>
          <w:rFonts w:eastAsia="Calibri"/>
          <w:sz w:val="22"/>
          <w:szCs w:val="24"/>
          <w:lang w:eastAsia="en-US"/>
        </w:rPr>
        <w:t xml:space="preserve"> 6</w:t>
      </w:r>
    </w:p>
    <w:p w:rsidR="00C907E9" w:rsidRPr="00B356A9" w:rsidRDefault="00C907E9" w:rsidP="00C907E9">
      <w:pPr>
        <w:widowControl w:val="0"/>
        <w:tabs>
          <w:tab w:val="left" w:pos="142"/>
          <w:tab w:val="left" w:pos="8177"/>
        </w:tabs>
        <w:overflowPunct/>
        <w:ind w:right="-1" w:firstLine="567"/>
        <w:jc w:val="right"/>
        <w:textAlignment w:val="auto"/>
        <w:rPr>
          <w:rFonts w:eastAsia="Calibri"/>
          <w:sz w:val="22"/>
          <w:szCs w:val="24"/>
          <w:lang w:eastAsia="en-US"/>
        </w:rPr>
      </w:pPr>
      <w:r w:rsidRPr="00B356A9">
        <w:rPr>
          <w:rFonts w:eastAsia="Calibri"/>
          <w:sz w:val="22"/>
          <w:szCs w:val="24"/>
          <w:lang w:eastAsia="en-US"/>
        </w:rPr>
        <w:t xml:space="preserve">к постановлению Администрации  </w:t>
      </w:r>
    </w:p>
    <w:p w:rsidR="00C907E9" w:rsidRDefault="00C907E9" w:rsidP="00C907E9">
      <w:pPr>
        <w:widowControl w:val="0"/>
        <w:tabs>
          <w:tab w:val="left" w:pos="142"/>
          <w:tab w:val="left" w:pos="8177"/>
        </w:tabs>
        <w:overflowPunct/>
        <w:ind w:right="-1" w:firstLine="567"/>
        <w:jc w:val="right"/>
        <w:textAlignment w:val="auto"/>
        <w:rPr>
          <w:rFonts w:eastAsia="Calibri"/>
          <w:sz w:val="22"/>
          <w:szCs w:val="24"/>
          <w:lang w:eastAsia="en-US"/>
        </w:rPr>
      </w:pPr>
      <w:r w:rsidRPr="00B356A9">
        <w:rPr>
          <w:rFonts w:eastAsia="Calibri"/>
          <w:sz w:val="22"/>
          <w:szCs w:val="24"/>
          <w:lang w:eastAsia="en-US"/>
        </w:rPr>
        <w:t xml:space="preserve">Яковлевского муниципального </w:t>
      </w:r>
      <w:r>
        <w:rPr>
          <w:rFonts w:eastAsia="Calibri"/>
          <w:sz w:val="22"/>
          <w:szCs w:val="24"/>
          <w:lang w:eastAsia="en-US"/>
        </w:rPr>
        <w:t>округа</w:t>
      </w:r>
    </w:p>
    <w:p w:rsidR="00C907E9" w:rsidRPr="009F5CA7" w:rsidRDefault="00C907E9" w:rsidP="00C907E9">
      <w:pPr>
        <w:widowControl w:val="0"/>
        <w:tabs>
          <w:tab w:val="left" w:pos="142"/>
          <w:tab w:val="left" w:pos="8177"/>
        </w:tabs>
        <w:overflowPunct/>
        <w:ind w:right="-1"/>
        <w:textAlignment w:val="auto"/>
        <w:rPr>
          <w:rFonts w:eastAsia="Calibri"/>
          <w:sz w:val="22"/>
          <w:szCs w:val="24"/>
          <w:lang w:eastAsia="en-US"/>
        </w:rPr>
      </w:pPr>
    </w:p>
    <w:p w:rsidR="00C907E9" w:rsidRPr="00BA1503" w:rsidRDefault="00C907E9" w:rsidP="00C907E9">
      <w:pPr>
        <w:widowControl w:val="0"/>
        <w:tabs>
          <w:tab w:val="left" w:pos="142"/>
          <w:tab w:val="left" w:pos="5810"/>
        </w:tabs>
        <w:overflowPunct/>
        <w:ind w:right="-1" w:firstLine="567"/>
        <w:jc w:val="right"/>
        <w:textAlignment w:val="auto"/>
        <w:rPr>
          <w:rFonts w:eastAsia="Calibri"/>
          <w:b/>
          <w:sz w:val="24"/>
          <w:szCs w:val="24"/>
          <w:lang w:eastAsia="en-US"/>
        </w:rPr>
      </w:pPr>
      <w:r>
        <w:rPr>
          <w:rFonts w:eastAsia="Calibri"/>
          <w:sz w:val="22"/>
          <w:szCs w:val="24"/>
          <w:lang w:eastAsia="en-US"/>
        </w:rPr>
        <w:t>о</w:t>
      </w:r>
      <w:r w:rsidRPr="009F5CA7">
        <w:rPr>
          <w:rFonts w:eastAsia="Calibri"/>
          <w:sz w:val="22"/>
          <w:szCs w:val="24"/>
          <w:lang w:eastAsia="en-US"/>
        </w:rPr>
        <w:t>т</w:t>
      </w:r>
      <w:r>
        <w:rPr>
          <w:rFonts w:eastAsia="Calibri"/>
          <w:sz w:val="22"/>
          <w:szCs w:val="24"/>
          <w:u w:val="single"/>
          <w:lang w:eastAsia="en-US"/>
        </w:rPr>
        <w:t xml:space="preserve"> </w:t>
      </w:r>
      <w:r w:rsidR="003C0A25">
        <w:rPr>
          <w:rFonts w:eastAsia="Calibri"/>
          <w:sz w:val="22"/>
          <w:szCs w:val="24"/>
          <w:u w:val="single"/>
          <w:lang w:eastAsia="en-US"/>
        </w:rPr>
        <w:t xml:space="preserve">20.02.2025  </w:t>
      </w:r>
      <w:r w:rsidR="003C0A25" w:rsidRPr="003C0A25">
        <w:rPr>
          <w:rFonts w:eastAsia="Calibri"/>
          <w:sz w:val="22"/>
          <w:szCs w:val="24"/>
          <w:lang w:eastAsia="en-US"/>
        </w:rPr>
        <w:t xml:space="preserve">  </w:t>
      </w:r>
      <w:r w:rsidRPr="00006C16">
        <w:rPr>
          <w:rFonts w:eastAsia="Calibri"/>
          <w:sz w:val="22"/>
          <w:szCs w:val="24"/>
          <w:lang w:eastAsia="en-US"/>
        </w:rPr>
        <w:t xml:space="preserve">№ </w:t>
      </w:r>
      <w:r w:rsidR="003C0A25">
        <w:rPr>
          <w:rFonts w:eastAsia="Calibri"/>
          <w:sz w:val="22"/>
          <w:szCs w:val="24"/>
          <w:u w:val="single"/>
          <w:lang w:eastAsia="en-US"/>
        </w:rPr>
        <w:t>133</w:t>
      </w:r>
      <w:r>
        <w:rPr>
          <w:rFonts w:eastAsia="Calibri"/>
          <w:sz w:val="22"/>
          <w:szCs w:val="24"/>
          <w:u w:val="single"/>
          <w:lang w:eastAsia="en-US"/>
        </w:rPr>
        <w:t xml:space="preserve"> </w:t>
      </w:r>
      <w:r w:rsidRPr="00006C16">
        <w:rPr>
          <w:rFonts w:eastAsia="Calibri"/>
          <w:sz w:val="22"/>
          <w:szCs w:val="24"/>
          <w:u w:val="single"/>
          <w:lang w:eastAsia="en-US"/>
        </w:rPr>
        <w:t>-</w:t>
      </w:r>
      <w:r w:rsidR="003C0A25">
        <w:rPr>
          <w:rFonts w:eastAsia="Calibri"/>
          <w:sz w:val="22"/>
          <w:szCs w:val="24"/>
          <w:u w:val="single"/>
          <w:lang w:eastAsia="en-US"/>
        </w:rPr>
        <w:t xml:space="preserve"> </w:t>
      </w:r>
      <w:r w:rsidRPr="00006C16">
        <w:rPr>
          <w:rFonts w:eastAsia="Calibri"/>
          <w:sz w:val="22"/>
          <w:szCs w:val="24"/>
          <w:u w:val="single"/>
          <w:lang w:eastAsia="en-US"/>
        </w:rPr>
        <w:t>НПА</w:t>
      </w:r>
    </w:p>
    <w:p w:rsidR="00C907E9" w:rsidRDefault="00C907E9" w:rsidP="00C907E9">
      <w:pPr>
        <w:widowControl w:val="0"/>
        <w:tabs>
          <w:tab w:val="left" w:pos="142"/>
          <w:tab w:val="left" w:pos="8177"/>
        </w:tabs>
        <w:overflowPunct/>
        <w:ind w:right="-1" w:firstLine="567"/>
        <w:jc w:val="right"/>
        <w:textAlignment w:val="auto"/>
        <w:rPr>
          <w:rFonts w:eastAsia="Calibri"/>
          <w:sz w:val="22"/>
          <w:szCs w:val="24"/>
          <w:lang w:eastAsia="en-US"/>
        </w:rPr>
      </w:pPr>
    </w:p>
    <w:p w:rsidR="00C907E9" w:rsidRPr="009F5CA7" w:rsidRDefault="00C907E9" w:rsidP="00C907E9">
      <w:pPr>
        <w:widowControl w:val="0"/>
        <w:tabs>
          <w:tab w:val="left" w:pos="142"/>
          <w:tab w:val="left" w:pos="8177"/>
        </w:tabs>
        <w:overflowPunct/>
        <w:ind w:right="-1" w:firstLine="567"/>
        <w:jc w:val="right"/>
        <w:textAlignment w:val="auto"/>
        <w:rPr>
          <w:rFonts w:eastAsia="Calibri"/>
          <w:sz w:val="22"/>
          <w:szCs w:val="24"/>
          <w:lang w:eastAsia="en-US"/>
        </w:rPr>
      </w:pPr>
      <w:r w:rsidRPr="009F5CA7">
        <w:rPr>
          <w:rFonts w:eastAsia="Calibri"/>
          <w:sz w:val="22"/>
          <w:szCs w:val="24"/>
          <w:lang w:eastAsia="en-US"/>
        </w:rPr>
        <w:t>Приложение  7</w:t>
      </w:r>
    </w:p>
    <w:p w:rsidR="00C907E9" w:rsidRPr="009F5CA7" w:rsidRDefault="00C907E9" w:rsidP="00C907E9">
      <w:pPr>
        <w:widowControl w:val="0"/>
        <w:tabs>
          <w:tab w:val="left" w:pos="142"/>
          <w:tab w:val="left" w:pos="8177"/>
        </w:tabs>
        <w:overflowPunct/>
        <w:ind w:right="-1" w:firstLine="567"/>
        <w:jc w:val="right"/>
        <w:textAlignment w:val="auto"/>
        <w:rPr>
          <w:rFonts w:eastAsia="Calibri"/>
          <w:sz w:val="22"/>
          <w:szCs w:val="24"/>
          <w:lang w:eastAsia="en-US"/>
        </w:rPr>
      </w:pPr>
      <w:r w:rsidRPr="009F5CA7">
        <w:rPr>
          <w:rFonts w:eastAsia="Calibri"/>
          <w:sz w:val="22"/>
          <w:szCs w:val="24"/>
          <w:lang w:eastAsia="en-US"/>
        </w:rPr>
        <w:t xml:space="preserve">к Муниципальной программе </w:t>
      </w:r>
    </w:p>
    <w:p w:rsidR="00C907E9" w:rsidRPr="009F5CA7" w:rsidRDefault="00C907E9" w:rsidP="00C907E9">
      <w:pPr>
        <w:widowControl w:val="0"/>
        <w:tabs>
          <w:tab w:val="left" w:pos="142"/>
          <w:tab w:val="left" w:pos="8177"/>
        </w:tabs>
        <w:overflowPunct/>
        <w:ind w:right="-1" w:firstLine="567"/>
        <w:jc w:val="right"/>
        <w:textAlignment w:val="auto"/>
        <w:rPr>
          <w:rFonts w:eastAsia="Calibri"/>
          <w:sz w:val="22"/>
          <w:szCs w:val="24"/>
          <w:lang w:eastAsia="en-US"/>
        </w:rPr>
      </w:pPr>
      <w:r w:rsidRPr="009F5CA7">
        <w:rPr>
          <w:rFonts w:eastAsia="Calibri"/>
          <w:sz w:val="22"/>
          <w:szCs w:val="24"/>
          <w:lang w:eastAsia="en-US"/>
        </w:rPr>
        <w:t>Яковлевского муниципального округа</w:t>
      </w:r>
    </w:p>
    <w:p w:rsidR="00C907E9" w:rsidRPr="009F5CA7" w:rsidRDefault="00C907E9" w:rsidP="00C907E9">
      <w:pPr>
        <w:widowControl w:val="0"/>
        <w:tabs>
          <w:tab w:val="left" w:pos="142"/>
          <w:tab w:val="left" w:pos="8177"/>
        </w:tabs>
        <w:overflowPunct/>
        <w:ind w:right="-1" w:firstLine="567"/>
        <w:jc w:val="right"/>
        <w:textAlignment w:val="auto"/>
        <w:rPr>
          <w:rFonts w:eastAsia="Calibri"/>
          <w:sz w:val="22"/>
          <w:szCs w:val="24"/>
          <w:lang w:eastAsia="en-US"/>
        </w:rPr>
      </w:pPr>
      <w:r w:rsidRPr="009F5CA7">
        <w:rPr>
          <w:rFonts w:eastAsia="Calibri"/>
          <w:sz w:val="22"/>
          <w:szCs w:val="24"/>
          <w:lang w:eastAsia="en-US"/>
        </w:rPr>
        <w:t xml:space="preserve">"Развитие образования Яковлевского </w:t>
      </w:r>
    </w:p>
    <w:p w:rsidR="00C907E9" w:rsidRPr="009F5CA7" w:rsidRDefault="00C907E9" w:rsidP="00C907E9">
      <w:pPr>
        <w:widowControl w:val="0"/>
        <w:tabs>
          <w:tab w:val="left" w:pos="142"/>
          <w:tab w:val="left" w:pos="8177"/>
        </w:tabs>
        <w:overflowPunct/>
        <w:ind w:right="-1" w:firstLine="567"/>
        <w:jc w:val="right"/>
        <w:textAlignment w:val="auto"/>
        <w:rPr>
          <w:rFonts w:eastAsia="Calibri"/>
          <w:sz w:val="22"/>
          <w:szCs w:val="24"/>
          <w:lang w:eastAsia="en-US"/>
        </w:rPr>
      </w:pPr>
      <w:r w:rsidRPr="009F5CA7">
        <w:rPr>
          <w:rFonts w:eastAsia="Calibri"/>
          <w:sz w:val="22"/>
          <w:szCs w:val="24"/>
          <w:lang w:eastAsia="en-US"/>
        </w:rPr>
        <w:t xml:space="preserve">муниципального округа" </w:t>
      </w:r>
      <w:r>
        <w:rPr>
          <w:rFonts w:eastAsia="Calibri"/>
          <w:sz w:val="22"/>
          <w:szCs w:val="24"/>
          <w:lang w:eastAsia="en-US"/>
        </w:rPr>
        <w:t>на 20</w:t>
      </w:r>
      <w:r w:rsidRPr="0064277A">
        <w:rPr>
          <w:rFonts w:eastAsia="Calibri"/>
          <w:sz w:val="22"/>
          <w:szCs w:val="24"/>
          <w:lang w:eastAsia="en-US"/>
        </w:rPr>
        <w:t>24</w:t>
      </w:r>
      <w:r>
        <w:rPr>
          <w:rFonts w:eastAsia="Calibri"/>
          <w:sz w:val="22"/>
          <w:szCs w:val="24"/>
          <w:lang w:eastAsia="en-US"/>
        </w:rPr>
        <w:t>-20</w:t>
      </w:r>
      <w:r w:rsidRPr="0064277A">
        <w:rPr>
          <w:rFonts w:eastAsia="Calibri"/>
          <w:sz w:val="22"/>
          <w:szCs w:val="24"/>
          <w:lang w:eastAsia="en-US"/>
        </w:rPr>
        <w:t>30</w:t>
      </w:r>
      <w:r w:rsidRPr="009F5CA7">
        <w:rPr>
          <w:rFonts w:eastAsia="Calibri"/>
          <w:sz w:val="22"/>
          <w:szCs w:val="24"/>
          <w:lang w:eastAsia="en-US"/>
        </w:rPr>
        <w:t xml:space="preserve"> годы  </w:t>
      </w:r>
    </w:p>
    <w:p w:rsidR="00C907E9" w:rsidRDefault="00C907E9" w:rsidP="00C907E9">
      <w:pPr>
        <w:widowControl w:val="0"/>
        <w:tabs>
          <w:tab w:val="left" w:pos="142"/>
        </w:tabs>
        <w:overflowPunct/>
        <w:ind w:right="-1" w:firstLine="567"/>
        <w:jc w:val="center"/>
        <w:rPr>
          <w:rFonts w:eastAsia="Calibri"/>
          <w:b/>
          <w:sz w:val="24"/>
          <w:szCs w:val="24"/>
          <w:lang w:eastAsia="en-US"/>
        </w:rPr>
      </w:pPr>
    </w:p>
    <w:p w:rsidR="00C907E9" w:rsidRDefault="00C907E9" w:rsidP="00C907E9">
      <w:pPr>
        <w:widowControl w:val="0"/>
        <w:tabs>
          <w:tab w:val="left" w:pos="142"/>
        </w:tabs>
        <w:overflowPunct/>
        <w:ind w:right="-1" w:firstLine="567"/>
        <w:jc w:val="center"/>
        <w:rPr>
          <w:rFonts w:eastAsia="Calibri"/>
          <w:b/>
          <w:sz w:val="24"/>
          <w:szCs w:val="24"/>
          <w:lang w:eastAsia="en-US"/>
        </w:rPr>
      </w:pPr>
    </w:p>
    <w:p w:rsidR="00C907E9" w:rsidRPr="00C36FE6" w:rsidRDefault="00C907E9" w:rsidP="00C907E9">
      <w:pPr>
        <w:widowControl w:val="0"/>
        <w:tabs>
          <w:tab w:val="left" w:pos="142"/>
        </w:tabs>
        <w:overflowPunct/>
        <w:ind w:right="-1"/>
        <w:rPr>
          <w:rFonts w:eastAsia="Calibri"/>
          <w:b/>
          <w:sz w:val="24"/>
          <w:szCs w:val="24"/>
          <w:lang w:eastAsia="en-US"/>
        </w:rPr>
      </w:pPr>
    </w:p>
    <w:p w:rsidR="00C907E9" w:rsidRPr="00C36FE6" w:rsidRDefault="00C907E9" w:rsidP="00C907E9">
      <w:pPr>
        <w:widowControl w:val="0"/>
        <w:tabs>
          <w:tab w:val="left" w:pos="142"/>
        </w:tabs>
        <w:overflowPunct/>
        <w:ind w:right="-1" w:firstLine="567"/>
        <w:jc w:val="center"/>
        <w:textAlignment w:val="auto"/>
        <w:rPr>
          <w:rFonts w:eastAsia="Calibri"/>
          <w:b/>
          <w:sz w:val="24"/>
          <w:szCs w:val="24"/>
          <w:lang w:eastAsia="en-US"/>
        </w:rPr>
      </w:pPr>
      <w:r w:rsidRPr="00C36FE6">
        <w:rPr>
          <w:rFonts w:eastAsia="Calibri"/>
          <w:b/>
          <w:sz w:val="24"/>
          <w:szCs w:val="24"/>
          <w:lang w:eastAsia="en-US"/>
        </w:rPr>
        <w:t>ПАСПОРТ</w:t>
      </w:r>
    </w:p>
    <w:p w:rsidR="00C907E9" w:rsidRPr="00C36FE6" w:rsidRDefault="00C907E9" w:rsidP="00C907E9">
      <w:pPr>
        <w:widowControl w:val="0"/>
        <w:tabs>
          <w:tab w:val="left" w:pos="142"/>
        </w:tabs>
        <w:overflowPunct/>
        <w:ind w:right="-1" w:firstLine="567"/>
        <w:jc w:val="center"/>
        <w:textAlignment w:val="auto"/>
        <w:rPr>
          <w:rFonts w:eastAsia="Calibri"/>
          <w:b/>
          <w:sz w:val="24"/>
          <w:szCs w:val="24"/>
          <w:lang w:eastAsia="en-US"/>
        </w:rPr>
      </w:pPr>
      <w:r w:rsidRPr="00C36FE6">
        <w:rPr>
          <w:rFonts w:eastAsia="Calibri"/>
          <w:b/>
          <w:sz w:val="24"/>
          <w:szCs w:val="24"/>
          <w:lang w:eastAsia="en-US"/>
        </w:rPr>
        <w:t>ПОДПРОГРАММЫ № 2</w:t>
      </w:r>
    </w:p>
    <w:p w:rsidR="00C907E9" w:rsidRPr="00C36FE6" w:rsidRDefault="00C907E9" w:rsidP="00C907E9">
      <w:pPr>
        <w:widowControl w:val="0"/>
        <w:tabs>
          <w:tab w:val="left" w:pos="142"/>
        </w:tabs>
        <w:overflowPunct/>
        <w:ind w:right="-1" w:firstLine="567"/>
        <w:jc w:val="center"/>
        <w:textAlignment w:val="auto"/>
        <w:rPr>
          <w:rFonts w:eastAsia="Calibri"/>
          <w:b/>
          <w:sz w:val="24"/>
          <w:szCs w:val="24"/>
          <w:lang w:eastAsia="en-US"/>
        </w:rPr>
      </w:pPr>
      <w:r w:rsidRPr="00C36FE6">
        <w:rPr>
          <w:rFonts w:eastAsia="Calibri"/>
          <w:b/>
          <w:sz w:val="24"/>
          <w:szCs w:val="24"/>
          <w:lang w:eastAsia="en-US"/>
        </w:rPr>
        <w:t>«РАЗВИТИЕ СИСТЕМЫ ОБЩЕГО ОБРАЗОВАНИЯ» НА</w:t>
      </w:r>
      <w:r>
        <w:rPr>
          <w:rFonts w:eastAsia="Calibri"/>
          <w:b/>
          <w:sz w:val="24"/>
          <w:szCs w:val="24"/>
          <w:lang w:eastAsia="en-US"/>
        </w:rPr>
        <w:t xml:space="preserve"> 2024</w:t>
      </w:r>
      <w:r w:rsidRPr="00C36FE6">
        <w:rPr>
          <w:rFonts w:eastAsia="Calibri"/>
          <w:b/>
          <w:sz w:val="24"/>
          <w:szCs w:val="24"/>
          <w:lang w:eastAsia="en-US"/>
        </w:rPr>
        <w:t>-20</w:t>
      </w:r>
      <w:r>
        <w:rPr>
          <w:rFonts w:eastAsia="Calibri"/>
          <w:b/>
          <w:sz w:val="24"/>
          <w:szCs w:val="24"/>
          <w:lang w:eastAsia="en-US"/>
        </w:rPr>
        <w:t>30</w:t>
      </w:r>
      <w:r w:rsidRPr="00C36FE6">
        <w:rPr>
          <w:rFonts w:eastAsia="Calibri"/>
          <w:b/>
          <w:sz w:val="24"/>
          <w:szCs w:val="24"/>
          <w:lang w:eastAsia="en-US"/>
        </w:rPr>
        <w:t xml:space="preserve"> ГОДЫ</w:t>
      </w:r>
    </w:p>
    <w:p w:rsidR="00C907E9" w:rsidRPr="00C36FE6" w:rsidRDefault="00C907E9" w:rsidP="00C907E9">
      <w:pPr>
        <w:widowControl w:val="0"/>
        <w:tabs>
          <w:tab w:val="left" w:pos="142"/>
        </w:tabs>
        <w:overflowPunct/>
        <w:ind w:right="-1"/>
        <w:textAlignment w:val="auto"/>
        <w:rPr>
          <w:rFonts w:eastAsia="Calibri"/>
          <w:b/>
          <w:sz w:val="24"/>
          <w:szCs w:val="24"/>
          <w:lang w:eastAsia="en-US"/>
        </w:rPr>
      </w:pPr>
    </w:p>
    <w:tbl>
      <w:tblPr>
        <w:tblW w:w="0" w:type="auto"/>
        <w:tblInd w:w="149" w:type="dxa"/>
        <w:tblCellMar>
          <w:left w:w="0" w:type="dxa"/>
          <w:right w:w="0" w:type="dxa"/>
        </w:tblCellMar>
        <w:tblLook w:val="04A0" w:firstRow="1" w:lastRow="0" w:firstColumn="1" w:lastColumn="0" w:noHBand="0" w:noVBand="1"/>
      </w:tblPr>
      <w:tblGrid>
        <w:gridCol w:w="2910"/>
        <w:gridCol w:w="6727"/>
      </w:tblGrid>
      <w:tr w:rsidR="00C907E9" w:rsidRPr="00C36FE6" w:rsidTr="00B74B9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C36FE6" w:rsidRDefault="00C907E9" w:rsidP="00B74B92">
            <w:pPr>
              <w:pStyle w:val="formattext"/>
              <w:spacing w:before="0" w:beforeAutospacing="0" w:after="0" w:afterAutospacing="0" w:line="276" w:lineRule="auto"/>
              <w:textAlignment w:val="baseline"/>
            </w:pPr>
            <w:r w:rsidRPr="00C36FE6">
              <w:t>Ответственный исполнитель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C36FE6" w:rsidRDefault="00C907E9" w:rsidP="00B74B92">
            <w:pPr>
              <w:spacing w:line="276" w:lineRule="auto"/>
              <w:jc w:val="both"/>
              <w:rPr>
                <w:sz w:val="24"/>
                <w:szCs w:val="24"/>
              </w:rPr>
            </w:pPr>
            <w:r w:rsidRPr="00C36FE6">
              <w:rPr>
                <w:sz w:val="24"/>
                <w:szCs w:val="24"/>
              </w:rPr>
              <w:t xml:space="preserve">Муниципальное казенное учреждение «Центр обеспечения и сопровождения образования» Яковлевского муниципального </w:t>
            </w:r>
            <w:r>
              <w:rPr>
                <w:sz w:val="24"/>
                <w:szCs w:val="24"/>
              </w:rPr>
              <w:t>округа</w:t>
            </w:r>
            <w:r w:rsidRPr="00C36FE6">
              <w:rPr>
                <w:sz w:val="24"/>
                <w:szCs w:val="24"/>
              </w:rPr>
              <w:t xml:space="preserve"> (далее - МКУ «ЦО</w:t>
            </w:r>
            <w:r>
              <w:rPr>
                <w:sz w:val="24"/>
                <w:szCs w:val="24"/>
              </w:rPr>
              <w:t xml:space="preserve"> </w:t>
            </w:r>
            <w:r w:rsidRPr="00C36FE6">
              <w:rPr>
                <w:sz w:val="24"/>
                <w:szCs w:val="24"/>
              </w:rPr>
              <w:t>и</w:t>
            </w:r>
            <w:r>
              <w:rPr>
                <w:sz w:val="24"/>
                <w:szCs w:val="24"/>
              </w:rPr>
              <w:t xml:space="preserve"> </w:t>
            </w:r>
            <w:proofErr w:type="gramStart"/>
            <w:r w:rsidRPr="00C36FE6">
              <w:rPr>
                <w:sz w:val="24"/>
                <w:szCs w:val="24"/>
              </w:rPr>
              <w:t>СО</w:t>
            </w:r>
            <w:proofErr w:type="gramEnd"/>
            <w:r w:rsidRPr="00C36FE6">
              <w:rPr>
                <w:sz w:val="24"/>
                <w:szCs w:val="24"/>
              </w:rPr>
              <w:t>»)</w:t>
            </w:r>
          </w:p>
        </w:tc>
      </w:tr>
      <w:tr w:rsidR="00C907E9" w:rsidRPr="00C36FE6" w:rsidTr="00B74B92">
        <w:trPr>
          <w:trHeight w:val="409"/>
        </w:trPr>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C36FE6" w:rsidRDefault="00C907E9" w:rsidP="00B74B92">
            <w:pPr>
              <w:pStyle w:val="formattext"/>
              <w:spacing w:before="0" w:beforeAutospacing="0" w:after="0" w:afterAutospacing="0" w:line="276" w:lineRule="auto"/>
              <w:textAlignment w:val="baseline"/>
            </w:pPr>
            <w:r w:rsidRPr="00C36FE6">
              <w:t>Соисполнители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C36FE6" w:rsidRDefault="00C907E9" w:rsidP="00B74B92">
            <w:pPr>
              <w:spacing w:line="276" w:lineRule="auto"/>
              <w:jc w:val="both"/>
              <w:rPr>
                <w:sz w:val="24"/>
                <w:szCs w:val="24"/>
              </w:rPr>
            </w:pPr>
            <w:r>
              <w:rPr>
                <w:sz w:val="24"/>
                <w:szCs w:val="24"/>
              </w:rPr>
              <w:t>Управление</w:t>
            </w:r>
            <w:r w:rsidRPr="00C36FE6">
              <w:rPr>
                <w:sz w:val="24"/>
                <w:szCs w:val="24"/>
              </w:rPr>
              <w:t xml:space="preserve"> образования Администрации Яковлевского муниципального </w:t>
            </w:r>
            <w:r>
              <w:rPr>
                <w:sz w:val="24"/>
                <w:szCs w:val="24"/>
              </w:rPr>
              <w:t>округа</w:t>
            </w:r>
          </w:p>
        </w:tc>
      </w:tr>
      <w:tr w:rsidR="00C907E9" w:rsidRPr="00C36FE6" w:rsidTr="00B74B9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C36FE6" w:rsidRDefault="00C907E9" w:rsidP="00B74B92">
            <w:pPr>
              <w:pStyle w:val="formattext"/>
              <w:spacing w:before="0" w:beforeAutospacing="0" w:after="0" w:afterAutospacing="0" w:line="276" w:lineRule="auto"/>
              <w:textAlignment w:val="baseline"/>
            </w:pPr>
            <w:r w:rsidRPr="00C36FE6">
              <w:t>Цели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C36FE6" w:rsidRDefault="00C907E9" w:rsidP="00B74B92">
            <w:pPr>
              <w:spacing w:line="276" w:lineRule="auto"/>
              <w:jc w:val="both"/>
              <w:rPr>
                <w:sz w:val="24"/>
                <w:szCs w:val="24"/>
              </w:rPr>
            </w:pPr>
            <w:r w:rsidRPr="00C36FE6">
              <w:rPr>
                <w:sz w:val="24"/>
                <w:szCs w:val="24"/>
              </w:rPr>
              <w:t>Создание  условий для удовлетворения потребностей в качественном образовании и воспитании учащихся, а также обеспечение современны</w:t>
            </w:r>
            <w:r>
              <w:rPr>
                <w:sz w:val="24"/>
                <w:szCs w:val="24"/>
              </w:rPr>
              <w:t>х условий обучения и воспитания</w:t>
            </w:r>
          </w:p>
        </w:tc>
      </w:tr>
      <w:tr w:rsidR="00C907E9" w:rsidRPr="00C36FE6" w:rsidTr="00B74B9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C36FE6" w:rsidRDefault="00C907E9" w:rsidP="00B74B92">
            <w:pPr>
              <w:pStyle w:val="formattext"/>
              <w:spacing w:before="0" w:beforeAutospacing="0" w:after="0" w:afterAutospacing="0" w:line="276" w:lineRule="auto"/>
              <w:textAlignment w:val="baseline"/>
            </w:pPr>
            <w:r w:rsidRPr="00C36FE6">
              <w:t>Задачи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C36FE6" w:rsidRDefault="00C907E9" w:rsidP="00B74B92">
            <w:pPr>
              <w:pStyle w:val="ConsPlusNormal"/>
              <w:tabs>
                <w:tab w:val="left" w:pos="142"/>
              </w:tabs>
              <w:spacing w:line="276" w:lineRule="auto"/>
              <w:ind w:right="-1"/>
              <w:jc w:val="both"/>
              <w:outlineLvl w:val="1"/>
            </w:pPr>
            <w:r w:rsidRPr="00C36FE6">
              <w:t xml:space="preserve">Обеспечение конституционных прав граждан района на получение качественного образования и воспитания соответствующего </w:t>
            </w:r>
            <w:proofErr w:type="spellStart"/>
            <w:r w:rsidRPr="00C36FE6">
              <w:t>уровня</w:t>
            </w:r>
            <w:proofErr w:type="gramStart"/>
            <w:r w:rsidRPr="00C36FE6">
              <w:t>;п</w:t>
            </w:r>
            <w:proofErr w:type="gramEnd"/>
            <w:r w:rsidRPr="00C36FE6">
              <w:t>риведение</w:t>
            </w:r>
            <w:proofErr w:type="spellEnd"/>
            <w:r w:rsidRPr="00C36FE6">
              <w:t xml:space="preserve"> в соответствие современным требованиям условия образовательного процесса.   </w:t>
            </w:r>
          </w:p>
          <w:p w:rsidR="00C907E9" w:rsidRPr="00C36FE6" w:rsidRDefault="00C907E9" w:rsidP="00B74B92">
            <w:pPr>
              <w:pStyle w:val="ConsPlusNormal"/>
              <w:tabs>
                <w:tab w:val="left" w:pos="142"/>
              </w:tabs>
              <w:spacing w:line="276" w:lineRule="auto"/>
              <w:ind w:right="-1"/>
              <w:jc w:val="both"/>
              <w:outlineLvl w:val="1"/>
            </w:pPr>
            <w:r w:rsidRPr="00C36FE6">
              <w:t>Повышение доступности качественного образования для всех целевых групп учащих</w:t>
            </w:r>
            <w:r>
              <w:t>ся Яковлевского муниципального округа</w:t>
            </w:r>
            <w:r w:rsidRPr="00C36FE6">
              <w:t xml:space="preserve">; обновление технологий воспитания и обучения, связанных с решением задач социализации учащихся, формирования основ здорового образа жизни и безопасности жизнедеятельности у детей и подростков на основе взаимодействия школы, семей обучающихся, представителей общественных и иных организаций;  повышение качества подготовки учеников школ и оснащение образовательных учреждений учебно-методическими комплексами </w:t>
            </w:r>
            <w:r>
              <w:t xml:space="preserve">естественно </w:t>
            </w:r>
            <w:r w:rsidRPr="00C36FE6">
              <w:t>-</w:t>
            </w:r>
            <w:r>
              <w:t xml:space="preserve"> </w:t>
            </w:r>
            <w:r w:rsidRPr="00C36FE6">
              <w:t xml:space="preserve">научного и технического направления с использованием современных технологий организации учебного процесса.  </w:t>
            </w:r>
          </w:p>
        </w:tc>
      </w:tr>
      <w:tr w:rsidR="00C907E9" w:rsidRPr="00C36FE6" w:rsidTr="00B74B9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C36FE6" w:rsidRDefault="00C907E9" w:rsidP="00B74B92">
            <w:pPr>
              <w:pStyle w:val="formattext"/>
              <w:spacing w:before="0" w:beforeAutospacing="0" w:after="0" w:afterAutospacing="0" w:line="276" w:lineRule="auto"/>
              <w:textAlignment w:val="baseline"/>
            </w:pPr>
            <w:r w:rsidRPr="00C36FE6">
              <w:t>Сроки реализации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C36FE6" w:rsidRDefault="00C907E9" w:rsidP="00B74B92">
            <w:pPr>
              <w:jc w:val="both"/>
              <w:rPr>
                <w:sz w:val="24"/>
                <w:szCs w:val="24"/>
              </w:rPr>
            </w:pPr>
            <w:r>
              <w:rPr>
                <w:sz w:val="24"/>
                <w:szCs w:val="24"/>
              </w:rPr>
              <w:t>2024</w:t>
            </w:r>
            <w:r w:rsidRPr="00C36FE6">
              <w:rPr>
                <w:sz w:val="24"/>
                <w:szCs w:val="24"/>
              </w:rPr>
              <w:t>-20</w:t>
            </w:r>
            <w:r>
              <w:rPr>
                <w:sz w:val="24"/>
                <w:szCs w:val="24"/>
              </w:rPr>
              <w:t>30</w:t>
            </w:r>
            <w:r w:rsidRPr="00C36FE6">
              <w:rPr>
                <w:sz w:val="24"/>
                <w:szCs w:val="24"/>
              </w:rPr>
              <w:t xml:space="preserve"> годы</w:t>
            </w:r>
          </w:p>
        </w:tc>
      </w:tr>
      <w:tr w:rsidR="00C907E9" w:rsidRPr="00C36FE6" w:rsidTr="00B74B9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C36FE6" w:rsidRDefault="00C907E9" w:rsidP="00B74B92">
            <w:pPr>
              <w:pStyle w:val="formattext"/>
              <w:spacing w:before="0" w:beforeAutospacing="0" w:after="0" w:afterAutospacing="0" w:line="276" w:lineRule="auto"/>
              <w:textAlignment w:val="baseline"/>
            </w:pPr>
            <w:r w:rsidRPr="00C36FE6">
              <w:t>Объемы бюджетных ассигнований подпрограммы (с расшифровкой по годам и источникам финансирования)</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8562C9" w:rsidRDefault="00C907E9" w:rsidP="00B74B92">
            <w:pPr>
              <w:shd w:val="clear" w:color="auto" w:fill="FFFFFF"/>
              <w:tabs>
                <w:tab w:val="left" w:pos="142"/>
              </w:tabs>
              <w:spacing w:line="276" w:lineRule="auto"/>
              <w:ind w:right="-1"/>
              <w:jc w:val="both"/>
              <w:rPr>
                <w:color w:val="000000" w:themeColor="text1"/>
                <w:sz w:val="24"/>
                <w:szCs w:val="24"/>
              </w:rPr>
            </w:pPr>
            <w:r w:rsidRPr="008562C9">
              <w:rPr>
                <w:sz w:val="24"/>
                <w:szCs w:val="24"/>
              </w:rPr>
              <w:t xml:space="preserve">Общий объем </w:t>
            </w:r>
            <w:r>
              <w:rPr>
                <w:sz w:val="24"/>
                <w:szCs w:val="24"/>
              </w:rPr>
              <w:t>финансирования   в 2024-2030</w:t>
            </w:r>
            <w:r w:rsidRPr="008562C9">
              <w:rPr>
                <w:sz w:val="24"/>
                <w:szCs w:val="24"/>
              </w:rPr>
              <w:t xml:space="preserve"> годах составит </w:t>
            </w:r>
            <w:r>
              <w:rPr>
                <w:b/>
                <w:color w:val="000000" w:themeColor="text1"/>
                <w:sz w:val="24"/>
                <w:szCs w:val="24"/>
              </w:rPr>
              <w:t xml:space="preserve">2 336 795 226,98 </w:t>
            </w:r>
            <w:r w:rsidRPr="008562C9">
              <w:rPr>
                <w:b/>
                <w:color w:val="000000" w:themeColor="text1"/>
                <w:sz w:val="24"/>
                <w:szCs w:val="24"/>
              </w:rPr>
              <w:t>рублей</w:t>
            </w:r>
            <w:r w:rsidRPr="008562C9">
              <w:rPr>
                <w:color w:val="000000" w:themeColor="text1"/>
                <w:sz w:val="24"/>
                <w:szCs w:val="24"/>
              </w:rPr>
              <w:t>, в том числе:</w:t>
            </w:r>
          </w:p>
          <w:p w:rsidR="00C907E9" w:rsidRPr="008562C9" w:rsidRDefault="00C907E9" w:rsidP="00B74B92">
            <w:pPr>
              <w:shd w:val="clear" w:color="auto" w:fill="FFFFFF"/>
              <w:tabs>
                <w:tab w:val="left" w:pos="142"/>
              </w:tabs>
              <w:spacing w:line="276" w:lineRule="auto"/>
              <w:ind w:right="-1"/>
              <w:jc w:val="both"/>
              <w:rPr>
                <w:color w:val="000000" w:themeColor="text1"/>
                <w:sz w:val="24"/>
                <w:szCs w:val="24"/>
              </w:rPr>
            </w:pPr>
            <w:r>
              <w:rPr>
                <w:color w:val="000000" w:themeColor="text1"/>
                <w:sz w:val="24"/>
                <w:szCs w:val="24"/>
              </w:rPr>
              <w:t>2024</w:t>
            </w:r>
            <w:r w:rsidRPr="008562C9">
              <w:rPr>
                <w:color w:val="000000" w:themeColor="text1"/>
                <w:sz w:val="24"/>
                <w:szCs w:val="24"/>
              </w:rPr>
              <w:t xml:space="preserve"> год –  </w:t>
            </w:r>
            <w:r>
              <w:rPr>
                <w:color w:val="000000" w:themeColor="text1"/>
                <w:sz w:val="24"/>
                <w:szCs w:val="24"/>
              </w:rPr>
              <w:t>349 353 806,14 рублей</w:t>
            </w:r>
            <w:r w:rsidRPr="008562C9">
              <w:rPr>
                <w:color w:val="000000" w:themeColor="text1"/>
                <w:sz w:val="24"/>
                <w:szCs w:val="24"/>
              </w:rPr>
              <w:t>;</w:t>
            </w:r>
          </w:p>
          <w:p w:rsidR="00C907E9" w:rsidRPr="008562C9" w:rsidRDefault="00C907E9" w:rsidP="00B74B92">
            <w:pPr>
              <w:shd w:val="clear" w:color="auto" w:fill="FFFFFF"/>
              <w:tabs>
                <w:tab w:val="left" w:pos="142"/>
              </w:tabs>
              <w:spacing w:line="276" w:lineRule="auto"/>
              <w:ind w:right="-1"/>
              <w:jc w:val="both"/>
              <w:rPr>
                <w:color w:val="000000" w:themeColor="text1"/>
                <w:sz w:val="24"/>
                <w:szCs w:val="24"/>
              </w:rPr>
            </w:pPr>
            <w:r>
              <w:rPr>
                <w:color w:val="000000" w:themeColor="text1"/>
                <w:sz w:val="24"/>
                <w:szCs w:val="24"/>
              </w:rPr>
              <w:t>2025</w:t>
            </w:r>
            <w:r w:rsidRPr="008562C9">
              <w:rPr>
                <w:color w:val="000000" w:themeColor="text1"/>
                <w:sz w:val="24"/>
                <w:szCs w:val="24"/>
              </w:rPr>
              <w:t xml:space="preserve"> год –  </w:t>
            </w:r>
            <w:r>
              <w:rPr>
                <w:color w:val="000000" w:themeColor="text1"/>
                <w:sz w:val="24"/>
                <w:szCs w:val="24"/>
              </w:rPr>
              <w:t>321 635 902,83</w:t>
            </w:r>
            <w:r w:rsidRPr="008562C9">
              <w:rPr>
                <w:color w:val="000000" w:themeColor="text1"/>
                <w:sz w:val="24"/>
                <w:szCs w:val="24"/>
              </w:rPr>
              <w:t xml:space="preserve"> рублей;</w:t>
            </w:r>
          </w:p>
          <w:p w:rsidR="00C907E9" w:rsidRPr="008562C9" w:rsidRDefault="00C907E9" w:rsidP="00B74B92">
            <w:pPr>
              <w:shd w:val="clear" w:color="auto" w:fill="FFFFFF"/>
              <w:tabs>
                <w:tab w:val="left" w:pos="142"/>
              </w:tabs>
              <w:spacing w:line="276" w:lineRule="auto"/>
              <w:ind w:right="-1"/>
              <w:jc w:val="both"/>
              <w:rPr>
                <w:color w:val="000000" w:themeColor="text1"/>
                <w:sz w:val="24"/>
                <w:szCs w:val="24"/>
              </w:rPr>
            </w:pPr>
            <w:r>
              <w:rPr>
                <w:color w:val="000000" w:themeColor="text1"/>
                <w:sz w:val="24"/>
                <w:szCs w:val="24"/>
              </w:rPr>
              <w:t>2026</w:t>
            </w:r>
            <w:r w:rsidRPr="008562C9">
              <w:rPr>
                <w:color w:val="000000" w:themeColor="text1"/>
                <w:sz w:val="24"/>
                <w:szCs w:val="24"/>
              </w:rPr>
              <w:t xml:space="preserve"> год – </w:t>
            </w:r>
            <w:r>
              <w:rPr>
                <w:color w:val="000000" w:themeColor="text1"/>
                <w:sz w:val="24"/>
                <w:szCs w:val="24"/>
              </w:rPr>
              <w:t xml:space="preserve"> 337 178 597,00</w:t>
            </w:r>
            <w:r w:rsidRPr="008562C9">
              <w:rPr>
                <w:color w:val="000000" w:themeColor="text1"/>
                <w:sz w:val="24"/>
                <w:szCs w:val="24"/>
              </w:rPr>
              <w:t xml:space="preserve"> рублей;</w:t>
            </w:r>
          </w:p>
          <w:p w:rsidR="00C907E9" w:rsidRPr="0090376A" w:rsidRDefault="00C907E9" w:rsidP="00B74B92">
            <w:pPr>
              <w:pStyle w:val="ConsPlusCell"/>
              <w:tabs>
                <w:tab w:val="left" w:pos="142"/>
              </w:tabs>
              <w:spacing w:line="276" w:lineRule="auto"/>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w:t>
            </w:r>
            <w:r w:rsidRPr="008562C9">
              <w:rPr>
                <w:rFonts w:ascii="Times New Roman" w:hAnsi="Times New Roman" w:cs="Times New Roman"/>
                <w:color w:val="000000" w:themeColor="text1"/>
                <w:sz w:val="24"/>
                <w:szCs w:val="24"/>
              </w:rPr>
              <w:t xml:space="preserve"> год – </w:t>
            </w:r>
            <w:r>
              <w:rPr>
                <w:rFonts w:ascii="Times New Roman" w:hAnsi="Times New Roman" w:cs="Times New Roman"/>
                <w:color w:val="000000" w:themeColor="text1"/>
                <w:sz w:val="24"/>
                <w:szCs w:val="24"/>
              </w:rPr>
              <w:t xml:space="preserve"> 353 648 448,53 </w:t>
            </w:r>
            <w:r w:rsidRPr="0090376A">
              <w:rPr>
                <w:rFonts w:ascii="Times New Roman" w:hAnsi="Times New Roman" w:cs="Times New Roman"/>
                <w:color w:val="000000" w:themeColor="text1"/>
                <w:sz w:val="24"/>
                <w:szCs w:val="24"/>
              </w:rPr>
              <w:t xml:space="preserve"> рублей;</w:t>
            </w:r>
          </w:p>
          <w:p w:rsidR="00C907E9" w:rsidRPr="0090376A" w:rsidRDefault="00C907E9" w:rsidP="00B74B92">
            <w:pPr>
              <w:pStyle w:val="ConsPlusCell"/>
              <w:tabs>
                <w:tab w:val="left" w:pos="142"/>
              </w:tabs>
              <w:spacing w:line="276" w:lineRule="auto"/>
              <w:ind w:right="-1"/>
              <w:jc w:val="both"/>
              <w:rPr>
                <w:rFonts w:ascii="Times New Roman" w:hAnsi="Times New Roman" w:cs="Times New Roman"/>
                <w:color w:val="000000" w:themeColor="text1"/>
                <w:sz w:val="24"/>
                <w:szCs w:val="24"/>
              </w:rPr>
            </w:pPr>
            <w:r w:rsidRPr="0090376A">
              <w:rPr>
                <w:rFonts w:ascii="Times New Roman" w:hAnsi="Times New Roman" w:cs="Times New Roman"/>
                <w:color w:val="000000" w:themeColor="text1"/>
                <w:sz w:val="24"/>
                <w:szCs w:val="24"/>
              </w:rPr>
              <w:t>2028 год –  324 992 824,16  рублей;</w:t>
            </w:r>
          </w:p>
          <w:p w:rsidR="00C907E9" w:rsidRPr="0090376A" w:rsidRDefault="00C907E9" w:rsidP="00B74B92">
            <w:pPr>
              <w:pStyle w:val="ConsPlusCell"/>
              <w:tabs>
                <w:tab w:val="left" w:pos="142"/>
              </w:tabs>
              <w:spacing w:line="276" w:lineRule="auto"/>
              <w:ind w:right="-1"/>
              <w:jc w:val="both"/>
              <w:rPr>
                <w:rFonts w:ascii="Times New Roman" w:hAnsi="Times New Roman" w:cs="Times New Roman"/>
                <w:color w:val="000000" w:themeColor="text1"/>
                <w:sz w:val="24"/>
                <w:szCs w:val="24"/>
              </w:rPr>
            </w:pPr>
            <w:r w:rsidRPr="0090376A">
              <w:rPr>
                <w:rFonts w:ascii="Times New Roman" w:hAnsi="Times New Roman" w:cs="Times New Roman"/>
                <w:color w:val="000000" w:themeColor="text1"/>
                <w:sz w:val="24"/>
                <w:szCs w:val="24"/>
              </w:rPr>
              <w:t>2029 год –  324 992 824,16  рублей;</w:t>
            </w:r>
          </w:p>
          <w:p w:rsidR="00C907E9" w:rsidRPr="008562C9" w:rsidRDefault="00C907E9" w:rsidP="00B74B92">
            <w:pPr>
              <w:pStyle w:val="ConsPlusCell"/>
              <w:tabs>
                <w:tab w:val="left" w:pos="142"/>
                <w:tab w:val="center" w:pos="3215"/>
              </w:tabs>
              <w:spacing w:line="276" w:lineRule="auto"/>
              <w:ind w:right="-1"/>
              <w:jc w:val="both"/>
              <w:rPr>
                <w:rFonts w:ascii="Times New Roman" w:hAnsi="Times New Roman" w:cs="Times New Roman"/>
                <w:color w:val="000000" w:themeColor="text1"/>
                <w:sz w:val="24"/>
                <w:szCs w:val="24"/>
              </w:rPr>
            </w:pPr>
            <w:r w:rsidRPr="0090376A">
              <w:rPr>
                <w:rFonts w:ascii="Times New Roman" w:hAnsi="Times New Roman" w:cs="Times New Roman"/>
                <w:color w:val="000000" w:themeColor="text1"/>
                <w:sz w:val="24"/>
                <w:szCs w:val="24"/>
              </w:rPr>
              <w:t>2030 год -   324 992 824,16</w:t>
            </w:r>
            <w:r w:rsidRPr="008562C9">
              <w:rPr>
                <w:color w:val="000000" w:themeColor="text1"/>
                <w:sz w:val="24"/>
                <w:szCs w:val="24"/>
              </w:rPr>
              <w:t xml:space="preserve"> </w:t>
            </w:r>
            <w:r w:rsidRPr="008562C9">
              <w:rPr>
                <w:rFonts w:ascii="Times New Roman" w:hAnsi="Times New Roman" w:cs="Times New Roman"/>
                <w:color w:val="000000" w:themeColor="text1"/>
                <w:sz w:val="24"/>
                <w:szCs w:val="24"/>
              </w:rPr>
              <w:t xml:space="preserve"> рублей;</w:t>
            </w:r>
          </w:p>
          <w:p w:rsidR="00C907E9" w:rsidRPr="008562C9" w:rsidRDefault="00C907E9" w:rsidP="00B74B92">
            <w:pPr>
              <w:pStyle w:val="ConsPlusCell"/>
              <w:tabs>
                <w:tab w:val="left" w:pos="142"/>
              </w:tabs>
              <w:spacing w:line="276" w:lineRule="auto"/>
              <w:ind w:right="-1"/>
              <w:jc w:val="both"/>
              <w:rPr>
                <w:rFonts w:ascii="Times New Roman" w:hAnsi="Times New Roman" w:cs="Times New Roman"/>
                <w:color w:val="000000" w:themeColor="text1"/>
                <w:sz w:val="24"/>
                <w:szCs w:val="24"/>
              </w:rPr>
            </w:pPr>
            <w:r w:rsidRPr="008562C9">
              <w:rPr>
                <w:rFonts w:ascii="Times New Roman" w:hAnsi="Times New Roman" w:cs="Times New Roman"/>
                <w:color w:val="000000" w:themeColor="text1"/>
                <w:sz w:val="24"/>
                <w:szCs w:val="24"/>
              </w:rPr>
              <w:lastRenderedPageBreak/>
              <w:t>в том числе объем финансирования, запланированный в муниципальном бюджете, составит</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561 703 974,47 </w:t>
            </w:r>
            <w:r w:rsidRPr="008562C9">
              <w:rPr>
                <w:rFonts w:ascii="Times New Roman" w:hAnsi="Times New Roman" w:cs="Times New Roman"/>
                <w:b/>
                <w:color w:val="000000" w:themeColor="text1"/>
                <w:sz w:val="24"/>
                <w:szCs w:val="24"/>
              </w:rPr>
              <w:t xml:space="preserve"> рублей</w:t>
            </w:r>
            <w:r w:rsidRPr="008562C9">
              <w:rPr>
                <w:rFonts w:ascii="Times New Roman" w:hAnsi="Times New Roman" w:cs="Times New Roman"/>
                <w:color w:val="000000" w:themeColor="text1"/>
                <w:sz w:val="24"/>
                <w:szCs w:val="24"/>
              </w:rPr>
              <w:t>,</w:t>
            </w:r>
          </w:p>
          <w:p w:rsidR="00C907E9" w:rsidRPr="008562C9" w:rsidRDefault="00C907E9" w:rsidP="00B74B92">
            <w:pPr>
              <w:pStyle w:val="ConsPlusCell"/>
              <w:tabs>
                <w:tab w:val="left" w:pos="142"/>
              </w:tabs>
              <w:spacing w:line="276" w:lineRule="auto"/>
              <w:ind w:right="-1"/>
              <w:jc w:val="both"/>
              <w:rPr>
                <w:rFonts w:ascii="Times New Roman" w:hAnsi="Times New Roman" w:cs="Times New Roman"/>
                <w:color w:val="000000" w:themeColor="text1"/>
                <w:sz w:val="24"/>
                <w:szCs w:val="24"/>
              </w:rPr>
            </w:pPr>
            <w:r w:rsidRPr="008562C9">
              <w:rPr>
                <w:rFonts w:ascii="Times New Roman" w:hAnsi="Times New Roman" w:cs="Times New Roman"/>
                <w:color w:val="000000" w:themeColor="text1"/>
                <w:sz w:val="24"/>
                <w:szCs w:val="24"/>
              </w:rPr>
              <w:t xml:space="preserve"> в том числе:</w:t>
            </w:r>
          </w:p>
          <w:p w:rsidR="00C907E9" w:rsidRPr="008562C9" w:rsidRDefault="00C907E9" w:rsidP="00B74B92">
            <w:pPr>
              <w:shd w:val="clear" w:color="auto" w:fill="FFFFFF"/>
              <w:tabs>
                <w:tab w:val="left" w:pos="142"/>
              </w:tabs>
              <w:spacing w:line="276" w:lineRule="auto"/>
              <w:ind w:right="-1"/>
              <w:jc w:val="both"/>
              <w:rPr>
                <w:color w:val="000000" w:themeColor="text1"/>
                <w:sz w:val="24"/>
                <w:szCs w:val="24"/>
              </w:rPr>
            </w:pPr>
            <w:r>
              <w:rPr>
                <w:color w:val="000000" w:themeColor="text1"/>
                <w:sz w:val="24"/>
                <w:szCs w:val="24"/>
              </w:rPr>
              <w:t>2024</w:t>
            </w:r>
            <w:r w:rsidRPr="008562C9">
              <w:rPr>
                <w:color w:val="000000" w:themeColor="text1"/>
                <w:sz w:val="24"/>
                <w:szCs w:val="24"/>
              </w:rPr>
              <w:t xml:space="preserve"> год –  </w:t>
            </w:r>
            <w:r>
              <w:rPr>
                <w:color w:val="000000" w:themeColor="text1"/>
                <w:sz w:val="24"/>
                <w:szCs w:val="24"/>
              </w:rPr>
              <w:t>86 587 722,95</w:t>
            </w:r>
            <w:r w:rsidRPr="008562C9">
              <w:rPr>
                <w:color w:val="000000" w:themeColor="text1"/>
                <w:sz w:val="24"/>
                <w:szCs w:val="24"/>
              </w:rPr>
              <w:t xml:space="preserve"> рублей;</w:t>
            </w:r>
          </w:p>
          <w:p w:rsidR="00C907E9" w:rsidRPr="008562C9" w:rsidRDefault="00C907E9" w:rsidP="00B74B92">
            <w:pPr>
              <w:shd w:val="clear" w:color="auto" w:fill="FFFFFF"/>
              <w:tabs>
                <w:tab w:val="left" w:pos="142"/>
              </w:tabs>
              <w:spacing w:line="276" w:lineRule="auto"/>
              <w:ind w:right="-1"/>
              <w:jc w:val="both"/>
              <w:rPr>
                <w:color w:val="000000" w:themeColor="text1"/>
                <w:sz w:val="24"/>
                <w:szCs w:val="24"/>
              </w:rPr>
            </w:pPr>
            <w:r>
              <w:rPr>
                <w:color w:val="000000" w:themeColor="text1"/>
                <w:sz w:val="24"/>
                <w:szCs w:val="24"/>
              </w:rPr>
              <w:t>2025</w:t>
            </w:r>
            <w:r w:rsidRPr="008562C9">
              <w:rPr>
                <w:color w:val="000000" w:themeColor="text1"/>
                <w:sz w:val="24"/>
                <w:szCs w:val="24"/>
              </w:rPr>
              <w:t xml:space="preserve"> год –  </w:t>
            </w:r>
            <w:r>
              <w:rPr>
                <w:color w:val="000000" w:themeColor="text1"/>
                <w:sz w:val="24"/>
                <w:szCs w:val="24"/>
              </w:rPr>
              <w:t>79 187 451,52</w:t>
            </w:r>
            <w:r w:rsidRPr="008562C9">
              <w:rPr>
                <w:color w:val="000000" w:themeColor="text1"/>
                <w:sz w:val="24"/>
                <w:szCs w:val="24"/>
              </w:rPr>
              <w:t xml:space="preserve"> рублей;</w:t>
            </w:r>
          </w:p>
          <w:p w:rsidR="00C907E9" w:rsidRPr="008562C9" w:rsidRDefault="00C907E9" w:rsidP="00B74B92">
            <w:pPr>
              <w:shd w:val="clear" w:color="auto" w:fill="FFFFFF"/>
              <w:tabs>
                <w:tab w:val="left" w:pos="142"/>
              </w:tabs>
              <w:spacing w:line="276" w:lineRule="auto"/>
              <w:ind w:right="-1"/>
              <w:jc w:val="both"/>
              <w:rPr>
                <w:color w:val="000000" w:themeColor="text1"/>
                <w:sz w:val="24"/>
                <w:szCs w:val="24"/>
              </w:rPr>
            </w:pPr>
            <w:r>
              <w:rPr>
                <w:color w:val="000000" w:themeColor="text1"/>
                <w:sz w:val="24"/>
                <w:szCs w:val="24"/>
              </w:rPr>
              <w:t>2026</w:t>
            </w:r>
            <w:r w:rsidRPr="008562C9">
              <w:rPr>
                <w:color w:val="000000" w:themeColor="text1"/>
                <w:sz w:val="24"/>
                <w:szCs w:val="24"/>
              </w:rPr>
              <w:t xml:space="preserve"> год – </w:t>
            </w:r>
            <w:r>
              <w:rPr>
                <w:color w:val="000000" w:themeColor="text1"/>
                <w:sz w:val="24"/>
                <w:szCs w:val="24"/>
              </w:rPr>
              <w:t xml:space="preserve"> 75 673 000,00</w:t>
            </w:r>
            <w:r w:rsidRPr="008562C9">
              <w:rPr>
                <w:color w:val="000000" w:themeColor="text1"/>
                <w:sz w:val="24"/>
                <w:szCs w:val="24"/>
              </w:rPr>
              <w:t xml:space="preserve"> рублей;</w:t>
            </w:r>
          </w:p>
          <w:p w:rsidR="00C907E9" w:rsidRPr="008562C9" w:rsidRDefault="00C907E9" w:rsidP="00B74B92">
            <w:pPr>
              <w:pStyle w:val="ConsPlusCell"/>
              <w:tabs>
                <w:tab w:val="left" w:pos="142"/>
              </w:tabs>
              <w:spacing w:line="276" w:lineRule="auto"/>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w:t>
            </w:r>
            <w:r w:rsidRPr="008562C9">
              <w:rPr>
                <w:rFonts w:ascii="Times New Roman" w:hAnsi="Times New Roman" w:cs="Times New Roman"/>
                <w:color w:val="000000" w:themeColor="text1"/>
                <w:sz w:val="24"/>
                <w:szCs w:val="24"/>
              </w:rPr>
              <w:t xml:space="preserve"> год – </w:t>
            </w:r>
            <w:r>
              <w:rPr>
                <w:rFonts w:ascii="Times New Roman" w:hAnsi="Times New Roman" w:cs="Times New Roman"/>
                <w:color w:val="000000" w:themeColor="text1"/>
                <w:sz w:val="24"/>
                <w:szCs w:val="24"/>
              </w:rPr>
              <w:t xml:space="preserve"> 75 971 800,00</w:t>
            </w:r>
            <w:r w:rsidRPr="008562C9">
              <w:rPr>
                <w:rFonts w:ascii="Times New Roman" w:hAnsi="Times New Roman" w:cs="Times New Roman"/>
                <w:color w:val="000000" w:themeColor="text1"/>
                <w:sz w:val="24"/>
                <w:szCs w:val="24"/>
              </w:rPr>
              <w:t xml:space="preserve"> рублей;</w:t>
            </w:r>
          </w:p>
          <w:p w:rsidR="00C907E9" w:rsidRPr="008562C9" w:rsidRDefault="00C907E9" w:rsidP="00B74B92">
            <w:pPr>
              <w:pStyle w:val="ConsPlusCell"/>
              <w:tabs>
                <w:tab w:val="left" w:pos="142"/>
              </w:tabs>
              <w:spacing w:line="276" w:lineRule="auto"/>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2028</w:t>
            </w:r>
            <w:r w:rsidRPr="008562C9">
              <w:rPr>
                <w:rFonts w:ascii="Times New Roman" w:hAnsi="Times New Roman" w:cs="Times New Roman"/>
                <w:color w:val="000000" w:themeColor="text1"/>
                <w:sz w:val="24"/>
                <w:szCs w:val="24"/>
              </w:rPr>
              <w:t xml:space="preserve"> год –  </w:t>
            </w:r>
            <w:r>
              <w:rPr>
                <w:rFonts w:ascii="Times New Roman" w:hAnsi="Times New Roman" w:cs="Times New Roman"/>
                <w:color w:val="000000" w:themeColor="text1"/>
                <w:sz w:val="24"/>
                <w:szCs w:val="24"/>
              </w:rPr>
              <w:t>81 428 000,00</w:t>
            </w:r>
            <w:r w:rsidRPr="008562C9">
              <w:rPr>
                <w:rFonts w:ascii="Times New Roman" w:hAnsi="Times New Roman" w:cs="Times New Roman"/>
                <w:color w:val="000000" w:themeColor="text1"/>
                <w:sz w:val="24"/>
                <w:szCs w:val="24"/>
              </w:rPr>
              <w:t xml:space="preserve"> рублей;</w:t>
            </w:r>
          </w:p>
          <w:p w:rsidR="00C907E9" w:rsidRPr="008562C9" w:rsidRDefault="00C907E9" w:rsidP="00B74B92">
            <w:pPr>
              <w:pStyle w:val="ConsPlusCell"/>
              <w:tabs>
                <w:tab w:val="left" w:pos="142"/>
              </w:tabs>
              <w:spacing w:line="276" w:lineRule="auto"/>
              <w:ind w:right="-1"/>
              <w:jc w:val="both"/>
              <w:rPr>
                <w:rFonts w:ascii="Times New Roman" w:hAnsi="Times New Roman" w:cs="Times New Roman"/>
                <w:sz w:val="24"/>
                <w:szCs w:val="24"/>
              </w:rPr>
            </w:pPr>
            <w:r>
              <w:rPr>
                <w:rFonts w:ascii="Times New Roman" w:hAnsi="Times New Roman" w:cs="Times New Roman"/>
                <w:sz w:val="24"/>
                <w:szCs w:val="24"/>
              </w:rPr>
              <w:t>2029</w:t>
            </w:r>
            <w:r w:rsidRPr="008562C9">
              <w:rPr>
                <w:rFonts w:ascii="Times New Roman" w:hAnsi="Times New Roman" w:cs="Times New Roman"/>
                <w:sz w:val="24"/>
                <w:szCs w:val="24"/>
              </w:rPr>
              <w:t xml:space="preserve"> год –  </w:t>
            </w:r>
            <w:r>
              <w:rPr>
                <w:rFonts w:ascii="Times New Roman" w:hAnsi="Times New Roman" w:cs="Times New Roman"/>
                <w:sz w:val="24"/>
                <w:szCs w:val="24"/>
              </w:rPr>
              <w:t>81 428 000,00</w:t>
            </w:r>
            <w:r w:rsidRPr="008562C9">
              <w:rPr>
                <w:rFonts w:ascii="Times New Roman" w:hAnsi="Times New Roman" w:cs="Times New Roman"/>
                <w:sz w:val="24"/>
                <w:szCs w:val="24"/>
              </w:rPr>
              <w:t>рублей;</w:t>
            </w:r>
          </w:p>
          <w:p w:rsidR="00C907E9" w:rsidRPr="008562C9" w:rsidRDefault="00C907E9" w:rsidP="00B74B92">
            <w:pPr>
              <w:pStyle w:val="ConsPlusCell"/>
              <w:tabs>
                <w:tab w:val="left" w:pos="142"/>
                <w:tab w:val="center" w:pos="3215"/>
              </w:tabs>
              <w:spacing w:line="276" w:lineRule="auto"/>
              <w:ind w:right="-1"/>
              <w:jc w:val="both"/>
              <w:rPr>
                <w:rFonts w:ascii="Times New Roman" w:hAnsi="Times New Roman" w:cs="Times New Roman"/>
                <w:sz w:val="24"/>
                <w:szCs w:val="24"/>
              </w:rPr>
            </w:pPr>
            <w:r>
              <w:rPr>
                <w:rFonts w:ascii="Times New Roman" w:hAnsi="Times New Roman" w:cs="Times New Roman"/>
                <w:sz w:val="24"/>
                <w:szCs w:val="24"/>
              </w:rPr>
              <w:t>2030</w:t>
            </w:r>
            <w:r w:rsidRPr="008562C9">
              <w:rPr>
                <w:rFonts w:ascii="Times New Roman" w:hAnsi="Times New Roman" w:cs="Times New Roman"/>
                <w:sz w:val="24"/>
                <w:szCs w:val="24"/>
              </w:rPr>
              <w:t xml:space="preserve"> год -   </w:t>
            </w:r>
            <w:r>
              <w:rPr>
                <w:rFonts w:ascii="Times New Roman" w:hAnsi="Times New Roman" w:cs="Times New Roman"/>
                <w:sz w:val="24"/>
                <w:szCs w:val="24"/>
              </w:rPr>
              <w:t>81 428 000,00</w:t>
            </w:r>
            <w:r w:rsidRPr="008562C9">
              <w:rPr>
                <w:rFonts w:ascii="Times New Roman" w:hAnsi="Times New Roman" w:cs="Times New Roman"/>
                <w:sz w:val="24"/>
                <w:szCs w:val="24"/>
              </w:rPr>
              <w:t xml:space="preserve"> рублей;</w:t>
            </w:r>
          </w:p>
          <w:p w:rsidR="00C907E9" w:rsidRPr="008562C9" w:rsidRDefault="00C907E9" w:rsidP="00B74B92">
            <w:pPr>
              <w:pStyle w:val="ConsPlusCell"/>
              <w:tabs>
                <w:tab w:val="left" w:pos="142"/>
              </w:tabs>
              <w:spacing w:line="276" w:lineRule="auto"/>
              <w:ind w:right="-1"/>
              <w:rPr>
                <w:rFonts w:ascii="Times New Roman" w:hAnsi="Times New Roman" w:cs="Times New Roman"/>
                <w:color w:val="2D2D2D"/>
                <w:sz w:val="24"/>
                <w:szCs w:val="24"/>
              </w:rPr>
            </w:pPr>
            <w:r w:rsidRPr="008562C9">
              <w:rPr>
                <w:rFonts w:ascii="Times New Roman" w:hAnsi="Times New Roman" w:cs="Times New Roman"/>
                <w:color w:val="2D2D2D"/>
                <w:sz w:val="24"/>
                <w:szCs w:val="24"/>
              </w:rPr>
              <w:t>в том числе прогнозная оценка объемов финансирования реализации Подпрограммы за счет средств Государственной программы Приморского края «Развитие обра</w:t>
            </w:r>
            <w:r>
              <w:rPr>
                <w:rFonts w:ascii="Times New Roman" w:hAnsi="Times New Roman" w:cs="Times New Roman"/>
                <w:color w:val="2D2D2D"/>
                <w:sz w:val="24"/>
                <w:szCs w:val="24"/>
              </w:rPr>
              <w:t>зования Приморского края» на 2020</w:t>
            </w:r>
            <w:r w:rsidRPr="008562C9">
              <w:rPr>
                <w:rFonts w:ascii="Times New Roman" w:hAnsi="Times New Roman" w:cs="Times New Roman"/>
                <w:color w:val="2D2D2D"/>
                <w:sz w:val="24"/>
                <w:szCs w:val="24"/>
              </w:rPr>
              <w:t>-20</w:t>
            </w:r>
            <w:r>
              <w:rPr>
                <w:rFonts w:ascii="Times New Roman" w:hAnsi="Times New Roman" w:cs="Times New Roman"/>
                <w:color w:val="2D2D2D"/>
                <w:sz w:val="24"/>
                <w:szCs w:val="24"/>
              </w:rPr>
              <w:t>27</w:t>
            </w:r>
            <w:r w:rsidRPr="008562C9">
              <w:rPr>
                <w:rFonts w:ascii="Times New Roman" w:hAnsi="Times New Roman" w:cs="Times New Roman"/>
                <w:color w:val="2D2D2D"/>
                <w:sz w:val="24"/>
                <w:szCs w:val="24"/>
              </w:rPr>
              <w:t xml:space="preserve"> годы, утвержденной Постановлением Администрации Приморского края от </w:t>
            </w:r>
            <w:r>
              <w:rPr>
                <w:rFonts w:ascii="Times New Roman" w:hAnsi="Times New Roman" w:cs="Times New Roman"/>
                <w:color w:val="2D2D2D"/>
                <w:sz w:val="24"/>
                <w:szCs w:val="24"/>
              </w:rPr>
              <w:t xml:space="preserve">16.12.2019 </w:t>
            </w:r>
            <w:r w:rsidRPr="008562C9">
              <w:rPr>
                <w:rFonts w:ascii="Times New Roman" w:hAnsi="Times New Roman" w:cs="Times New Roman"/>
                <w:color w:val="2D2D2D"/>
                <w:sz w:val="24"/>
                <w:szCs w:val="24"/>
              </w:rPr>
              <w:t>г. №</w:t>
            </w:r>
            <w:r>
              <w:rPr>
                <w:rFonts w:ascii="Times New Roman" w:hAnsi="Times New Roman" w:cs="Times New Roman"/>
                <w:color w:val="2D2D2D"/>
                <w:sz w:val="24"/>
                <w:szCs w:val="24"/>
              </w:rPr>
              <w:t>848</w:t>
            </w:r>
            <w:r w:rsidRPr="008562C9">
              <w:rPr>
                <w:rFonts w:ascii="Times New Roman" w:hAnsi="Times New Roman" w:cs="Times New Roman"/>
                <w:color w:val="2D2D2D"/>
                <w:sz w:val="24"/>
                <w:szCs w:val="24"/>
              </w:rPr>
              <w:t xml:space="preserve"> -па (субвенции из краевого бюджета):</w:t>
            </w:r>
          </w:p>
          <w:p w:rsidR="00C907E9" w:rsidRPr="008562C9" w:rsidRDefault="00C907E9" w:rsidP="00B74B92">
            <w:pPr>
              <w:pStyle w:val="ConsPlusCell"/>
              <w:tabs>
                <w:tab w:val="left" w:pos="142"/>
              </w:tabs>
              <w:spacing w:line="276" w:lineRule="auto"/>
              <w:ind w:right="-1"/>
              <w:jc w:val="both"/>
              <w:rPr>
                <w:rFonts w:ascii="Times New Roman" w:hAnsi="Times New Roman" w:cs="Times New Roman"/>
                <w:color w:val="2D2D2D"/>
                <w:sz w:val="24"/>
                <w:szCs w:val="24"/>
              </w:rPr>
            </w:pPr>
            <w:r>
              <w:rPr>
                <w:rFonts w:ascii="Times New Roman" w:hAnsi="Times New Roman" w:cs="Times New Roman"/>
                <w:b/>
                <w:color w:val="2D2D2D"/>
                <w:sz w:val="24"/>
                <w:szCs w:val="24"/>
              </w:rPr>
              <w:t xml:space="preserve">1 775 091 252,51 </w:t>
            </w:r>
            <w:r w:rsidRPr="008562C9">
              <w:rPr>
                <w:rFonts w:ascii="Times New Roman" w:hAnsi="Times New Roman" w:cs="Times New Roman"/>
                <w:b/>
                <w:color w:val="2D2D2D"/>
                <w:sz w:val="24"/>
                <w:szCs w:val="24"/>
              </w:rPr>
              <w:t>рублей</w:t>
            </w:r>
            <w:r w:rsidRPr="008562C9">
              <w:rPr>
                <w:rFonts w:ascii="Times New Roman" w:hAnsi="Times New Roman" w:cs="Times New Roman"/>
                <w:color w:val="2D2D2D"/>
                <w:sz w:val="24"/>
                <w:szCs w:val="24"/>
              </w:rPr>
              <w:t>,</w:t>
            </w:r>
            <w:r>
              <w:rPr>
                <w:rFonts w:ascii="Times New Roman" w:hAnsi="Times New Roman" w:cs="Times New Roman"/>
                <w:color w:val="2D2D2D"/>
                <w:sz w:val="24"/>
                <w:szCs w:val="24"/>
              </w:rPr>
              <w:t xml:space="preserve"> </w:t>
            </w:r>
            <w:r w:rsidRPr="008562C9">
              <w:rPr>
                <w:rFonts w:ascii="Times New Roman" w:hAnsi="Times New Roman" w:cs="Times New Roman"/>
                <w:color w:val="2D2D2D"/>
                <w:sz w:val="24"/>
                <w:szCs w:val="24"/>
              </w:rPr>
              <w:t>в том числе:</w:t>
            </w:r>
          </w:p>
          <w:p w:rsidR="00C907E9" w:rsidRPr="008562C9" w:rsidRDefault="00C907E9" w:rsidP="00B74B92">
            <w:pPr>
              <w:shd w:val="clear" w:color="auto" w:fill="FFFFFF"/>
              <w:tabs>
                <w:tab w:val="left" w:pos="142"/>
              </w:tabs>
              <w:spacing w:line="276" w:lineRule="auto"/>
              <w:ind w:right="-1"/>
              <w:jc w:val="both"/>
              <w:rPr>
                <w:sz w:val="24"/>
                <w:szCs w:val="24"/>
              </w:rPr>
            </w:pPr>
            <w:r>
              <w:rPr>
                <w:sz w:val="24"/>
                <w:szCs w:val="24"/>
              </w:rPr>
              <w:t>2024</w:t>
            </w:r>
            <w:r w:rsidRPr="008562C9">
              <w:rPr>
                <w:sz w:val="24"/>
                <w:szCs w:val="24"/>
              </w:rPr>
              <w:t xml:space="preserve"> год –  </w:t>
            </w:r>
            <w:r>
              <w:rPr>
                <w:sz w:val="24"/>
                <w:szCs w:val="24"/>
              </w:rPr>
              <w:t>262 766 083,19</w:t>
            </w:r>
            <w:r w:rsidRPr="008562C9">
              <w:rPr>
                <w:sz w:val="24"/>
                <w:szCs w:val="24"/>
              </w:rPr>
              <w:t xml:space="preserve"> рублей;</w:t>
            </w:r>
          </w:p>
          <w:p w:rsidR="00C907E9" w:rsidRPr="008562C9" w:rsidRDefault="00C907E9" w:rsidP="00B74B92">
            <w:pPr>
              <w:shd w:val="clear" w:color="auto" w:fill="FFFFFF"/>
              <w:tabs>
                <w:tab w:val="left" w:pos="142"/>
              </w:tabs>
              <w:spacing w:line="276" w:lineRule="auto"/>
              <w:ind w:right="-1"/>
              <w:jc w:val="both"/>
              <w:rPr>
                <w:sz w:val="24"/>
                <w:szCs w:val="24"/>
              </w:rPr>
            </w:pPr>
            <w:r>
              <w:rPr>
                <w:sz w:val="24"/>
                <w:szCs w:val="24"/>
              </w:rPr>
              <w:t>2025</w:t>
            </w:r>
            <w:r w:rsidRPr="008562C9">
              <w:rPr>
                <w:sz w:val="24"/>
                <w:szCs w:val="24"/>
              </w:rPr>
              <w:t xml:space="preserve"> год –  </w:t>
            </w:r>
            <w:r>
              <w:rPr>
                <w:sz w:val="24"/>
                <w:szCs w:val="24"/>
              </w:rPr>
              <w:t>242 448 451,31</w:t>
            </w:r>
            <w:r w:rsidRPr="008562C9">
              <w:rPr>
                <w:sz w:val="24"/>
                <w:szCs w:val="24"/>
              </w:rPr>
              <w:t xml:space="preserve"> рублей;</w:t>
            </w:r>
          </w:p>
          <w:p w:rsidR="00C907E9" w:rsidRPr="008562C9" w:rsidRDefault="00C907E9" w:rsidP="00B74B92">
            <w:pPr>
              <w:shd w:val="clear" w:color="auto" w:fill="FFFFFF"/>
              <w:tabs>
                <w:tab w:val="left" w:pos="142"/>
              </w:tabs>
              <w:spacing w:line="276" w:lineRule="auto"/>
              <w:ind w:right="-1"/>
              <w:jc w:val="both"/>
              <w:rPr>
                <w:sz w:val="24"/>
                <w:szCs w:val="24"/>
              </w:rPr>
            </w:pPr>
            <w:r>
              <w:rPr>
                <w:sz w:val="24"/>
                <w:szCs w:val="24"/>
              </w:rPr>
              <w:t>2026</w:t>
            </w:r>
            <w:r w:rsidRPr="008562C9">
              <w:rPr>
                <w:sz w:val="24"/>
                <w:szCs w:val="24"/>
              </w:rPr>
              <w:t xml:space="preserve"> год –  </w:t>
            </w:r>
            <w:r>
              <w:rPr>
                <w:sz w:val="24"/>
                <w:szCs w:val="24"/>
              </w:rPr>
              <w:t>261 505 597,00</w:t>
            </w:r>
            <w:r w:rsidRPr="008562C9">
              <w:rPr>
                <w:sz w:val="24"/>
                <w:szCs w:val="24"/>
              </w:rPr>
              <w:t xml:space="preserve"> рублей;</w:t>
            </w:r>
          </w:p>
          <w:p w:rsidR="00C907E9" w:rsidRPr="0090376A" w:rsidRDefault="00C907E9" w:rsidP="00B74B92">
            <w:pPr>
              <w:pStyle w:val="ConsPlusCell"/>
              <w:tabs>
                <w:tab w:val="left" w:pos="142"/>
              </w:tabs>
              <w:spacing w:line="276" w:lineRule="auto"/>
              <w:ind w:right="-1"/>
              <w:jc w:val="both"/>
              <w:rPr>
                <w:rFonts w:ascii="Times New Roman" w:hAnsi="Times New Roman" w:cs="Times New Roman"/>
                <w:sz w:val="24"/>
                <w:szCs w:val="24"/>
              </w:rPr>
            </w:pPr>
            <w:r>
              <w:rPr>
                <w:rFonts w:ascii="Times New Roman" w:hAnsi="Times New Roman" w:cs="Times New Roman"/>
                <w:sz w:val="24"/>
                <w:szCs w:val="24"/>
              </w:rPr>
              <w:t>2027</w:t>
            </w:r>
            <w:r w:rsidRPr="008562C9">
              <w:rPr>
                <w:rFonts w:ascii="Times New Roman" w:hAnsi="Times New Roman" w:cs="Times New Roman"/>
                <w:sz w:val="24"/>
                <w:szCs w:val="24"/>
              </w:rPr>
              <w:t xml:space="preserve"> год </w:t>
            </w:r>
            <w:r w:rsidRPr="00BB792A">
              <w:rPr>
                <w:rFonts w:ascii="Times New Roman" w:hAnsi="Times New Roman" w:cs="Times New Roman"/>
                <w:sz w:val="24"/>
                <w:szCs w:val="24"/>
              </w:rPr>
              <w:t>– </w:t>
            </w:r>
            <w:r>
              <w:rPr>
                <w:rFonts w:ascii="Times New Roman" w:hAnsi="Times New Roman" w:cs="Times New Roman"/>
                <w:sz w:val="24"/>
                <w:szCs w:val="24"/>
              </w:rPr>
              <w:t xml:space="preserve"> 277 676 648,53</w:t>
            </w:r>
            <w:r w:rsidRPr="0090376A">
              <w:rPr>
                <w:rFonts w:ascii="Times New Roman" w:hAnsi="Times New Roman" w:cs="Times New Roman"/>
                <w:sz w:val="24"/>
                <w:szCs w:val="24"/>
              </w:rPr>
              <w:t xml:space="preserve">  рублей;</w:t>
            </w:r>
          </w:p>
          <w:p w:rsidR="00C907E9" w:rsidRPr="0090376A" w:rsidRDefault="00C907E9" w:rsidP="00B74B92">
            <w:pPr>
              <w:pStyle w:val="ConsPlusCell"/>
              <w:tabs>
                <w:tab w:val="left" w:pos="142"/>
              </w:tabs>
              <w:spacing w:line="276" w:lineRule="auto"/>
              <w:ind w:right="-1"/>
              <w:jc w:val="both"/>
              <w:rPr>
                <w:rFonts w:ascii="Times New Roman" w:hAnsi="Times New Roman" w:cs="Times New Roman"/>
                <w:sz w:val="24"/>
                <w:szCs w:val="24"/>
              </w:rPr>
            </w:pPr>
            <w:r w:rsidRPr="0090376A">
              <w:rPr>
                <w:rFonts w:ascii="Times New Roman" w:hAnsi="Times New Roman" w:cs="Times New Roman"/>
                <w:sz w:val="24"/>
                <w:szCs w:val="24"/>
              </w:rPr>
              <w:t>2028 год –  243 564 824,16  рублей;</w:t>
            </w:r>
          </w:p>
          <w:p w:rsidR="00C907E9" w:rsidRPr="0090376A" w:rsidRDefault="00C907E9" w:rsidP="00B74B92">
            <w:pPr>
              <w:pStyle w:val="ConsPlusCell"/>
              <w:tabs>
                <w:tab w:val="left" w:pos="142"/>
              </w:tabs>
              <w:spacing w:line="276" w:lineRule="auto"/>
              <w:ind w:right="-1"/>
              <w:jc w:val="both"/>
              <w:rPr>
                <w:rFonts w:ascii="Times New Roman" w:hAnsi="Times New Roman" w:cs="Times New Roman"/>
                <w:sz w:val="24"/>
                <w:szCs w:val="24"/>
              </w:rPr>
            </w:pPr>
            <w:r w:rsidRPr="0090376A">
              <w:rPr>
                <w:rFonts w:ascii="Times New Roman" w:hAnsi="Times New Roman" w:cs="Times New Roman"/>
                <w:sz w:val="24"/>
                <w:szCs w:val="24"/>
              </w:rPr>
              <w:t>2029 год –  243 564 824,16 рублей;</w:t>
            </w:r>
          </w:p>
          <w:p w:rsidR="00C907E9" w:rsidRPr="008562C9" w:rsidRDefault="00C907E9" w:rsidP="00B74B92">
            <w:pPr>
              <w:pStyle w:val="ConsPlusCell"/>
              <w:tabs>
                <w:tab w:val="left" w:pos="142"/>
                <w:tab w:val="center" w:pos="3215"/>
              </w:tabs>
              <w:spacing w:line="276" w:lineRule="auto"/>
              <w:ind w:right="-1"/>
              <w:jc w:val="both"/>
              <w:rPr>
                <w:rFonts w:ascii="Times New Roman" w:hAnsi="Times New Roman" w:cs="Times New Roman"/>
                <w:sz w:val="24"/>
                <w:szCs w:val="24"/>
              </w:rPr>
            </w:pPr>
            <w:r w:rsidRPr="0090376A">
              <w:rPr>
                <w:rFonts w:ascii="Times New Roman" w:hAnsi="Times New Roman" w:cs="Times New Roman"/>
                <w:sz w:val="24"/>
                <w:szCs w:val="24"/>
              </w:rPr>
              <w:t>2030 год -   243 564 824,16  р</w:t>
            </w:r>
            <w:r w:rsidRPr="00BB792A">
              <w:rPr>
                <w:rFonts w:ascii="Times New Roman" w:hAnsi="Times New Roman" w:cs="Times New Roman"/>
                <w:sz w:val="24"/>
                <w:szCs w:val="24"/>
              </w:rPr>
              <w:t>ублей</w:t>
            </w:r>
            <w:r w:rsidRPr="008562C9">
              <w:rPr>
                <w:rFonts w:ascii="Times New Roman" w:hAnsi="Times New Roman" w:cs="Times New Roman"/>
                <w:sz w:val="24"/>
                <w:szCs w:val="24"/>
              </w:rPr>
              <w:t>;</w:t>
            </w:r>
          </w:p>
        </w:tc>
      </w:tr>
      <w:tr w:rsidR="00C907E9" w:rsidRPr="00F243A9" w:rsidTr="00B74B9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C36FE6" w:rsidRDefault="00C907E9" w:rsidP="00B74B92">
            <w:pPr>
              <w:pStyle w:val="formattext"/>
              <w:spacing w:before="0" w:beforeAutospacing="0" w:after="0" w:afterAutospacing="0" w:line="276" w:lineRule="auto"/>
              <w:textAlignment w:val="baseline"/>
            </w:pPr>
            <w:r w:rsidRPr="00C36FE6">
              <w:lastRenderedPageBreak/>
              <w:t>Индикаторы достижения цели</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907E9" w:rsidRPr="00C36FE6" w:rsidRDefault="00C907E9" w:rsidP="00B74B92">
            <w:pPr>
              <w:spacing w:line="276" w:lineRule="auto"/>
              <w:jc w:val="both"/>
              <w:rPr>
                <w:sz w:val="24"/>
                <w:szCs w:val="24"/>
              </w:rPr>
            </w:pPr>
            <w:r w:rsidRPr="00C36FE6">
              <w:rPr>
                <w:sz w:val="24"/>
                <w:szCs w:val="24"/>
              </w:rPr>
              <w:t>Реализация мероприятий Подпрограммы позволит к концу 20</w:t>
            </w:r>
            <w:r>
              <w:rPr>
                <w:sz w:val="24"/>
                <w:szCs w:val="24"/>
              </w:rPr>
              <w:t>30</w:t>
            </w:r>
            <w:r w:rsidRPr="00C36FE6">
              <w:rPr>
                <w:sz w:val="24"/>
                <w:szCs w:val="24"/>
              </w:rPr>
              <w:t xml:space="preserve"> года обеспечить благоприятные условия для обучения детей в учреждениях общего образования:</w:t>
            </w:r>
          </w:p>
          <w:p w:rsidR="00C907E9" w:rsidRDefault="00C907E9" w:rsidP="00B74B92">
            <w:pPr>
              <w:spacing w:line="276" w:lineRule="auto"/>
              <w:jc w:val="both"/>
              <w:rPr>
                <w:sz w:val="24"/>
                <w:szCs w:val="24"/>
              </w:rPr>
            </w:pPr>
            <w:r>
              <w:rPr>
                <w:sz w:val="24"/>
                <w:szCs w:val="24"/>
              </w:rPr>
              <w:t xml:space="preserve">- </w:t>
            </w:r>
            <w:r w:rsidRPr="00591E4B">
              <w:rPr>
                <w:sz w:val="24"/>
                <w:szCs w:val="24"/>
              </w:rPr>
              <w:t>Доля выпускников получивших аттестат о среднем общем образовании увеличится</w:t>
            </w:r>
            <w:r>
              <w:rPr>
                <w:sz w:val="24"/>
                <w:szCs w:val="24"/>
              </w:rPr>
              <w:t xml:space="preserve"> до 100%</w:t>
            </w:r>
          </w:p>
          <w:p w:rsidR="00C907E9" w:rsidRDefault="00C907E9" w:rsidP="00B74B92">
            <w:pPr>
              <w:spacing w:line="276" w:lineRule="auto"/>
              <w:jc w:val="both"/>
              <w:rPr>
                <w:sz w:val="24"/>
                <w:szCs w:val="24"/>
              </w:rPr>
            </w:pPr>
            <w:r>
              <w:rPr>
                <w:sz w:val="24"/>
                <w:szCs w:val="24"/>
              </w:rPr>
              <w:t xml:space="preserve">- Доля </w:t>
            </w:r>
            <w:proofErr w:type="gramStart"/>
            <w:r>
              <w:rPr>
                <w:sz w:val="24"/>
                <w:szCs w:val="24"/>
              </w:rPr>
              <w:t xml:space="preserve">учителей, имеющих 1-ю </w:t>
            </w:r>
            <w:r w:rsidRPr="00591E4B">
              <w:rPr>
                <w:sz w:val="24"/>
                <w:szCs w:val="24"/>
              </w:rPr>
              <w:t>и высшую квалификационную категорию увеличится</w:t>
            </w:r>
            <w:proofErr w:type="gramEnd"/>
            <w:r>
              <w:rPr>
                <w:sz w:val="24"/>
                <w:szCs w:val="24"/>
              </w:rPr>
              <w:t xml:space="preserve"> до 70,5%</w:t>
            </w:r>
          </w:p>
          <w:p w:rsidR="00C907E9" w:rsidRPr="002F3962" w:rsidRDefault="00C907E9" w:rsidP="00B74B92">
            <w:pPr>
              <w:spacing w:line="276" w:lineRule="auto"/>
              <w:jc w:val="both"/>
              <w:rPr>
                <w:sz w:val="24"/>
                <w:szCs w:val="24"/>
              </w:rPr>
            </w:pPr>
            <w:r>
              <w:rPr>
                <w:sz w:val="24"/>
                <w:szCs w:val="24"/>
              </w:rPr>
              <w:t xml:space="preserve">- </w:t>
            </w:r>
            <w:r w:rsidRPr="00591E4B">
              <w:rPr>
                <w:sz w:val="24"/>
                <w:szCs w:val="24"/>
              </w:rPr>
              <w:t>Доля учащихся, освоивших программу на ступенях начального общего, основного общего и среднего общего образования (по итогам учебного год</w:t>
            </w:r>
            <w:r>
              <w:rPr>
                <w:sz w:val="24"/>
                <w:szCs w:val="24"/>
              </w:rPr>
              <w:t xml:space="preserve">а), останется на прежнем уровне – 100% </w:t>
            </w:r>
          </w:p>
          <w:p w:rsidR="00C907E9" w:rsidRPr="00F243A9" w:rsidRDefault="00C907E9" w:rsidP="00B74B92">
            <w:pPr>
              <w:spacing w:line="276" w:lineRule="auto"/>
              <w:jc w:val="both"/>
              <w:rPr>
                <w:sz w:val="24"/>
                <w:szCs w:val="24"/>
              </w:rPr>
            </w:pPr>
          </w:p>
        </w:tc>
      </w:tr>
    </w:tbl>
    <w:p w:rsidR="00C907E9" w:rsidRPr="00474A9A" w:rsidRDefault="00C907E9" w:rsidP="00C907E9">
      <w:pPr>
        <w:widowControl w:val="0"/>
        <w:tabs>
          <w:tab w:val="left" w:pos="142"/>
        </w:tabs>
        <w:overflowPunct/>
        <w:ind w:right="-1" w:firstLine="567"/>
        <w:jc w:val="center"/>
        <w:textAlignment w:val="auto"/>
        <w:rPr>
          <w:rFonts w:eastAsia="Calibri"/>
          <w:b/>
          <w:sz w:val="24"/>
          <w:szCs w:val="24"/>
          <w:lang w:eastAsia="en-US"/>
        </w:rPr>
      </w:pPr>
    </w:p>
    <w:p w:rsidR="00C907E9" w:rsidRDefault="00C907E9" w:rsidP="00C907E9"/>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C907E9" w:rsidRDefault="00C907E9" w:rsidP="004C2450">
      <w:pPr>
        <w:ind w:right="-1"/>
        <w:jc w:val="both"/>
        <w:rPr>
          <w:sz w:val="28"/>
          <w:szCs w:val="28"/>
        </w:rPr>
      </w:pPr>
    </w:p>
    <w:p w:rsidR="007413DC" w:rsidRDefault="007413DC" w:rsidP="004C2450">
      <w:pPr>
        <w:ind w:right="-1"/>
        <w:jc w:val="both"/>
        <w:rPr>
          <w:sz w:val="28"/>
          <w:szCs w:val="28"/>
        </w:rPr>
      </w:pPr>
    </w:p>
    <w:p w:rsidR="00C907E9" w:rsidRDefault="00C907E9" w:rsidP="004C2450">
      <w:pPr>
        <w:ind w:right="-1"/>
        <w:jc w:val="both"/>
        <w:rPr>
          <w:sz w:val="28"/>
          <w:szCs w:val="28"/>
        </w:rPr>
      </w:pPr>
    </w:p>
    <w:p w:rsidR="007413DC" w:rsidRPr="00B356A9" w:rsidRDefault="007413DC" w:rsidP="007413DC">
      <w:pPr>
        <w:widowControl w:val="0"/>
        <w:tabs>
          <w:tab w:val="left" w:pos="142"/>
          <w:tab w:val="left" w:pos="8177"/>
        </w:tabs>
        <w:overflowPunct/>
        <w:ind w:right="-1" w:firstLine="567"/>
        <w:jc w:val="right"/>
        <w:textAlignment w:val="auto"/>
        <w:rPr>
          <w:rFonts w:eastAsia="Calibri"/>
          <w:sz w:val="22"/>
          <w:szCs w:val="24"/>
          <w:lang w:eastAsia="en-US"/>
        </w:rPr>
      </w:pPr>
      <w:r>
        <w:rPr>
          <w:rFonts w:eastAsia="Calibri"/>
          <w:sz w:val="22"/>
          <w:szCs w:val="24"/>
          <w:lang w:eastAsia="en-US"/>
        </w:rPr>
        <w:t>Приложение 7</w:t>
      </w:r>
    </w:p>
    <w:p w:rsidR="007413DC" w:rsidRPr="00B356A9" w:rsidRDefault="007413DC" w:rsidP="007413DC">
      <w:pPr>
        <w:widowControl w:val="0"/>
        <w:tabs>
          <w:tab w:val="left" w:pos="142"/>
          <w:tab w:val="left" w:pos="8177"/>
        </w:tabs>
        <w:overflowPunct/>
        <w:ind w:right="-1" w:firstLine="567"/>
        <w:jc w:val="right"/>
        <w:textAlignment w:val="auto"/>
        <w:rPr>
          <w:rFonts w:eastAsia="Calibri"/>
          <w:sz w:val="22"/>
          <w:szCs w:val="24"/>
          <w:lang w:eastAsia="en-US"/>
        </w:rPr>
      </w:pPr>
      <w:r w:rsidRPr="00B356A9">
        <w:rPr>
          <w:rFonts w:eastAsia="Calibri"/>
          <w:sz w:val="22"/>
          <w:szCs w:val="24"/>
          <w:lang w:eastAsia="en-US"/>
        </w:rPr>
        <w:t xml:space="preserve">к постановлению Администрации  </w:t>
      </w:r>
    </w:p>
    <w:p w:rsidR="007413DC" w:rsidRDefault="007413DC" w:rsidP="007413DC">
      <w:pPr>
        <w:widowControl w:val="0"/>
        <w:tabs>
          <w:tab w:val="left" w:pos="142"/>
          <w:tab w:val="left" w:pos="8177"/>
        </w:tabs>
        <w:overflowPunct/>
        <w:ind w:right="-1" w:firstLine="567"/>
        <w:jc w:val="right"/>
        <w:textAlignment w:val="auto"/>
        <w:rPr>
          <w:rFonts w:eastAsia="Calibri"/>
          <w:sz w:val="22"/>
          <w:szCs w:val="24"/>
          <w:lang w:eastAsia="en-US"/>
        </w:rPr>
      </w:pPr>
      <w:r w:rsidRPr="00B356A9">
        <w:rPr>
          <w:rFonts w:eastAsia="Calibri"/>
          <w:sz w:val="22"/>
          <w:szCs w:val="24"/>
          <w:lang w:eastAsia="en-US"/>
        </w:rPr>
        <w:t xml:space="preserve">Яковлевского муниципального </w:t>
      </w:r>
      <w:r>
        <w:rPr>
          <w:rFonts w:eastAsia="Calibri"/>
          <w:sz w:val="22"/>
          <w:szCs w:val="24"/>
          <w:lang w:eastAsia="en-US"/>
        </w:rPr>
        <w:t>округа</w:t>
      </w:r>
    </w:p>
    <w:p w:rsidR="007413DC" w:rsidRPr="0096765A" w:rsidRDefault="007413DC" w:rsidP="007413DC">
      <w:pPr>
        <w:widowControl w:val="0"/>
        <w:tabs>
          <w:tab w:val="left" w:pos="142"/>
          <w:tab w:val="left" w:pos="8177"/>
        </w:tabs>
        <w:overflowPunct/>
        <w:ind w:right="-1" w:firstLine="567"/>
        <w:jc w:val="right"/>
        <w:textAlignment w:val="auto"/>
        <w:rPr>
          <w:rFonts w:eastAsia="Calibri"/>
          <w:sz w:val="22"/>
          <w:szCs w:val="24"/>
          <w:lang w:eastAsia="en-US"/>
        </w:rPr>
      </w:pPr>
    </w:p>
    <w:p w:rsidR="007413DC" w:rsidRPr="0096765A" w:rsidRDefault="002803CB" w:rsidP="007413DC">
      <w:pPr>
        <w:widowControl w:val="0"/>
        <w:tabs>
          <w:tab w:val="left" w:pos="142"/>
          <w:tab w:val="left" w:pos="5810"/>
        </w:tabs>
        <w:overflowPunct/>
        <w:ind w:right="-1" w:firstLine="567"/>
        <w:jc w:val="right"/>
        <w:textAlignment w:val="auto"/>
        <w:rPr>
          <w:rFonts w:eastAsia="Calibri"/>
          <w:b/>
          <w:sz w:val="22"/>
          <w:szCs w:val="24"/>
          <w:lang w:eastAsia="en-US"/>
        </w:rPr>
      </w:pPr>
      <w:r>
        <w:rPr>
          <w:rFonts w:eastAsia="Calibri"/>
          <w:sz w:val="22"/>
          <w:szCs w:val="24"/>
          <w:lang w:eastAsia="en-US"/>
        </w:rPr>
        <w:t>о</w:t>
      </w:r>
      <w:r w:rsidR="007413DC" w:rsidRPr="0096765A">
        <w:rPr>
          <w:rFonts w:eastAsia="Calibri"/>
          <w:sz w:val="22"/>
          <w:szCs w:val="24"/>
          <w:lang w:eastAsia="en-US"/>
        </w:rPr>
        <w:t>т</w:t>
      </w:r>
      <w:r w:rsidR="007413DC">
        <w:rPr>
          <w:rFonts w:eastAsia="Calibri"/>
          <w:sz w:val="22"/>
          <w:szCs w:val="24"/>
          <w:lang w:eastAsia="en-US"/>
        </w:rPr>
        <w:t xml:space="preserve">  </w:t>
      </w:r>
      <w:r w:rsidR="007413DC">
        <w:rPr>
          <w:rFonts w:eastAsia="Calibri"/>
          <w:sz w:val="22"/>
          <w:szCs w:val="24"/>
          <w:u w:val="single"/>
          <w:lang w:eastAsia="en-US"/>
        </w:rPr>
        <w:t xml:space="preserve"> </w:t>
      </w:r>
      <w:r>
        <w:rPr>
          <w:rFonts w:eastAsia="Calibri"/>
          <w:sz w:val="22"/>
          <w:szCs w:val="24"/>
          <w:u w:val="single"/>
          <w:lang w:eastAsia="en-US"/>
        </w:rPr>
        <w:t>20.02.2025</w:t>
      </w:r>
      <w:r w:rsidR="007413DC" w:rsidRPr="002803CB">
        <w:rPr>
          <w:rFonts w:eastAsia="Calibri"/>
          <w:sz w:val="22"/>
          <w:szCs w:val="24"/>
          <w:lang w:eastAsia="en-US"/>
        </w:rPr>
        <w:t xml:space="preserve">    </w:t>
      </w:r>
      <w:r w:rsidR="007413DC" w:rsidRPr="00EC1F04">
        <w:rPr>
          <w:rFonts w:eastAsia="Calibri"/>
          <w:sz w:val="22"/>
          <w:szCs w:val="24"/>
          <w:lang w:eastAsia="en-US"/>
        </w:rPr>
        <w:t xml:space="preserve">№ </w:t>
      </w:r>
      <w:r>
        <w:rPr>
          <w:rFonts w:eastAsia="Calibri"/>
          <w:sz w:val="22"/>
          <w:szCs w:val="24"/>
          <w:u w:val="single"/>
          <w:lang w:eastAsia="en-US"/>
        </w:rPr>
        <w:t>133</w:t>
      </w:r>
      <w:r w:rsidR="007413DC" w:rsidRPr="00EC1F04">
        <w:rPr>
          <w:rFonts w:eastAsia="Calibri"/>
          <w:sz w:val="22"/>
          <w:szCs w:val="24"/>
          <w:u w:val="single"/>
          <w:lang w:eastAsia="en-US"/>
        </w:rPr>
        <w:t xml:space="preserve"> -</w:t>
      </w:r>
      <w:r>
        <w:rPr>
          <w:rFonts w:eastAsia="Calibri"/>
          <w:sz w:val="22"/>
          <w:szCs w:val="24"/>
          <w:u w:val="single"/>
          <w:lang w:eastAsia="en-US"/>
        </w:rPr>
        <w:t xml:space="preserve"> </w:t>
      </w:r>
      <w:r w:rsidR="007413DC" w:rsidRPr="0096765A">
        <w:rPr>
          <w:rFonts w:eastAsia="Calibri"/>
          <w:sz w:val="22"/>
          <w:szCs w:val="24"/>
          <w:u w:val="single"/>
          <w:lang w:eastAsia="en-US"/>
        </w:rPr>
        <w:t>НПА</w:t>
      </w:r>
    </w:p>
    <w:p w:rsidR="007413DC" w:rsidRPr="0096765A" w:rsidRDefault="007413DC" w:rsidP="007413DC">
      <w:pPr>
        <w:widowControl w:val="0"/>
        <w:tabs>
          <w:tab w:val="left" w:pos="142"/>
          <w:tab w:val="left" w:pos="8177"/>
        </w:tabs>
        <w:overflowPunct/>
        <w:ind w:right="-1"/>
        <w:textAlignment w:val="auto"/>
        <w:rPr>
          <w:rFonts w:eastAsia="Calibri"/>
          <w:sz w:val="22"/>
          <w:szCs w:val="24"/>
          <w:lang w:eastAsia="en-US"/>
        </w:rPr>
      </w:pPr>
    </w:p>
    <w:p w:rsidR="007413DC" w:rsidRPr="0096765A" w:rsidRDefault="007413DC" w:rsidP="007413DC">
      <w:pPr>
        <w:widowControl w:val="0"/>
        <w:tabs>
          <w:tab w:val="left" w:pos="142"/>
          <w:tab w:val="left" w:pos="8177"/>
        </w:tabs>
        <w:overflowPunct/>
        <w:ind w:right="-1" w:firstLine="567"/>
        <w:jc w:val="right"/>
        <w:textAlignment w:val="auto"/>
        <w:rPr>
          <w:rFonts w:eastAsia="Calibri"/>
          <w:sz w:val="22"/>
          <w:szCs w:val="24"/>
          <w:lang w:eastAsia="en-US"/>
        </w:rPr>
      </w:pPr>
      <w:r>
        <w:rPr>
          <w:rFonts w:eastAsia="Calibri"/>
          <w:sz w:val="22"/>
          <w:szCs w:val="24"/>
          <w:lang w:eastAsia="en-US"/>
        </w:rPr>
        <w:t xml:space="preserve">Приложение </w:t>
      </w:r>
      <w:r w:rsidRPr="0096765A">
        <w:rPr>
          <w:rFonts w:eastAsia="Calibri"/>
          <w:sz w:val="22"/>
          <w:szCs w:val="24"/>
          <w:lang w:eastAsia="en-US"/>
        </w:rPr>
        <w:t xml:space="preserve"> 8</w:t>
      </w:r>
    </w:p>
    <w:p w:rsidR="007413DC" w:rsidRPr="0096765A" w:rsidRDefault="007413DC" w:rsidP="007413DC">
      <w:pPr>
        <w:widowControl w:val="0"/>
        <w:tabs>
          <w:tab w:val="left" w:pos="142"/>
          <w:tab w:val="left" w:pos="8177"/>
        </w:tabs>
        <w:overflowPunct/>
        <w:ind w:right="-1" w:firstLine="567"/>
        <w:jc w:val="right"/>
        <w:textAlignment w:val="auto"/>
        <w:rPr>
          <w:rFonts w:eastAsia="Calibri"/>
          <w:sz w:val="22"/>
          <w:szCs w:val="24"/>
          <w:lang w:eastAsia="en-US"/>
        </w:rPr>
      </w:pPr>
      <w:r w:rsidRPr="0096765A">
        <w:rPr>
          <w:rFonts w:eastAsia="Calibri"/>
          <w:sz w:val="22"/>
          <w:szCs w:val="24"/>
          <w:lang w:eastAsia="en-US"/>
        </w:rPr>
        <w:t xml:space="preserve">к Муниципальной программе  </w:t>
      </w:r>
    </w:p>
    <w:p w:rsidR="007413DC" w:rsidRPr="0096765A" w:rsidRDefault="007413DC" w:rsidP="007413DC">
      <w:pPr>
        <w:widowControl w:val="0"/>
        <w:tabs>
          <w:tab w:val="left" w:pos="142"/>
          <w:tab w:val="left" w:pos="8177"/>
        </w:tabs>
        <w:overflowPunct/>
        <w:ind w:right="-1" w:firstLine="567"/>
        <w:jc w:val="right"/>
        <w:textAlignment w:val="auto"/>
        <w:rPr>
          <w:rFonts w:eastAsia="Calibri"/>
          <w:sz w:val="22"/>
          <w:szCs w:val="24"/>
          <w:lang w:eastAsia="en-US"/>
        </w:rPr>
      </w:pPr>
      <w:r w:rsidRPr="0096765A">
        <w:rPr>
          <w:rFonts w:eastAsia="Calibri"/>
          <w:sz w:val="22"/>
          <w:szCs w:val="24"/>
          <w:lang w:eastAsia="en-US"/>
        </w:rPr>
        <w:t>Яковлевского муниципального округа</w:t>
      </w:r>
    </w:p>
    <w:p w:rsidR="007413DC" w:rsidRPr="0096765A" w:rsidRDefault="007413DC" w:rsidP="007413DC">
      <w:pPr>
        <w:widowControl w:val="0"/>
        <w:tabs>
          <w:tab w:val="left" w:pos="142"/>
          <w:tab w:val="left" w:pos="8177"/>
        </w:tabs>
        <w:overflowPunct/>
        <w:ind w:right="-1" w:firstLine="567"/>
        <w:jc w:val="right"/>
        <w:textAlignment w:val="auto"/>
        <w:rPr>
          <w:rFonts w:eastAsia="Calibri"/>
          <w:sz w:val="22"/>
          <w:szCs w:val="24"/>
          <w:lang w:eastAsia="en-US"/>
        </w:rPr>
      </w:pPr>
      <w:r w:rsidRPr="0096765A">
        <w:rPr>
          <w:rFonts w:eastAsia="Calibri"/>
          <w:sz w:val="22"/>
          <w:szCs w:val="24"/>
          <w:lang w:eastAsia="en-US"/>
        </w:rPr>
        <w:t xml:space="preserve">"Развитие образования Яковлевского </w:t>
      </w:r>
    </w:p>
    <w:p w:rsidR="007413DC" w:rsidRPr="0096765A" w:rsidRDefault="007413DC" w:rsidP="007413DC">
      <w:pPr>
        <w:widowControl w:val="0"/>
        <w:tabs>
          <w:tab w:val="left" w:pos="142"/>
          <w:tab w:val="left" w:pos="8177"/>
        </w:tabs>
        <w:overflowPunct/>
        <w:ind w:right="-1" w:firstLine="567"/>
        <w:jc w:val="right"/>
        <w:textAlignment w:val="auto"/>
        <w:rPr>
          <w:rFonts w:eastAsia="Calibri"/>
          <w:sz w:val="22"/>
          <w:szCs w:val="24"/>
          <w:lang w:eastAsia="en-US"/>
        </w:rPr>
      </w:pPr>
      <w:r w:rsidRPr="0096765A">
        <w:rPr>
          <w:rFonts w:eastAsia="Calibri"/>
          <w:sz w:val="22"/>
          <w:szCs w:val="24"/>
          <w:lang w:eastAsia="en-US"/>
        </w:rPr>
        <w:t xml:space="preserve">муниципального округа" на 2024-2030 годы  </w:t>
      </w:r>
    </w:p>
    <w:p w:rsidR="007413DC" w:rsidRDefault="007413DC" w:rsidP="007413DC">
      <w:pPr>
        <w:widowControl w:val="0"/>
        <w:tabs>
          <w:tab w:val="left" w:pos="142"/>
          <w:tab w:val="left" w:pos="3443"/>
        </w:tabs>
        <w:overflowPunct/>
        <w:ind w:right="-1" w:firstLine="567"/>
        <w:textAlignment w:val="auto"/>
        <w:rPr>
          <w:rFonts w:eastAsia="Calibri"/>
          <w:b/>
          <w:sz w:val="24"/>
          <w:szCs w:val="24"/>
          <w:lang w:eastAsia="en-US"/>
        </w:rPr>
      </w:pPr>
    </w:p>
    <w:p w:rsidR="007413DC" w:rsidRDefault="007413DC" w:rsidP="007413DC">
      <w:pPr>
        <w:widowControl w:val="0"/>
        <w:tabs>
          <w:tab w:val="left" w:pos="142"/>
          <w:tab w:val="left" w:pos="3443"/>
        </w:tabs>
        <w:overflowPunct/>
        <w:ind w:right="-1" w:firstLine="567"/>
        <w:textAlignment w:val="auto"/>
        <w:rPr>
          <w:rFonts w:eastAsia="Calibri"/>
          <w:b/>
          <w:sz w:val="24"/>
          <w:szCs w:val="24"/>
          <w:lang w:eastAsia="en-US"/>
        </w:rPr>
      </w:pPr>
      <w:bookmarkStart w:id="3" w:name="_GoBack"/>
      <w:bookmarkEnd w:id="3"/>
    </w:p>
    <w:p w:rsidR="007413DC" w:rsidRDefault="007413DC" w:rsidP="007413DC">
      <w:pPr>
        <w:widowControl w:val="0"/>
        <w:tabs>
          <w:tab w:val="left" w:pos="142"/>
        </w:tabs>
        <w:overflowPunct/>
        <w:ind w:right="-1"/>
        <w:textAlignment w:val="auto"/>
        <w:rPr>
          <w:rFonts w:eastAsia="Calibri"/>
          <w:b/>
          <w:sz w:val="24"/>
          <w:szCs w:val="24"/>
          <w:lang w:eastAsia="en-US"/>
        </w:rPr>
      </w:pPr>
    </w:p>
    <w:p w:rsidR="007413DC" w:rsidRDefault="007413DC" w:rsidP="007413DC">
      <w:pPr>
        <w:widowControl w:val="0"/>
        <w:tabs>
          <w:tab w:val="left" w:pos="142"/>
        </w:tabs>
        <w:overflowPunct/>
        <w:ind w:right="-1" w:firstLine="567"/>
        <w:jc w:val="center"/>
        <w:textAlignment w:val="auto"/>
        <w:rPr>
          <w:rFonts w:eastAsia="Calibri"/>
          <w:b/>
          <w:sz w:val="24"/>
          <w:szCs w:val="24"/>
          <w:lang w:eastAsia="en-US"/>
        </w:rPr>
      </w:pPr>
      <w:r>
        <w:rPr>
          <w:rFonts w:eastAsia="Calibri"/>
          <w:b/>
          <w:sz w:val="24"/>
          <w:szCs w:val="24"/>
          <w:lang w:eastAsia="en-US"/>
        </w:rPr>
        <w:t>ПАСПОРТ</w:t>
      </w:r>
    </w:p>
    <w:p w:rsidR="007413DC" w:rsidRDefault="007413DC" w:rsidP="007413DC">
      <w:pPr>
        <w:widowControl w:val="0"/>
        <w:tabs>
          <w:tab w:val="left" w:pos="142"/>
        </w:tabs>
        <w:overflowPunct/>
        <w:ind w:right="-1" w:firstLine="567"/>
        <w:jc w:val="center"/>
        <w:textAlignment w:val="auto"/>
        <w:rPr>
          <w:rFonts w:eastAsia="Calibri"/>
          <w:b/>
          <w:sz w:val="24"/>
          <w:szCs w:val="24"/>
          <w:lang w:eastAsia="en-US"/>
        </w:rPr>
      </w:pPr>
      <w:r>
        <w:rPr>
          <w:rFonts w:eastAsia="Calibri"/>
          <w:b/>
          <w:sz w:val="24"/>
          <w:szCs w:val="24"/>
          <w:lang w:eastAsia="en-US"/>
        </w:rPr>
        <w:t>ПОДПРОГРАММЫ № 3</w:t>
      </w:r>
    </w:p>
    <w:p w:rsidR="007413DC" w:rsidRPr="00F8745E" w:rsidRDefault="007413DC" w:rsidP="007413DC">
      <w:pPr>
        <w:widowControl w:val="0"/>
        <w:tabs>
          <w:tab w:val="left" w:pos="142"/>
        </w:tabs>
        <w:overflowPunct/>
        <w:ind w:right="-1" w:firstLine="567"/>
        <w:jc w:val="center"/>
        <w:textAlignment w:val="auto"/>
        <w:rPr>
          <w:rFonts w:eastAsia="Calibri"/>
          <w:b/>
          <w:sz w:val="24"/>
          <w:szCs w:val="24"/>
          <w:lang w:eastAsia="en-US"/>
        </w:rPr>
      </w:pPr>
      <w:r>
        <w:rPr>
          <w:rFonts w:eastAsia="Calibri"/>
          <w:b/>
          <w:sz w:val="24"/>
          <w:szCs w:val="24"/>
          <w:lang w:eastAsia="en-US"/>
        </w:rPr>
        <w:t>«РАЗВИТИЕ СИСТЕМЫ ДОПОЛНИТЕЛЬНОГО ОБРАЗОВАНИЯ, ОТДЫХА, ОЗДОРОВЛЕНИЯ И ЗАНЯТОСТИ ДЕТЕЙ И ПОДРОСТКОВ» НА  2024-2030 ГОДЫ</w:t>
      </w:r>
    </w:p>
    <w:p w:rsidR="007413DC" w:rsidRDefault="007413DC" w:rsidP="007413DC">
      <w:pPr>
        <w:widowControl w:val="0"/>
        <w:tabs>
          <w:tab w:val="left" w:pos="142"/>
        </w:tabs>
        <w:overflowPunct/>
        <w:ind w:right="-1" w:firstLine="567"/>
        <w:jc w:val="center"/>
        <w:textAlignment w:val="auto"/>
        <w:rPr>
          <w:rFonts w:eastAsia="Calibri"/>
          <w:b/>
          <w:sz w:val="24"/>
          <w:szCs w:val="24"/>
          <w:lang w:eastAsia="en-US"/>
        </w:rPr>
      </w:pPr>
    </w:p>
    <w:tbl>
      <w:tblPr>
        <w:tblW w:w="0" w:type="auto"/>
        <w:tblInd w:w="149" w:type="dxa"/>
        <w:tblCellMar>
          <w:left w:w="0" w:type="dxa"/>
          <w:right w:w="0" w:type="dxa"/>
        </w:tblCellMar>
        <w:tblLook w:val="04A0" w:firstRow="1" w:lastRow="0" w:firstColumn="1" w:lastColumn="0" w:noHBand="0" w:noVBand="1"/>
      </w:tblPr>
      <w:tblGrid>
        <w:gridCol w:w="2910"/>
        <w:gridCol w:w="6727"/>
      </w:tblGrid>
      <w:tr w:rsidR="007413DC" w:rsidRPr="00523A72" w:rsidTr="00B74B92">
        <w:trPr>
          <w:trHeight w:val="1252"/>
        </w:trPr>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13DC" w:rsidRPr="0073765A" w:rsidRDefault="007413DC" w:rsidP="00B74B92">
            <w:pPr>
              <w:pStyle w:val="formattext"/>
              <w:spacing w:before="0" w:beforeAutospacing="0" w:after="0" w:afterAutospacing="0" w:line="276" w:lineRule="auto"/>
              <w:textAlignment w:val="baseline"/>
            </w:pPr>
            <w:r w:rsidRPr="0073765A">
              <w:t>Ответственный исполнитель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13DC" w:rsidRPr="0073765A" w:rsidRDefault="007413DC" w:rsidP="00B74B92">
            <w:pPr>
              <w:spacing w:line="276" w:lineRule="auto"/>
              <w:jc w:val="both"/>
              <w:rPr>
                <w:sz w:val="24"/>
                <w:szCs w:val="24"/>
              </w:rPr>
            </w:pPr>
            <w:r>
              <w:rPr>
                <w:sz w:val="24"/>
                <w:szCs w:val="24"/>
              </w:rPr>
              <w:t>М</w:t>
            </w:r>
            <w:r w:rsidRPr="002F3962">
              <w:rPr>
                <w:sz w:val="24"/>
                <w:szCs w:val="24"/>
              </w:rPr>
              <w:t>униципальное казенное учреждение «Центр обеспечения и сопровождения образования» Як</w:t>
            </w:r>
            <w:r>
              <w:rPr>
                <w:sz w:val="24"/>
                <w:szCs w:val="24"/>
              </w:rPr>
              <w:t>овлевского муниципального округа</w:t>
            </w:r>
            <w:r w:rsidRPr="002F3962">
              <w:rPr>
                <w:sz w:val="24"/>
                <w:szCs w:val="24"/>
              </w:rPr>
              <w:t xml:space="preserve"> (далее - МКУ «ЦО</w:t>
            </w:r>
            <w:r>
              <w:rPr>
                <w:sz w:val="24"/>
                <w:szCs w:val="24"/>
              </w:rPr>
              <w:t xml:space="preserve"> </w:t>
            </w:r>
            <w:r w:rsidRPr="002F3962">
              <w:rPr>
                <w:sz w:val="24"/>
                <w:szCs w:val="24"/>
              </w:rPr>
              <w:t>и</w:t>
            </w:r>
            <w:r>
              <w:rPr>
                <w:sz w:val="24"/>
                <w:szCs w:val="24"/>
              </w:rPr>
              <w:t xml:space="preserve"> </w:t>
            </w:r>
            <w:proofErr w:type="gramStart"/>
            <w:r w:rsidRPr="002F3962">
              <w:rPr>
                <w:sz w:val="24"/>
                <w:szCs w:val="24"/>
              </w:rPr>
              <w:t>СО</w:t>
            </w:r>
            <w:proofErr w:type="gramEnd"/>
            <w:r w:rsidRPr="002F3962">
              <w:rPr>
                <w:sz w:val="24"/>
                <w:szCs w:val="24"/>
              </w:rPr>
              <w:t>»)</w:t>
            </w:r>
          </w:p>
        </w:tc>
      </w:tr>
      <w:tr w:rsidR="007413DC" w:rsidRPr="00523A72" w:rsidTr="00B74B92">
        <w:trPr>
          <w:trHeight w:val="55"/>
        </w:trPr>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13DC" w:rsidRPr="0073765A" w:rsidRDefault="007413DC" w:rsidP="00B74B92">
            <w:pPr>
              <w:pStyle w:val="formattext"/>
              <w:spacing w:before="0" w:beforeAutospacing="0" w:after="0" w:afterAutospacing="0" w:line="276" w:lineRule="auto"/>
              <w:textAlignment w:val="baseline"/>
            </w:pPr>
            <w:r>
              <w:t>Соисполнители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13DC" w:rsidRPr="00316A0C" w:rsidRDefault="007413DC" w:rsidP="00B74B92">
            <w:pPr>
              <w:pStyle w:val="ConsPlusCell"/>
              <w:tabs>
                <w:tab w:val="left" w:pos="142"/>
              </w:tabs>
              <w:spacing w:line="276" w:lineRule="auto"/>
              <w:ind w:right="-1" w:hanging="75"/>
              <w:jc w:val="both"/>
              <w:rPr>
                <w:rFonts w:ascii="Times New Roman" w:hAnsi="Times New Roman" w:cs="Times New Roman"/>
                <w:sz w:val="24"/>
                <w:szCs w:val="24"/>
              </w:rPr>
            </w:pPr>
            <w:r>
              <w:rPr>
                <w:rFonts w:ascii="Times New Roman" w:hAnsi="Times New Roman" w:cs="Times New Roman"/>
                <w:sz w:val="24"/>
                <w:szCs w:val="24"/>
              </w:rPr>
              <w:t>Управление</w:t>
            </w:r>
            <w:r w:rsidRPr="00316A0C">
              <w:rPr>
                <w:rFonts w:ascii="Times New Roman" w:hAnsi="Times New Roman" w:cs="Times New Roman"/>
                <w:sz w:val="24"/>
                <w:szCs w:val="24"/>
              </w:rPr>
              <w:t xml:space="preserve"> образования Администрации Яковлевского муниципального </w:t>
            </w:r>
            <w:r>
              <w:rPr>
                <w:rFonts w:ascii="Times New Roman" w:hAnsi="Times New Roman" w:cs="Times New Roman"/>
                <w:sz w:val="24"/>
                <w:szCs w:val="24"/>
              </w:rPr>
              <w:t>округа</w:t>
            </w:r>
          </w:p>
        </w:tc>
      </w:tr>
      <w:tr w:rsidR="007413DC" w:rsidRPr="00523A72" w:rsidTr="00B74B9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13DC" w:rsidRPr="0073765A" w:rsidRDefault="007413DC" w:rsidP="00B74B92">
            <w:pPr>
              <w:pStyle w:val="formattext"/>
              <w:spacing w:before="0" w:beforeAutospacing="0" w:after="0" w:afterAutospacing="0" w:line="276" w:lineRule="auto"/>
              <w:textAlignment w:val="baseline"/>
            </w:pPr>
            <w:r w:rsidRPr="0073765A">
              <w:t>Цели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13DC" w:rsidRPr="00B97691" w:rsidRDefault="007413DC" w:rsidP="00B74B92">
            <w:pPr>
              <w:pStyle w:val="ConsPlusCell"/>
              <w:tabs>
                <w:tab w:val="left" w:pos="142"/>
              </w:tabs>
              <w:spacing w:line="276" w:lineRule="auto"/>
              <w:ind w:right="-1" w:hanging="75"/>
              <w:jc w:val="both"/>
              <w:rPr>
                <w:rFonts w:ascii="Times New Roman" w:hAnsi="Times New Roman"/>
                <w:sz w:val="24"/>
                <w:szCs w:val="24"/>
              </w:rPr>
            </w:pPr>
            <w:r>
              <w:rPr>
                <w:rFonts w:ascii="Times New Roman" w:hAnsi="Times New Roman" w:cs="Times New Roman"/>
                <w:sz w:val="24"/>
                <w:szCs w:val="24"/>
              </w:rPr>
              <w:t>О</w:t>
            </w:r>
            <w:r w:rsidRPr="002F3962">
              <w:rPr>
                <w:rFonts w:ascii="Times New Roman" w:hAnsi="Times New Roman"/>
                <w:sz w:val="24"/>
                <w:szCs w:val="24"/>
              </w:rPr>
              <w:t xml:space="preserve">беспечение государственных гарантий доступности качественного дополнительного образования  в Яковлевском муниципальном </w:t>
            </w:r>
            <w:r>
              <w:rPr>
                <w:rFonts w:ascii="Times New Roman" w:hAnsi="Times New Roman"/>
                <w:sz w:val="24"/>
                <w:szCs w:val="24"/>
              </w:rPr>
              <w:t>округе. О</w:t>
            </w:r>
            <w:r w:rsidRPr="002F3962">
              <w:rPr>
                <w:rFonts w:ascii="Times New Roman" w:hAnsi="Times New Roman"/>
                <w:sz w:val="24"/>
                <w:szCs w:val="24"/>
              </w:rPr>
              <w:t xml:space="preserve">рганизация оздоровления, отдыха и занятости детей и подростков Яковлевского муниципального </w:t>
            </w:r>
            <w:r>
              <w:rPr>
                <w:rFonts w:ascii="Times New Roman" w:hAnsi="Times New Roman"/>
                <w:sz w:val="24"/>
                <w:szCs w:val="24"/>
              </w:rPr>
              <w:t>округа в каникулярный период на 2024</w:t>
            </w:r>
            <w:r w:rsidRPr="002F3962">
              <w:rPr>
                <w:rFonts w:ascii="Times New Roman" w:hAnsi="Times New Roman"/>
                <w:sz w:val="24"/>
                <w:szCs w:val="24"/>
              </w:rPr>
              <w:t>-20</w:t>
            </w:r>
            <w:r>
              <w:rPr>
                <w:rFonts w:ascii="Times New Roman" w:hAnsi="Times New Roman"/>
                <w:sz w:val="24"/>
                <w:szCs w:val="24"/>
              </w:rPr>
              <w:t>30</w:t>
            </w:r>
            <w:r w:rsidRPr="002F3962">
              <w:rPr>
                <w:rFonts w:ascii="Times New Roman" w:hAnsi="Times New Roman"/>
                <w:sz w:val="24"/>
                <w:szCs w:val="24"/>
              </w:rPr>
              <w:t xml:space="preserve"> годы.</w:t>
            </w:r>
          </w:p>
        </w:tc>
      </w:tr>
      <w:tr w:rsidR="007413DC" w:rsidRPr="00523A72" w:rsidTr="00B74B9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13DC" w:rsidRPr="0073765A" w:rsidRDefault="007413DC" w:rsidP="00B74B92">
            <w:pPr>
              <w:pStyle w:val="formattext"/>
              <w:spacing w:before="0" w:beforeAutospacing="0" w:after="0" w:afterAutospacing="0" w:line="276" w:lineRule="auto"/>
              <w:textAlignment w:val="baseline"/>
            </w:pPr>
            <w:r w:rsidRPr="0073765A">
              <w:t>Задачи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13DC" w:rsidRPr="00A01D89" w:rsidRDefault="007413DC" w:rsidP="00B74B92">
            <w:pPr>
              <w:spacing w:line="276" w:lineRule="auto"/>
              <w:jc w:val="both"/>
              <w:rPr>
                <w:sz w:val="24"/>
                <w:szCs w:val="24"/>
              </w:rPr>
            </w:pPr>
            <w:proofErr w:type="gramStart"/>
            <w:r>
              <w:rPr>
                <w:color w:val="000000"/>
                <w:sz w:val="24"/>
                <w:szCs w:val="24"/>
              </w:rPr>
              <w:t>П</w:t>
            </w:r>
            <w:r w:rsidRPr="002F3962">
              <w:rPr>
                <w:color w:val="000000"/>
                <w:sz w:val="24"/>
                <w:szCs w:val="24"/>
              </w:rPr>
              <w:t xml:space="preserve">овышение качества дополнительного образования; </w:t>
            </w:r>
            <w:proofErr w:type="spellStart"/>
            <w:r w:rsidRPr="002F3962">
              <w:rPr>
                <w:color w:val="000000"/>
                <w:sz w:val="24"/>
                <w:szCs w:val="24"/>
              </w:rPr>
              <w:t>создание</w:t>
            </w:r>
            <w:r w:rsidRPr="002F3962">
              <w:rPr>
                <w:sz w:val="24"/>
                <w:szCs w:val="24"/>
              </w:rPr>
              <w:t>условия</w:t>
            </w:r>
            <w:proofErr w:type="spellEnd"/>
            <w:r w:rsidRPr="002F3962">
              <w:rPr>
                <w:sz w:val="24"/>
                <w:szCs w:val="24"/>
              </w:rPr>
              <w:t xml:space="preserve"> для проведения профилактики безнадзорности и правонарушений несовершеннолетних; создание безопасных условий, обеспечивающих укрепление здоровья детей и подростков в лагерях с дневным пребыванием; обеспечение отдыхом, оздоровлением и занятостью детей и подростков, находящихся в трудной жизненной ситуации; обеспечение максимальной занятостью детей, обучающихся в Муниципальных бюджетных образовательных учреждениях  Яковлевского муниципального </w:t>
            </w:r>
            <w:r>
              <w:rPr>
                <w:sz w:val="24"/>
                <w:szCs w:val="24"/>
              </w:rPr>
              <w:t>округа</w:t>
            </w:r>
            <w:r w:rsidRPr="002F3962">
              <w:rPr>
                <w:sz w:val="24"/>
                <w:szCs w:val="24"/>
              </w:rPr>
              <w:t>, в каникулярный период;</w:t>
            </w:r>
            <w:proofErr w:type="gramEnd"/>
            <w:r w:rsidRPr="002F3962">
              <w:rPr>
                <w:sz w:val="24"/>
                <w:szCs w:val="24"/>
              </w:rPr>
              <w:t xml:space="preserve"> обеспечение средствами защиты подростков временно трудоустроенных в каникулярный период.</w:t>
            </w:r>
          </w:p>
        </w:tc>
      </w:tr>
      <w:tr w:rsidR="007413DC" w:rsidRPr="00523A72" w:rsidTr="00B74B9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13DC" w:rsidRPr="0073765A" w:rsidRDefault="007413DC" w:rsidP="00B74B92">
            <w:pPr>
              <w:pStyle w:val="formattext"/>
              <w:spacing w:before="0" w:beforeAutospacing="0" w:after="0" w:afterAutospacing="0" w:line="276" w:lineRule="auto"/>
              <w:textAlignment w:val="baseline"/>
            </w:pPr>
            <w:r w:rsidRPr="0073765A">
              <w:t>Сроки реализации подпрограммы</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13DC" w:rsidRPr="0073765A" w:rsidRDefault="007413DC" w:rsidP="00B74B92">
            <w:pPr>
              <w:spacing w:line="276" w:lineRule="auto"/>
              <w:jc w:val="both"/>
              <w:rPr>
                <w:sz w:val="24"/>
                <w:szCs w:val="24"/>
              </w:rPr>
            </w:pPr>
            <w:r>
              <w:rPr>
                <w:sz w:val="24"/>
                <w:szCs w:val="24"/>
              </w:rPr>
              <w:t>2024-2030 годы</w:t>
            </w:r>
          </w:p>
        </w:tc>
      </w:tr>
      <w:tr w:rsidR="007413DC" w:rsidRPr="00523A72" w:rsidTr="00B74B9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13DC" w:rsidRDefault="007413DC" w:rsidP="00B74B92">
            <w:pPr>
              <w:pStyle w:val="formattext"/>
              <w:spacing w:before="0" w:beforeAutospacing="0" w:after="0" w:afterAutospacing="0" w:line="276" w:lineRule="auto"/>
              <w:textAlignment w:val="baseline"/>
            </w:pPr>
          </w:p>
          <w:p w:rsidR="007413DC" w:rsidRPr="0073765A" w:rsidRDefault="007413DC" w:rsidP="00B74B92">
            <w:pPr>
              <w:pStyle w:val="formattext"/>
              <w:spacing w:before="0" w:beforeAutospacing="0" w:after="0" w:afterAutospacing="0" w:line="276" w:lineRule="auto"/>
              <w:textAlignment w:val="baseline"/>
            </w:pPr>
            <w:r w:rsidRPr="0073765A">
              <w:t xml:space="preserve">Объемы бюджетных ассигнований подпрограммы (с </w:t>
            </w:r>
            <w:r w:rsidRPr="0073765A">
              <w:lastRenderedPageBreak/>
              <w:t>расшифровкой по годам и источникам финансирования)</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13DC" w:rsidRDefault="007413DC" w:rsidP="00B74B92">
            <w:pPr>
              <w:shd w:val="clear" w:color="auto" w:fill="FFFFFF"/>
              <w:tabs>
                <w:tab w:val="left" w:pos="142"/>
              </w:tabs>
              <w:spacing w:line="276" w:lineRule="auto"/>
              <w:ind w:right="-1"/>
              <w:jc w:val="both"/>
              <w:rPr>
                <w:sz w:val="24"/>
                <w:szCs w:val="24"/>
              </w:rPr>
            </w:pPr>
          </w:p>
          <w:p w:rsidR="007413DC" w:rsidRPr="0093210E" w:rsidRDefault="007413DC" w:rsidP="00B74B92">
            <w:pPr>
              <w:shd w:val="clear" w:color="auto" w:fill="FFFFFF"/>
              <w:tabs>
                <w:tab w:val="left" w:pos="142"/>
              </w:tabs>
              <w:spacing w:line="276" w:lineRule="auto"/>
              <w:ind w:right="-1"/>
              <w:jc w:val="both"/>
              <w:rPr>
                <w:sz w:val="24"/>
                <w:szCs w:val="24"/>
              </w:rPr>
            </w:pPr>
            <w:r w:rsidRPr="0093210E">
              <w:rPr>
                <w:sz w:val="24"/>
                <w:szCs w:val="24"/>
              </w:rPr>
              <w:t>Об</w:t>
            </w:r>
            <w:r>
              <w:rPr>
                <w:sz w:val="24"/>
                <w:szCs w:val="24"/>
              </w:rPr>
              <w:t>щий объем финансирования   в 2024</w:t>
            </w:r>
            <w:r w:rsidRPr="0093210E">
              <w:rPr>
                <w:sz w:val="24"/>
                <w:szCs w:val="24"/>
              </w:rPr>
              <w:t>-20</w:t>
            </w:r>
            <w:r>
              <w:rPr>
                <w:sz w:val="24"/>
                <w:szCs w:val="24"/>
              </w:rPr>
              <w:t>30</w:t>
            </w:r>
            <w:r w:rsidRPr="0093210E">
              <w:rPr>
                <w:sz w:val="24"/>
                <w:szCs w:val="24"/>
              </w:rPr>
              <w:t xml:space="preserve"> годах составит </w:t>
            </w:r>
            <w:r>
              <w:rPr>
                <w:b/>
                <w:bCs/>
                <w:sz w:val="24"/>
                <w:szCs w:val="24"/>
              </w:rPr>
              <w:t>219 987 457,81</w:t>
            </w:r>
            <w:r w:rsidRPr="0093210E">
              <w:rPr>
                <w:b/>
                <w:sz w:val="24"/>
                <w:szCs w:val="24"/>
              </w:rPr>
              <w:t xml:space="preserve"> рублей</w:t>
            </w:r>
            <w:r w:rsidRPr="0093210E">
              <w:rPr>
                <w:sz w:val="24"/>
                <w:szCs w:val="24"/>
              </w:rPr>
              <w:t>, в том числе:</w:t>
            </w:r>
          </w:p>
          <w:p w:rsidR="007413DC" w:rsidRPr="0093210E" w:rsidRDefault="007413DC" w:rsidP="00B74B92">
            <w:pPr>
              <w:shd w:val="clear" w:color="auto" w:fill="FFFFFF"/>
              <w:tabs>
                <w:tab w:val="left" w:pos="142"/>
              </w:tabs>
              <w:spacing w:line="276" w:lineRule="auto"/>
              <w:ind w:right="-1"/>
              <w:jc w:val="both"/>
              <w:rPr>
                <w:sz w:val="24"/>
                <w:szCs w:val="24"/>
              </w:rPr>
            </w:pPr>
            <w:r>
              <w:rPr>
                <w:sz w:val="24"/>
                <w:szCs w:val="24"/>
              </w:rPr>
              <w:t>2024</w:t>
            </w:r>
            <w:r w:rsidRPr="0093210E">
              <w:rPr>
                <w:sz w:val="24"/>
                <w:szCs w:val="24"/>
              </w:rPr>
              <w:t xml:space="preserve"> год –  </w:t>
            </w:r>
            <w:r>
              <w:rPr>
                <w:sz w:val="24"/>
                <w:szCs w:val="24"/>
              </w:rPr>
              <w:t>31 378 814,37</w:t>
            </w:r>
            <w:r w:rsidRPr="0093210E">
              <w:rPr>
                <w:sz w:val="24"/>
                <w:szCs w:val="24"/>
              </w:rPr>
              <w:t xml:space="preserve"> рублей;</w:t>
            </w:r>
          </w:p>
          <w:p w:rsidR="007413DC" w:rsidRPr="0093210E" w:rsidRDefault="007413DC" w:rsidP="00B74B92">
            <w:pPr>
              <w:shd w:val="clear" w:color="auto" w:fill="FFFFFF"/>
              <w:tabs>
                <w:tab w:val="left" w:pos="142"/>
              </w:tabs>
              <w:spacing w:line="276" w:lineRule="auto"/>
              <w:ind w:right="-1"/>
              <w:jc w:val="both"/>
              <w:rPr>
                <w:sz w:val="24"/>
                <w:szCs w:val="24"/>
              </w:rPr>
            </w:pPr>
            <w:r>
              <w:rPr>
                <w:sz w:val="24"/>
                <w:szCs w:val="24"/>
              </w:rPr>
              <w:lastRenderedPageBreak/>
              <w:t>2025</w:t>
            </w:r>
            <w:r w:rsidRPr="0093210E">
              <w:rPr>
                <w:sz w:val="24"/>
                <w:szCs w:val="24"/>
              </w:rPr>
              <w:t xml:space="preserve"> год –  </w:t>
            </w:r>
            <w:r>
              <w:rPr>
                <w:sz w:val="24"/>
                <w:szCs w:val="24"/>
              </w:rPr>
              <w:t>32 713 277,50</w:t>
            </w:r>
            <w:r w:rsidRPr="0093210E">
              <w:rPr>
                <w:sz w:val="24"/>
                <w:szCs w:val="24"/>
              </w:rPr>
              <w:t xml:space="preserve"> рублей;</w:t>
            </w:r>
          </w:p>
          <w:p w:rsidR="007413DC" w:rsidRPr="0093210E" w:rsidRDefault="007413DC" w:rsidP="00B74B92">
            <w:pPr>
              <w:shd w:val="clear" w:color="auto" w:fill="FFFFFF"/>
              <w:tabs>
                <w:tab w:val="left" w:pos="142"/>
              </w:tabs>
              <w:spacing w:line="276" w:lineRule="auto"/>
              <w:ind w:right="-1"/>
              <w:jc w:val="both"/>
              <w:rPr>
                <w:sz w:val="24"/>
                <w:szCs w:val="24"/>
              </w:rPr>
            </w:pPr>
            <w:r>
              <w:rPr>
                <w:sz w:val="24"/>
                <w:szCs w:val="24"/>
              </w:rPr>
              <w:t>2026</w:t>
            </w:r>
            <w:r w:rsidRPr="0093210E">
              <w:rPr>
                <w:sz w:val="24"/>
                <w:szCs w:val="24"/>
              </w:rPr>
              <w:t xml:space="preserve"> год – </w:t>
            </w:r>
            <w:r>
              <w:rPr>
                <w:sz w:val="24"/>
                <w:szCs w:val="24"/>
              </w:rPr>
              <w:t xml:space="preserve"> 32 143 796,00</w:t>
            </w:r>
            <w:r w:rsidRPr="0093210E">
              <w:rPr>
                <w:sz w:val="24"/>
                <w:szCs w:val="24"/>
              </w:rPr>
              <w:t xml:space="preserve"> рублей;</w:t>
            </w:r>
          </w:p>
          <w:p w:rsidR="007413DC" w:rsidRPr="006317D3" w:rsidRDefault="007413DC" w:rsidP="00B74B92">
            <w:pPr>
              <w:pStyle w:val="ConsPlusCell"/>
              <w:tabs>
                <w:tab w:val="left" w:pos="142"/>
              </w:tabs>
              <w:spacing w:line="276" w:lineRule="auto"/>
              <w:ind w:right="-1"/>
              <w:jc w:val="both"/>
              <w:rPr>
                <w:rFonts w:ascii="Times New Roman" w:hAnsi="Times New Roman" w:cs="Times New Roman"/>
                <w:sz w:val="24"/>
                <w:szCs w:val="24"/>
              </w:rPr>
            </w:pPr>
            <w:r>
              <w:rPr>
                <w:rFonts w:ascii="Times New Roman" w:hAnsi="Times New Roman" w:cs="Times New Roman"/>
                <w:sz w:val="24"/>
                <w:szCs w:val="24"/>
              </w:rPr>
              <w:t>2027</w:t>
            </w:r>
            <w:r w:rsidRPr="0093210E">
              <w:rPr>
                <w:rFonts w:ascii="Times New Roman" w:hAnsi="Times New Roman" w:cs="Times New Roman"/>
                <w:sz w:val="24"/>
                <w:szCs w:val="24"/>
              </w:rPr>
              <w:t xml:space="preserve"> год – </w:t>
            </w:r>
            <w:r>
              <w:rPr>
                <w:rFonts w:ascii="Times New Roman" w:hAnsi="Times New Roman" w:cs="Times New Roman"/>
                <w:sz w:val="24"/>
                <w:szCs w:val="24"/>
              </w:rPr>
              <w:t xml:space="preserve"> 32 843 296,00</w:t>
            </w:r>
            <w:r w:rsidRPr="006317D3">
              <w:rPr>
                <w:rFonts w:ascii="Times New Roman" w:hAnsi="Times New Roman" w:cs="Times New Roman"/>
                <w:sz w:val="24"/>
                <w:szCs w:val="24"/>
              </w:rPr>
              <w:t xml:space="preserve"> рублей;</w:t>
            </w:r>
          </w:p>
          <w:p w:rsidR="007413DC" w:rsidRPr="006317D3" w:rsidRDefault="007413DC" w:rsidP="00B74B92">
            <w:pPr>
              <w:pStyle w:val="ConsPlusCell"/>
              <w:tabs>
                <w:tab w:val="left" w:pos="142"/>
              </w:tabs>
              <w:spacing w:line="276" w:lineRule="auto"/>
              <w:ind w:right="-1"/>
              <w:jc w:val="both"/>
              <w:rPr>
                <w:rFonts w:ascii="Times New Roman" w:hAnsi="Times New Roman" w:cs="Times New Roman"/>
                <w:sz w:val="24"/>
                <w:szCs w:val="24"/>
              </w:rPr>
            </w:pPr>
            <w:r w:rsidRPr="006317D3">
              <w:rPr>
                <w:rFonts w:ascii="Times New Roman" w:hAnsi="Times New Roman" w:cs="Times New Roman"/>
                <w:sz w:val="24"/>
                <w:szCs w:val="24"/>
              </w:rPr>
              <w:t>2028 год –  30 302 758,00 рублей;</w:t>
            </w:r>
          </w:p>
          <w:p w:rsidR="007413DC" w:rsidRPr="006317D3" w:rsidRDefault="007413DC" w:rsidP="00B74B92">
            <w:pPr>
              <w:pStyle w:val="ConsPlusCell"/>
              <w:tabs>
                <w:tab w:val="left" w:pos="142"/>
              </w:tabs>
              <w:spacing w:line="276" w:lineRule="auto"/>
              <w:ind w:right="-1"/>
              <w:jc w:val="both"/>
              <w:rPr>
                <w:rFonts w:ascii="Times New Roman" w:hAnsi="Times New Roman" w:cs="Times New Roman"/>
                <w:sz w:val="24"/>
                <w:szCs w:val="24"/>
              </w:rPr>
            </w:pPr>
            <w:r w:rsidRPr="006317D3">
              <w:rPr>
                <w:rFonts w:ascii="Times New Roman" w:hAnsi="Times New Roman" w:cs="Times New Roman"/>
                <w:sz w:val="24"/>
                <w:szCs w:val="24"/>
              </w:rPr>
              <w:t>2029 год –  30 302 758,00  рублей;</w:t>
            </w:r>
          </w:p>
          <w:p w:rsidR="007413DC" w:rsidRPr="0093210E" w:rsidRDefault="007413DC" w:rsidP="00B74B92">
            <w:pPr>
              <w:pStyle w:val="ConsPlusCell"/>
              <w:tabs>
                <w:tab w:val="left" w:pos="142"/>
                <w:tab w:val="center" w:pos="3215"/>
              </w:tabs>
              <w:spacing w:line="276" w:lineRule="auto"/>
              <w:ind w:right="-1"/>
              <w:jc w:val="both"/>
              <w:rPr>
                <w:rFonts w:ascii="Times New Roman" w:hAnsi="Times New Roman" w:cs="Times New Roman"/>
                <w:sz w:val="24"/>
                <w:szCs w:val="24"/>
              </w:rPr>
            </w:pPr>
            <w:r w:rsidRPr="006317D3">
              <w:rPr>
                <w:rFonts w:ascii="Times New Roman" w:hAnsi="Times New Roman" w:cs="Times New Roman"/>
                <w:sz w:val="24"/>
                <w:szCs w:val="24"/>
              </w:rPr>
              <w:t>2030 год -   30 302 758,00</w:t>
            </w:r>
            <w:r w:rsidRPr="0093210E">
              <w:rPr>
                <w:sz w:val="24"/>
                <w:szCs w:val="24"/>
              </w:rPr>
              <w:t xml:space="preserve"> </w:t>
            </w:r>
            <w:r w:rsidRPr="0093210E">
              <w:rPr>
                <w:rFonts w:ascii="Times New Roman" w:hAnsi="Times New Roman" w:cs="Times New Roman"/>
                <w:sz w:val="24"/>
                <w:szCs w:val="24"/>
              </w:rPr>
              <w:t>рублей;</w:t>
            </w:r>
          </w:p>
          <w:p w:rsidR="007413DC" w:rsidRPr="0093210E" w:rsidRDefault="007413DC" w:rsidP="00B74B92">
            <w:pPr>
              <w:pStyle w:val="ConsPlusCell"/>
              <w:tabs>
                <w:tab w:val="left" w:pos="142"/>
              </w:tabs>
              <w:spacing w:line="276" w:lineRule="auto"/>
              <w:ind w:right="-1"/>
              <w:jc w:val="both"/>
              <w:rPr>
                <w:rFonts w:ascii="Times New Roman" w:hAnsi="Times New Roman" w:cs="Times New Roman"/>
                <w:color w:val="2D2D2D"/>
                <w:sz w:val="24"/>
                <w:szCs w:val="24"/>
              </w:rPr>
            </w:pPr>
            <w:r w:rsidRPr="0093210E">
              <w:rPr>
                <w:rFonts w:ascii="Times New Roman" w:hAnsi="Times New Roman" w:cs="Times New Roman"/>
                <w:color w:val="2D2D2D"/>
                <w:sz w:val="24"/>
                <w:szCs w:val="24"/>
              </w:rPr>
              <w:t>в том числе объем финансирования, запланированный в муниципальном бюджете, составит</w:t>
            </w:r>
            <w:r>
              <w:rPr>
                <w:rFonts w:ascii="Times New Roman" w:hAnsi="Times New Roman" w:cs="Times New Roman"/>
                <w:color w:val="2D2D2D"/>
                <w:sz w:val="24"/>
                <w:szCs w:val="24"/>
              </w:rPr>
              <w:t xml:space="preserve"> </w:t>
            </w:r>
            <w:r>
              <w:rPr>
                <w:rFonts w:ascii="Times New Roman" w:hAnsi="Times New Roman" w:cs="Times New Roman"/>
                <w:b/>
                <w:color w:val="2D2D2D"/>
                <w:sz w:val="24"/>
                <w:szCs w:val="24"/>
              </w:rPr>
              <w:t>200 652 560,37</w:t>
            </w:r>
            <w:r w:rsidRPr="0093210E">
              <w:rPr>
                <w:rFonts w:ascii="Times New Roman" w:hAnsi="Times New Roman" w:cs="Times New Roman"/>
                <w:b/>
                <w:color w:val="2D2D2D"/>
                <w:sz w:val="24"/>
                <w:szCs w:val="24"/>
              </w:rPr>
              <w:t xml:space="preserve"> рублей</w:t>
            </w:r>
            <w:r w:rsidRPr="0093210E">
              <w:rPr>
                <w:rFonts w:ascii="Times New Roman" w:hAnsi="Times New Roman" w:cs="Times New Roman"/>
                <w:color w:val="2D2D2D"/>
                <w:sz w:val="24"/>
                <w:szCs w:val="24"/>
              </w:rPr>
              <w:t>,</w:t>
            </w:r>
          </w:p>
          <w:p w:rsidR="007413DC" w:rsidRPr="0093210E" w:rsidRDefault="007413DC" w:rsidP="00B74B92">
            <w:pPr>
              <w:pStyle w:val="ConsPlusCell"/>
              <w:tabs>
                <w:tab w:val="left" w:pos="142"/>
              </w:tabs>
              <w:spacing w:line="276" w:lineRule="auto"/>
              <w:ind w:right="-1"/>
              <w:jc w:val="both"/>
              <w:rPr>
                <w:rFonts w:ascii="Times New Roman" w:hAnsi="Times New Roman" w:cs="Times New Roman"/>
                <w:color w:val="2D2D2D"/>
                <w:sz w:val="24"/>
                <w:szCs w:val="24"/>
              </w:rPr>
            </w:pPr>
            <w:r w:rsidRPr="0093210E">
              <w:rPr>
                <w:rFonts w:ascii="Times New Roman" w:hAnsi="Times New Roman" w:cs="Times New Roman"/>
                <w:color w:val="2D2D2D"/>
                <w:sz w:val="24"/>
                <w:szCs w:val="24"/>
              </w:rPr>
              <w:t xml:space="preserve"> в том числе:</w:t>
            </w:r>
          </w:p>
          <w:p w:rsidR="007413DC" w:rsidRPr="0093210E" w:rsidRDefault="007413DC" w:rsidP="00B74B92">
            <w:pPr>
              <w:shd w:val="clear" w:color="auto" w:fill="FFFFFF"/>
              <w:tabs>
                <w:tab w:val="left" w:pos="142"/>
              </w:tabs>
              <w:spacing w:line="276" w:lineRule="auto"/>
              <w:ind w:right="-1"/>
              <w:rPr>
                <w:sz w:val="24"/>
                <w:szCs w:val="24"/>
              </w:rPr>
            </w:pPr>
            <w:r>
              <w:rPr>
                <w:sz w:val="24"/>
                <w:szCs w:val="24"/>
              </w:rPr>
              <w:t>2024</w:t>
            </w:r>
            <w:r w:rsidRPr="0093210E">
              <w:rPr>
                <w:sz w:val="24"/>
                <w:szCs w:val="24"/>
              </w:rPr>
              <w:t xml:space="preserve"> год –  </w:t>
            </w:r>
            <w:r>
              <w:rPr>
                <w:sz w:val="24"/>
                <w:szCs w:val="24"/>
              </w:rPr>
              <w:t>28 276 074,37</w:t>
            </w:r>
            <w:r w:rsidRPr="0093210E">
              <w:rPr>
                <w:sz w:val="24"/>
                <w:szCs w:val="24"/>
              </w:rPr>
              <w:t xml:space="preserve"> рублей;</w:t>
            </w:r>
          </w:p>
          <w:p w:rsidR="007413DC" w:rsidRPr="0093210E" w:rsidRDefault="007413DC" w:rsidP="00B74B92">
            <w:pPr>
              <w:shd w:val="clear" w:color="auto" w:fill="FFFFFF"/>
              <w:tabs>
                <w:tab w:val="left" w:pos="142"/>
              </w:tabs>
              <w:spacing w:line="276" w:lineRule="auto"/>
              <w:ind w:right="-1"/>
              <w:rPr>
                <w:sz w:val="24"/>
                <w:szCs w:val="24"/>
              </w:rPr>
            </w:pPr>
            <w:r>
              <w:rPr>
                <w:sz w:val="24"/>
                <w:szCs w:val="24"/>
              </w:rPr>
              <w:t>2025</w:t>
            </w:r>
            <w:r w:rsidRPr="0093210E">
              <w:rPr>
                <w:sz w:val="24"/>
                <w:szCs w:val="24"/>
              </w:rPr>
              <w:t xml:space="preserve"> год –  </w:t>
            </w:r>
            <w:r>
              <w:rPr>
                <w:sz w:val="24"/>
                <w:szCs w:val="24"/>
              </w:rPr>
              <w:t>27 341 600,00</w:t>
            </w:r>
            <w:r w:rsidRPr="0093210E">
              <w:rPr>
                <w:sz w:val="24"/>
                <w:szCs w:val="24"/>
              </w:rPr>
              <w:t xml:space="preserve"> рублей;</w:t>
            </w:r>
          </w:p>
          <w:p w:rsidR="007413DC" w:rsidRPr="0093210E" w:rsidRDefault="007413DC" w:rsidP="00B74B92">
            <w:pPr>
              <w:shd w:val="clear" w:color="auto" w:fill="FFFFFF"/>
              <w:tabs>
                <w:tab w:val="left" w:pos="142"/>
              </w:tabs>
              <w:spacing w:line="276" w:lineRule="auto"/>
              <w:ind w:right="-1"/>
              <w:rPr>
                <w:sz w:val="24"/>
                <w:szCs w:val="24"/>
              </w:rPr>
            </w:pPr>
            <w:r>
              <w:rPr>
                <w:sz w:val="24"/>
                <w:szCs w:val="24"/>
              </w:rPr>
              <w:t>2026</w:t>
            </w:r>
            <w:r w:rsidRPr="0093210E">
              <w:rPr>
                <w:sz w:val="24"/>
                <w:szCs w:val="24"/>
              </w:rPr>
              <w:t xml:space="preserve"> год – </w:t>
            </w:r>
            <w:r>
              <w:rPr>
                <w:sz w:val="24"/>
                <w:szCs w:val="24"/>
              </w:rPr>
              <w:t xml:space="preserve"> 29 971 700,00</w:t>
            </w:r>
            <w:r w:rsidRPr="0093210E">
              <w:rPr>
                <w:sz w:val="24"/>
                <w:szCs w:val="24"/>
              </w:rPr>
              <w:t xml:space="preserve"> рублей;</w:t>
            </w:r>
          </w:p>
          <w:p w:rsidR="007413DC" w:rsidRPr="001D1B86" w:rsidRDefault="007413DC" w:rsidP="00B74B92">
            <w:pPr>
              <w:pStyle w:val="ConsPlusCell"/>
              <w:tabs>
                <w:tab w:val="left" w:pos="142"/>
              </w:tabs>
              <w:spacing w:line="276" w:lineRule="auto"/>
              <w:ind w:right="-1"/>
              <w:rPr>
                <w:rFonts w:ascii="Times New Roman" w:hAnsi="Times New Roman" w:cs="Times New Roman"/>
                <w:sz w:val="24"/>
                <w:szCs w:val="24"/>
              </w:rPr>
            </w:pPr>
            <w:r>
              <w:rPr>
                <w:rFonts w:ascii="Times New Roman" w:hAnsi="Times New Roman" w:cs="Times New Roman"/>
                <w:sz w:val="24"/>
                <w:szCs w:val="24"/>
              </w:rPr>
              <w:t>2027</w:t>
            </w:r>
            <w:r w:rsidRPr="0093210E">
              <w:rPr>
                <w:rFonts w:ascii="Times New Roman" w:hAnsi="Times New Roman" w:cs="Times New Roman"/>
                <w:sz w:val="24"/>
                <w:szCs w:val="24"/>
              </w:rPr>
              <w:t xml:space="preserve"> год </w:t>
            </w:r>
            <w:r w:rsidRPr="001D1B86">
              <w:rPr>
                <w:rFonts w:ascii="Times New Roman" w:hAnsi="Times New Roman" w:cs="Times New Roman"/>
                <w:sz w:val="24"/>
                <w:szCs w:val="24"/>
              </w:rPr>
              <w:t>– </w:t>
            </w:r>
            <w:r>
              <w:rPr>
                <w:rFonts w:ascii="Times New Roman" w:hAnsi="Times New Roman" w:cs="Times New Roman"/>
                <w:sz w:val="24"/>
                <w:szCs w:val="24"/>
              </w:rPr>
              <w:t xml:space="preserve"> 30 671 200,00</w:t>
            </w:r>
            <w:r w:rsidRPr="001D1B86">
              <w:rPr>
                <w:rFonts w:ascii="Times New Roman" w:hAnsi="Times New Roman" w:cs="Times New Roman"/>
                <w:sz w:val="24"/>
                <w:szCs w:val="24"/>
              </w:rPr>
              <w:t xml:space="preserve"> рублей;</w:t>
            </w:r>
          </w:p>
          <w:p w:rsidR="007413DC" w:rsidRPr="001D1B86" w:rsidRDefault="007413DC" w:rsidP="00B74B92">
            <w:pPr>
              <w:pStyle w:val="ConsPlusCell"/>
              <w:tabs>
                <w:tab w:val="left" w:pos="142"/>
              </w:tabs>
              <w:spacing w:line="276" w:lineRule="auto"/>
              <w:ind w:right="-1"/>
              <w:rPr>
                <w:rFonts w:ascii="Times New Roman" w:hAnsi="Times New Roman" w:cs="Times New Roman"/>
                <w:sz w:val="24"/>
                <w:szCs w:val="24"/>
              </w:rPr>
            </w:pPr>
            <w:r w:rsidRPr="001D1B86">
              <w:rPr>
                <w:rFonts w:ascii="Times New Roman" w:hAnsi="Times New Roman" w:cs="Times New Roman"/>
                <w:sz w:val="24"/>
                <w:szCs w:val="24"/>
              </w:rPr>
              <w:t>2028 год –  28 130 662,00 рублей;</w:t>
            </w:r>
          </w:p>
          <w:p w:rsidR="007413DC" w:rsidRPr="001D1B86" w:rsidRDefault="007413DC" w:rsidP="00B74B92">
            <w:pPr>
              <w:pStyle w:val="ConsPlusCell"/>
              <w:tabs>
                <w:tab w:val="left" w:pos="142"/>
              </w:tabs>
              <w:spacing w:line="276" w:lineRule="auto"/>
              <w:ind w:right="-1"/>
              <w:rPr>
                <w:rFonts w:ascii="Times New Roman" w:hAnsi="Times New Roman" w:cs="Times New Roman"/>
                <w:sz w:val="24"/>
                <w:szCs w:val="24"/>
              </w:rPr>
            </w:pPr>
            <w:r w:rsidRPr="001D1B86">
              <w:rPr>
                <w:rFonts w:ascii="Times New Roman" w:hAnsi="Times New Roman" w:cs="Times New Roman"/>
                <w:sz w:val="24"/>
                <w:szCs w:val="24"/>
              </w:rPr>
              <w:t>2029 год –  28 130 662,00 рублей;</w:t>
            </w:r>
          </w:p>
          <w:p w:rsidR="007413DC" w:rsidRPr="0093210E" w:rsidRDefault="007413DC" w:rsidP="00B74B92">
            <w:pPr>
              <w:pStyle w:val="ConsPlusCell"/>
              <w:tabs>
                <w:tab w:val="left" w:pos="142"/>
                <w:tab w:val="center" w:pos="3215"/>
              </w:tabs>
              <w:spacing w:line="276" w:lineRule="auto"/>
              <w:ind w:right="-1"/>
              <w:rPr>
                <w:rFonts w:ascii="Times New Roman" w:hAnsi="Times New Roman" w:cs="Times New Roman"/>
                <w:sz w:val="24"/>
                <w:szCs w:val="24"/>
              </w:rPr>
            </w:pPr>
            <w:r w:rsidRPr="001D1B86">
              <w:rPr>
                <w:rFonts w:ascii="Times New Roman" w:hAnsi="Times New Roman" w:cs="Times New Roman"/>
                <w:sz w:val="24"/>
                <w:szCs w:val="24"/>
              </w:rPr>
              <w:t>2030 год -   28 130 662,00 рублей</w:t>
            </w:r>
            <w:r w:rsidRPr="0093210E">
              <w:rPr>
                <w:rFonts w:ascii="Times New Roman" w:hAnsi="Times New Roman" w:cs="Times New Roman"/>
                <w:sz w:val="24"/>
                <w:szCs w:val="24"/>
              </w:rPr>
              <w:t>;</w:t>
            </w:r>
          </w:p>
          <w:p w:rsidR="007413DC" w:rsidRPr="0093210E" w:rsidRDefault="007413DC" w:rsidP="00B74B92">
            <w:pPr>
              <w:pStyle w:val="ConsPlusCell"/>
              <w:tabs>
                <w:tab w:val="left" w:pos="142"/>
              </w:tabs>
              <w:spacing w:line="276" w:lineRule="auto"/>
              <w:ind w:right="-1"/>
              <w:rPr>
                <w:rFonts w:ascii="Times New Roman" w:hAnsi="Times New Roman" w:cs="Times New Roman"/>
                <w:color w:val="2D2D2D"/>
                <w:sz w:val="24"/>
                <w:szCs w:val="24"/>
              </w:rPr>
            </w:pPr>
            <w:r w:rsidRPr="0093210E">
              <w:rPr>
                <w:rFonts w:ascii="Times New Roman" w:hAnsi="Times New Roman" w:cs="Times New Roman"/>
                <w:color w:val="2D2D2D"/>
                <w:sz w:val="24"/>
                <w:szCs w:val="24"/>
              </w:rPr>
              <w:t>в том числе прогнозная оценка объемов финансирования реализации Подпрограммы за счет средств Государственной программы Приморского края «Развитие обра</w:t>
            </w:r>
            <w:r>
              <w:rPr>
                <w:rFonts w:ascii="Times New Roman" w:hAnsi="Times New Roman" w:cs="Times New Roman"/>
                <w:color w:val="2D2D2D"/>
                <w:sz w:val="24"/>
                <w:szCs w:val="24"/>
              </w:rPr>
              <w:t>зования Приморского края» на 2020</w:t>
            </w:r>
            <w:r w:rsidRPr="0093210E">
              <w:rPr>
                <w:rFonts w:ascii="Times New Roman" w:hAnsi="Times New Roman" w:cs="Times New Roman"/>
                <w:color w:val="2D2D2D"/>
                <w:sz w:val="24"/>
                <w:szCs w:val="24"/>
              </w:rPr>
              <w:t>-20</w:t>
            </w:r>
            <w:r>
              <w:rPr>
                <w:rFonts w:ascii="Times New Roman" w:hAnsi="Times New Roman" w:cs="Times New Roman"/>
                <w:color w:val="2D2D2D"/>
                <w:sz w:val="24"/>
                <w:szCs w:val="24"/>
              </w:rPr>
              <w:t>27</w:t>
            </w:r>
            <w:r w:rsidRPr="0093210E">
              <w:rPr>
                <w:rFonts w:ascii="Times New Roman" w:hAnsi="Times New Roman" w:cs="Times New Roman"/>
                <w:color w:val="2D2D2D"/>
                <w:sz w:val="24"/>
                <w:szCs w:val="24"/>
              </w:rPr>
              <w:t xml:space="preserve"> годы, утвержденной Постановлением Администрации Приморского края от</w:t>
            </w:r>
            <w:r>
              <w:rPr>
                <w:rFonts w:ascii="Times New Roman" w:hAnsi="Times New Roman" w:cs="Times New Roman"/>
                <w:color w:val="2D2D2D"/>
                <w:sz w:val="24"/>
                <w:szCs w:val="24"/>
              </w:rPr>
              <w:t xml:space="preserve"> 16.12.2019</w:t>
            </w:r>
            <w:r w:rsidRPr="0093210E">
              <w:rPr>
                <w:rFonts w:ascii="Times New Roman" w:hAnsi="Times New Roman" w:cs="Times New Roman"/>
                <w:color w:val="2D2D2D"/>
                <w:sz w:val="24"/>
                <w:szCs w:val="24"/>
              </w:rPr>
              <w:t xml:space="preserve"> </w:t>
            </w:r>
            <w:r>
              <w:rPr>
                <w:rFonts w:ascii="Times New Roman" w:hAnsi="Times New Roman" w:cs="Times New Roman"/>
                <w:color w:val="2D2D2D"/>
                <w:sz w:val="24"/>
                <w:szCs w:val="24"/>
              </w:rPr>
              <w:t>г. № 848</w:t>
            </w:r>
            <w:r w:rsidRPr="0093210E">
              <w:rPr>
                <w:rFonts w:ascii="Times New Roman" w:hAnsi="Times New Roman" w:cs="Times New Roman"/>
                <w:color w:val="2D2D2D"/>
                <w:sz w:val="24"/>
                <w:szCs w:val="24"/>
              </w:rPr>
              <w:t>-па (субвенции из краевого бюджета):</w:t>
            </w:r>
          </w:p>
          <w:p w:rsidR="007413DC" w:rsidRPr="0093210E" w:rsidRDefault="007413DC" w:rsidP="00B74B92">
            <w:pPr>
              <w:pStyle w:val="ConsPlusCell"/>
              <w:tabs>
                <w:tab w:val="left" w:pos="142"/>
              </w:tabs>
              <w:spacing w:line="276" w:lineRule="auto"/>
              <w:ind w:right="-1"/>
              <w:jc w:val="both"/>
              <w:rPr>
                <w:rFonts w:ascii="Times New Roman" w:hAnsi="Times New Roman" w:cs="Times New Roman"/>
                <w:color w:val="2D2D2D"/>
                <w:sz w:val="24"/>
                <w:szCs w:val="24"/>
              </w:rPr>
            </w:pPr>
            <w:r>
              <w:rPr>
                <w:rFonts w:ascii="Times New Roman" w:hAnsi="Times New Roman" w:cs="Times New Roman"/>
                <w:b/>
                <w:color w:val="2D2D2D"/>
                <w:sz w:val="24"/>
                <w:szCs w:val="24"/>
              </w:rPr>
              <w:t xml:space="preserve"> 19 334 897,50 </w:t>
            </w:r>
            <w:r w:rsidRPr="0093210E">
              <w:rPr>
                <w:rFonts w:ascii="Times New Roman" w:hAnsi="Times New Roman" w:cs="Times New Roman"/>
                <w:b/>
                <w:color w:val="2D2D2D"/>
                <w:sz w:val="24"/>
                <w:szCs w:val="24"/>
              </w:rPr>
              <w:t>рублей</w:t>
            </w:r>
            <w:r w:rsidRPr="0093210E">
              <w:rPr>
                <w:rFonts w:ascii="Times New Roman" w:hAnsi="Times New Roman" w:cs="Times New Roman"/>
                <w:color w:val="2D2D2D"/>
                <w:sz w:val="24"/>
                <w:szCs w:val="24"/>
              </w:rPr>
              <w:t>,</w:t>
            </w:r>
            <w:r>
              <w:rPr>
                <w:rFonts w:ascii="Times New Roman" w:hAnsi="Times New Roman" w:cs="Times New Roman"/>
                <w:color w:val="2D2D2D"/>
                <w:sz w:val="24"/>
                <w:szCs w:val="24"/>
              </w:rPr>
              <w:t xml:space="preserve"> </w:t>
            </w:r>
            <w:r w:rsidRPr="0093210E">
              <w:rPr>
                <w:rFonts w:ascii="Times New Roman" w:hAnsi="Times New Roman" w:cs="Times New Roman"/>
                <w:color w:val="2D2D2D"/>
                <w:sz w:val="24"/>
                <w:szCs w:val="24"/>
              </w:rPr>
              <w:t>в том числе:</w:t>
            </w:r>
          </w:p>
          <w:p w:rsidR="007413DC" w:rsidRPr="0093210E" w:rsidRDefault="007413DC" w:rsidP="00B74B92">
            <w:pPr>
              <w:shd w:val="clear" w:color="auto" w:fill="FFFFFF"/>
              <w:tabs>
                <w:tab w:val="left" w:pos="142"/>
              </w:tabs>
              <w:spacing w:line="276" w:lineRule="auto"/>
              <w:ind w:right="-1"/>
              <w:jc w:val="both"/>
              <w:rPr>
                <w:sz w:val="24"/>
                <w:szCs w:val="24"/>
              </w:rPr>
            </w:pPr>
            <w:r>
              <w:rPr>
                <w:sz w:val="24"/>
                <w:szCs w:val="24"/>
              </w:rPr>
              <w:t>2024</w:t>
            </w:r>
            <w:r w:rsidRPr="0093210E">
              <w:rPr>
                <w:sz w:val="24"/>
                <w:szCs w:val="24"/>
              </w:rPr>
              <w:t xml:space="preserve"> год –  </w:t>
            </w:r>
            <w:r>
              <w:rPr>
                <w:sz w:val="24"/>
                <w:szCs w:val="24"/>
              </w:rPr>
              <w:t>3 102 740,00</w:t>
            </w:r>
            <w:r w:rsidRPr="0093210E">
              <w:rPr>
                <w:sz w:val="24"/>
                <w:szCs w:val="24"/>
              </w:rPr>
              <w:t xml:space="preserve"> рублей;</w:t>
            </w:r>
          </w:p>
          <w:p w:rsidR="007413DC" w:rsidRPr="0093210E" w:rsidRDefault="007413DC" w:rsidP="00B74B92">
            <w:pPr>
              <w:shd w:val="clear" w:color="auto" w:fill="FFFFFF"/>
              <w:tabs>
                <w:tab w:val="left" w:pos="142"/>
              </w:tabs>
              <w:spacing w:line="276" w:lineRule="auto"/>
              <w:ind w:right="-1"/>
              <w:jc w:val="both"/>
              <w:rPr>
                <w:sz w:val="24"/>
                <w:szCs w:val="24"/>
              </w:rPr>
            </w:pPr>
            <w:r>
              <w:rPr>
                <w:sz w:val="24"/>
                <w:szCs w:val="24"/>
              </w:rPr>
              <w:t>2025</w:t>
            </w:r>
            <w:r w:rsidRPr="0093210E">
              <w:rPr>
                <w:sz w:val="24"/>
                <w:szCs w:val="24"/>
              </w:rPr>
              <w:t xml:space="preserve"> год –  </w:t>
            </w:r>
            <w:r>
              <w:rPr>
                <w:sz w:val="24"/>
                <w:szCs w:val="24"/>
              </w:rPr>
              <w:t>5 371 677,50</w:t>
            </w:r>
            <w:r w:rsidRPr="0093210E">
              <w:rPr>
                <w:sz w:val="24"/>
                <w:szCs w:val="24"/>
              </w:rPr>
              <w:t xml:space="preserve"> рублей;</w:t>
            </w:r>
          </w:p>
          <w:p w:rsidR="007413DC" w:rsidRPr="0093210E" w:rsidRDefault="007413DC" w:rsidP="00B74B92">
            <w:pPr>
              <w:shd w:val="clear" w:color="auto" w:fill="FFFFFF"/>
              <w:tabs>
                <w:tab w:val="left" w:pos="142"/>
              </w:tabs>
              <w:spacing w:line="276" w:lineRule="auto"/>
              <w:ind w:right="-1"/>
              <w:jc w:val="both"/>
              <w:rPr>
                <w:sz w:val="24"/>
                <w:szCs w:val="24"/>
              </w:rPr>
            </w:pPr>
            <w:r>
              <w:rPr>
                <w:sz w:val="24"/>
                <w:szCs w:val="24"/>
              </w:rPr>
              <w:t>2026</w:t>
            </w:r>
            <w:r w:rsidRPr="0093210E">
              <w:rPr>
                <w:sz w:val="24"/>
                <w:szCs w:val="24"/>
              </w:rPr>
              <w:t xml:space="preserve"> год –  </w:t>
            </w:r>
            <w:r>
              <w:rPr>
                <w:sz w:val="24"/>
                <w:szCs w:val="24"/>
              </w:rPr>
              <w:t>2 172 096,00</w:t>
            </w:r>
            <w:r w:rsidRPr="0093210E">
              <w:rPr>
                <w:sz w:val="24"/>
                <w:szCs w:val="24"/>
              </w:rPr>
              <w:t xml:space="preserve"> рублей;</w:t>
            </w:r>
          </w:p>
          <w:p w:rsidR="007413DC" w:rsidRPr="00A7144A" w:rsidRDefault="007413DC" w:rsidP="00B74B92">
            <w:pPr>
              <w:pStyle w:val="ConsPlusCell"/>
              <w:tabs>
                <w:tab w:val="left" w:pos="142"/>
              </w:tabs>
              <w:spacing w:line="276" w:lineRule="auto"/>
              <w:ind w:right="-1"/>
              <w:jc w:val="both"/>
              <w:rPr>
                <w:rFonts w:ascii="Times New Roman" w:hAnsi="Times New Roman" w:cs="Times New Roman"/>
                <w:sz w:val="24"/>
                <w:szCs w:val="24"/>
              </w:rPr>
            </w:pPr>
            <w:r>
              <w:rPr>
                <w:rFonts w:ascii="Times New Roman" w:hAnsi="Times New Roman" w:cs="Times New Roman"/>
                <w:sz w:val="24"/>
                <w:szCs w:val="24"/>
              </w:rPr>
              <w:t>2027</w:t>
            </w:r>
            <w:r w:rsidRPr="0093210E">
              <w:rPr>
                <w:rFonts w:ascii="Times New Roman" w:hAnsi="Times New Roman" w:cs="Times New Roman"/>
                <w:sz w:val="24"/>
                <w:szCs w:val="24"/>
              </w:rPr>
              <w:t xml:space="preserve"> год </w:t>
            </w:r>
            <w:r w:rsidRPr="00A7144A">
              <w:rPr>
                <w:rFonts w:ascii="Times New Roman" w:hAnsi="Times New Roman" w:cs="Times New Roman"/>
                <w:sz w:val="24"/>
                <w:szCs w:val="24"/>
              </w:rPr>
              <w:t>– </w:t>
            </w:r>
            <w:r>
              <w:rPr>
                <w:rFonts w:ascii="Times New Roman" w:hAnsi="Times New Roman" w:cs="Times New Roman"/>
                <w:sz w:val="24"/>
                <w:szCs w:val="24"/>
              </w:rPr>
              <w:t xml:space="preserve"> </w:t>
            </w:r>
            <w:r w:rsidRPr="00A7144A">
              <w:rPr>
                <w:rFonts w:ascii="Times New Roman" w:hAnsi="Times New Roman" w:cs="Times New Roman"/>
                <w:sz w:val="24"/>
                <w:szCs w:val="24"/>
              </w:rPr>
              <w:t>2 172 096,00  рублей;</w:t>
            </w:r>
          </w:p>
          <w:p w:rsidR="007413DC" w:rsidRPr="00A7144A" w:rsidRDefault="007413DC" w:rsidP="00B74B92">
            <w:pPr>
              <w:pStyle w:val="ConsPlusCell"/>
              <w:tabs>
                <w:tab w:val="left" w:pos="142"/>
              </w:tabs>
              <w:spacing w:line="276" w:lineRule="auto"/>
              <w:ind w:right="-1"/>
              <w:jc w:val="both"/>
              <w:rPr>
                <w:rFonts w:ascii="Times New Roman" w:hAnsi="Times New Roman" w:cs="Times New Roman"/>
                <w:sz w:val="24"/>
                <w:szCs w:val="24"/>
              </w:rPr>
            </w:pPr>
            <w:r w:rsidRPr="00A7144A">
              <w:rPr>
                <w:rFonts w:ascii="Times New Roman" w:hAnsi="Times New Roman" w:cs="Times New Roman"/>
                <w:sz w:val="24"/>
                <w:szCs w:val="24"/>
              </w:rPr>
              <w:t>2028 год –  2 172 096,00  рублей;</w:t>
            </w:r>
          </w:p>
          <w:p w:rsidR="007413DC" w:rsidRPr="00A7144A" w:rsidRDefault="007413DC" w:rsidP="00B74B92">
            <w:pPr>
              <w:pStyle w:val="ConsPlusCell"/>
              <w:tabs>
                <w:tab w:val="left" w:pos="142"/>
              </w:tabs>
              <w:spacing w:line="276" w:lineRule="auto"/>
              <w:ind w:right="-1"/>
              <w:jc w:val="both"/>
              <w:rPr>
                <w:rFonts w:ascii="Times New Roman" w:hAnsi="Times New Roman" w:cs="Times New Roman"/>
                <w:sz w:val="24"/>
                <w:szCs w:val="24"/>
              </w:rPr>
            </w:pPr>
            <w:r w:rsidRPr="00A7144A">
              <w:rPr>
                <w:rFonts w:ascii="Times New Roman" w:hAnsi="Times New Roman" w:cs="Times New Roman"/>
                <w:sz w:val="24"/>
                <w:szCs w:val="24"/>
              </w:rPr>
              <w:t>2029 год –  2 172 096,00  рублей;</w:t>
            </w:r>
          </w:p>
          <w:p w:rsidR="007413DC" w:rsidRPr="0093210E" w:rsidRDefault="007413DC" w:rsidP="00B74B92">
            <w:pPr>
              <w:pStyle w:val="ConsPlusCell"/>
              <w:tabs>
                <w:tab w:val="left" w:pos="142"/>
                <w:tab w:val="center" w:pos="3215"/>
              </w:tabs>
              <w:spacing w:line="276" w:lineRule="auto"/>
              <w:ind w:right="-1"/>
              <w:jc w:val="both"/>
              <w:rPr>
                <w:rFonts w:ascii="Times New Roman" w:hAnsi="Times New Roman" w:cs="Times New Roman"/>
                <w:color w:val="2D2D2D"/>
                <w:sz w:val="24"/>
                <w:szCs w:val="24"/>
              </w:rPr>
            </w:pPr>
            <w:r w:rsidRPr="00A7144A">
              <w:rPr>
                <w:rFonts w:ascii="Times New Roman" w:hAnsi="Times New Roman" w:cs="Times New Roman"/>
                <w:sz w:val="24"/>
                <w:szCs w:val="24"/>
              </w:rPr>
              <w:t>2030 год -   2 172 096,00</w:t>
            </w:r>
            <w:r w:rsidRPr="0093210E">
              <w:rPr>
                <w:rFonts w:ascii="Times New Roman" w:hAnsi="Times New Roman" w:cs="Times New Roman"/>
                <w:sz w:val="24"/>
                <w:szCs w:val="24"/>
              </w:rPr>
              <w:t xml:space="preserve"> рублей;</w:t>
            </w:r>
          </w:p>
        </w:tc>
      </w:tr>
      <w:tr w:rsidR="007413DC" w:rsidRPr="00F243A9" w:rsidTr="00B74B92">
        <w:tc>
          <w:tcPr>
            <w:tcW w:w="29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13DC" w:rsidRPr="0073765A" w:rsidRDefault="007413DC" w:rsidP="00B74B92">
            <w:pPr>
              <w:pStyle w:val="formattext"/>
              <w:spacing w:before="0" w:beforeAutospacing="0" w:after="0" w:afterAutospacing="0" w:line="276" w:lineRule="auto"/>
              <w:textAlignment w:val="baseline"/>
            </w:pPr>
            <w:r w:rsidRPr="0073765A">
              <w:lastRenderedPageBreak/>
              <w:t>Индикаторы достижения цели</w:t>
            </w:r>
          </w:p>
        </w:tc>
        <w:tc>
          <w:tcPr>
            <w:tcW w:w="67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413DC" w:rsidRDefault="007413DC" w:rsidP="00B74B92">
            <w:pPr>
              <w:spacing w:line="276" w:lineRule="auto"/>
              <w:jc w:val="both"/>
              <w:rPr>
                <w:sz w:val="24"/>
                <w:szCs w:val="24"/>
              </w:rPr>
            </w:pPr>
            <w:r>
              <w:rPr>
                <w:sz w:val="24"/>
                <w:szCs w:val="24"/>
              </w:rPr>
              <w:t>Реализация мероприятий Подпрограммы позволит к концу 2030 года обеспечить благоприятные условия для обучения детей в учреждениях дополнительного образования:</w:t>
            </w:r>
          </w:p>
          <w:p w:rsidR="007413DC" w:rsidRDefault="007413DC" w:rsidP="00B74B92">
            <w:pPr>
              <w:spacing w:line="276" w:lineRule="auto"/>
              <w:jc w:val="both"/>
              <w:rPr>
                <w:sz w:val="24"/>
                <w:szCs w:val="24"/>
              </w:rPr>
            </w:pPr>
          </w:p>
          <w:p w:rsidR="007413DC" w:rsidRDefault="007413DC" w:rsidP="00B74B92">
            <w:pPr>
              <w:spacing w:line="276" w:lineRule="auto"/>
              <w:jc w:val="both"/>
              <w:rPr>
                <w:sz w:val="24"/>
                <w:szCs w:val="24"/>
              </w:rPr>
            </w:pPr>
            <w:r>
              <w:rPr>
                <w:sz w:val="24"/>
                <w:szCs w:val="24"/>
              </w:rPr>
              <w:t>-   д</w:t>
            </w:r>
            <w:r w:rsidRPr="00A54961">
              <w:rPr>
                <w:sz w:val="24"/>
                <w:szCs w:val="24"/>
              </w:rPr>
              <w:t>оля детей и подростков, охваченных всеми формами отдыха, оздоровления и занятости</w:t>
            </w:r>
            <w:r>
              <w:rPr>
                <w:sz w:val="24"/>
                <w:szCs w:val="24"/>
              </w:rPr>
              <w:t xml:space="preserve"> – 90%;</w:t>
            </w:r>
          </w:p>
          <w:p w:rsidR="007413DC" w:rsidRDefault="007413DC" w:rsidP="00B74B92">
            <w:pPr>
              <w:spacing w:line="276" w:lineRule="auto"/>
              <w:jc w:val="both"/>
              <w:rPr>
                <w:sz w:val="24"/>
                <w:szCs w:val="24"/>
              </w:rPr>
            </w:pPr>
            <w:r>
              <w:rPr>
                <w:sz w:val="24"/>
                <w:szCs w:val="24"/>
              </w:rPr>
              <w:t>-      д</w:t>
            </w:r>
            <w:r w:rsidRPr="00A54961">
              <w:rPr>
                <w:sz w:val="24"/>
                <w:szCs w:val="24"/>
              </w:rPr>
              <w:t>оля детей и подростков, состоящих на учете в ПДН, КДН и ЗП, охваченных отдыхом, оздоровлением и занятостью в каникулярный период</w:t>
            </w:r>
            <w:r>
              <w:rPr>
                <w:sz w:val="24"/>
                <w:szCs w:val="24"/>
              </w:rPr>
              <w:t xml:space="preserve"> – 80;</w:t>
            </w:r>
          </w:p>
          <w:p w:rsidR="007413DC" w:rsidRDefault="007413DC" w:rsidP="00B74B92">
            <w:pPr>
              <w:spacing w:line="276" w:lineRule="auto"/>
              <w:jc w:val="both"/>
              <w:rPr>
                <w:sz w:val="24"/>
                <w:szCs w:val="24"/>
              </w:rPr>
            </w:pPr>
            <w:r>
              <w:rPr>
                <w:sz w:val="24"/>
                <w:szCs w:val="24"/>
              </w:rPr>
              <w:t>-  д</w:t>
            </w:r>
            <w:r w:rsidRPr="00A54961">
              <w:rPr>
                <w:sz w:val="24"/>
                <w:szCs w:val="24"/>
              </w:rPr>
              <w:t>оля детей и подростков, охваченных отдыхом и оздоровлением в лагерях с дневным пребыванием</w:t>
            </w:r>
            <w:r>
              <w:rPr>
                <w:sz w:val="24"/>
                <w:szCs w:val="24"/>
              </w:rPr>
              <w:t xml:space="preserve"> – 62%;</w:t>
            </w:r>
          </w:p>
          <w:p w:rsidR="007413DC" w:rsidRDefault="007413DC" w:rsidP="00B74B92">
            <w:pPr>
              <w:spacing w:line="276" w:lineRule="auto"/>
              <w:jc w:val="both"/>
              <w:rPr>
                <w:sz w:val="24"/>
                <w:szCs w:val="24"/>
              </w:rPr>
            </w:pPr>
            <w:r>
              <w:rPr>
                <w:sz w:val="24"/>
                <w:szCs w:val="24"/>
              </w:rPr>
              <w:t>-   д</w:t>
            </w:r>
            <w:r w:rsidRPr="00A54961">
              <w:rPr>
                <w:sz w:val="24"/>
                <w:szCs w:val="24"/>
              </w:rPr>
              <w:t>оля детей и подростков, находящихся в трудной жизненной ситуации, охваченных отдыхом, оздоровлением и занятостью в каникулярный период, увеличится</w:t>
            </w:r>
            <w:r>
              <w:rPr>
                <w:sz w:val="24"/>
                <w:szCs w:val="24"/>
              </w:rPr>
              <w:t xml:space="preserve"> – 90%;</w:t>
            </w:r>
          </w:p>
          <w:p w:rsidR="007413DC" w:rsidRDefault="007413DC" w:rsidP="00B74B92">
            <w:pPr>
              <w:spacing w:line="276" w:lineRule="auto"/>
              <w:jc w:val="both"/>
              <w:rPr>
                <w:sz w:val="24"/>
                <w:szCs w:val="24"/>
              </w:rPr>
            </w:pPr>
            <w:r>
              <w:rPr>
                <w:sz w:val="24"/>
                <w:szCs w:val="24"/>
              </w:rPr>
              <w:t xml:space="preserve"> -      д</w:t>
            </w:r>
            <w:r w:rsidRPr="006E609F">
              <w:rPr>
                <w:sz w:val="24"/>
                <w:szCs w:val="24"/>
              </w:rPr>
              <w:t>оля подростков 14-18 лет, временно трудоустроенных в каникулярный период</w:t>
            </w:r>
            <w:r>
              <w:rPr>
                <w:sz w:val="24"/>
                <w:szCs w:val="24"/>
              </w:rPr>
              <w:t xml:space="preserve"> – 45%;</w:t>
            </w:r>
          </w:p>
          <w:p w:rsidR="007413DC" w:rsidRDefault="007413DC" w:rsidP="00B74B92">
            <w:pPr>
              <w:spacing w:line="276" w:lineRule="auto"/>
              <w:jc w:val="both"/>
              <w:rPr>
                <w:sz w:val="24"/>
                <w:szCs w:val="24"/>
              </w:rPr>
            </w:pPr>
            <w:r>
              <w:rPr>
                <w:sz w:val="24"/>
                <w:szCs w:val="24"/>
              </w:rPr>
              <w:t>-    д</w:t>
            </w:r>
            <w:r w:rsidRPr="006E609F">
              <w:rPr>
                <w:sz w:val="24"/>
                <w:szCs w:val="24"/>
              </w:rPr>
              <w:t xml:space="preserve">оля обеспеченности средствами индивидуальной защиты </w:t>
            </w:r>
            <w:r w:rsidRPr="006E609F">
              <w:rPr>
                <w:sz w:val="24"/>
                <w:szCs w:val="24"/>
              </w:rPr>
              <w:lastRenderedPageBreak/>
              <w:t>подростков, временно трудоустроенных в каникулярный период, останется на прежнем уровне</w:t>
            </w:r>
            <w:r>
              <w:rPr>
                <w:sz w:val="24"/>
                <w:szCs w:val="24"/>
              </w:rPr>
              <w:t xml:space="preserve"> 100%;</w:t>
            </w:r>
          </w:p>
          <w:p w:rsidR="007413DC" w:rsidRDefault="007413DC" w:rsidP="00B74B92">
            <w:pPr>
              <w:spacing w:line="276" w:lineRule="auto"/>
              <w:jc w:val="both"/>
              <w:rPr>
                <w:sz w:val="24"/>
                <w:szCs w:val="24"/>
              </w:rPr>
            </w:pPr>
            <w:r>
              <w:rPr>
                <w:sz w:val="24"/>
                <w:szCs w:val="24"/>
              </w:rPr>
              <w:t>-  д</w:t>
            </w:r>
            <w:r w:rsidRPr="006E609F">
              <w:rPr>
                <w:sz w:val="24"/>
                <w:szCs w:val="24"/>
              </w:rPr>
              <w:t>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w:t>
            </w:r>
            <w:r>
              <w:rPr>
                <w:sz w:val="24"/>
                <w:szCs w:val="24"/>
              </w:rPr>
              <w:t>ние за счет бюджетных средств (</w:t>
            </w:r>
            <w:r w:rsidRPr="006E609F">
              <w:rPr>
                <w:sz w:val="24"/>
                <w:szCs w:val="24"/>
              </w:rPr>
              <w:t>за исключением обучающихся в детских школах искусств)</w:t>
            </w:r>
            <w:r>
              <w:rPr>
                <w:sz w:val="24"/>
                <w:szCs w:val="24"/>
              </w:rPr>
              <w:t xml:space="preserve"> – 100%;</w:t>
            </w:r>
          </w:p>
          <w:p w:rsidR="007413DC" w:rsidRDefault="007413DC" w:rsidP="00B74B92">
            <w:pPr>
              <w:spacing w:line="276" w:lineRule="auto"/>
              <w:jc w:val="both"/>
              <w:rPr>
                <w:sz w:val="24"/>
                <w:szCs w:val="24"/>
              </w:rPr>
            </w:pPr>
            <w:r>
              <w:rPr>
                <w:sz w:val="24"/>
                <w:szCs w:val="24"/>
              </w:rPr>
              <w:t>-   д</w:t>
            </w:r>
            <w:r w:rsidRPr="006E609F">
              <w:rPr>
                <w:sz w:val="24"/>
                <w:szCs w:val="24"/>
              </w:rPr>
              <w:t>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r>
              <w:rPr>
                <w:sz w:val="24"/>
                <w:szCs w:val="24"/>
              </w:rPr>
              <w:t xml:space="preserve"> -15%</w:t>
            </w:r>
          </w:p>
          <w:p w:rsidR="007413DC" w:rsidRDefault="007413DC" w:rsidP="00B74B92">
            <w:pPr>
              <w:spacing w:line="276" w:lineRule="auto"/>
              <w:jc w:val="both"/>
              <w:rPr>
                <w:sz w:val="24"/>
                <w:szCs w:val="24"/>
              </w:rPr>
            </w:pPr>
            <w:r>
              <w:rPr>
                <w:sz w:val="24"/>
                <w:szCs w:val="24"/>
              </w:rPr>
              <w:t>-     д</w:t>
            </w:r>
            <w:r w:rsidRPr="006E609F">
              <w:rPr>
                <w:sz w:val="24"/>
                <w:szCs w:val="24"/>
              </w:rPr>
              <w:t>оля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r>
              <w:rPr>
                <w:sz w:val="24"/>
                <w:szCs w:val="24"/>
              </w:rPr>
              <w:t xml:space="preserve"> – 15%.</w:t>
            </w:r>
          </w:p>
          <w:p w:rsidR="007413DC" w:rsidRPr="00F243A9" w:rsidRDefault="007413DC" w:rsidP="00B74B92">
            <w:pPr>
              <w:spacing w:line="276" w:lineRule="auto"/>
              <w:jc w:val="both"/>
              <w:rPr>
                <w:sz w:val="24"/>
                <w:szCs w:val="24"/>
              </w:rPr>
            </w:pPr>
          </w:p>
        </w:tc>
      </w:tr>
    </w:tbl>
    <w:p w:rsidR="007413DC" w:rsidRDefault="007413DC" w:rsidP="007413DC"/>
    <w:p w:rsidR="00C907E9" w:rsidRDefault="00C907E9" w:rsidP="004C2450">
      <w:pPr>
        <w:ind w:right="-1"/>
        <w:jc w:val="both"/>
        <w:rPr>
          <w:sz w:val="28"/>
          <w:szCs w:val="28"/>
        </w:rPr>
      </w:pPr>
    </w:p>
    <w:sectPr w:rsidR="00C907E9" w:rsidSect="00B74B92">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A25" w:rsidRDefault="003C0A25" w:rsidP="00134AAF">
      <w:r>
        <w:separator/>
      </w:r>
    </w:p>
  </w:endnote>
  <w:endnote w:type="continuationSeparator" w:id="0">
    <w:p w:rsidR="003C0A25" w:rsidRDefault="003C0A25" w:rsidP="0013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A25" w:rsidRDefault="003C0A25" w:rsidP="00134AAF">
      <w:r>
        <w:separator/>
      </w:r>
    </w:p>
  </w:footnote>
  <w:footnote w:type="continuationSeparator" w:id="0">
    <w:p w:rsidR="003C0A25" w:rsidRDefault="003C0A25" w:rsidP="00134A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E4E4E"/>
    <w:multiLevelType w:val="multilevel"/>
    <w:tmpl w:val="A282D75C"/>
    <w:lvl w:ilvl="0">
      <w:start w:val="1"/>
      <w:numFmt w:val="decimal"/>
      <w:lvlText w:val="%1."/>
      <w:lvlJc w:val="left"/>
      <w:pPr>
        <w:ind w:left="450" w:hanging="450"/>
      </w:p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400740D"/>
    <w:multiLevelType w:val="multilevel"/>
    <w:tmpl w:val="CAB04BC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9C25B8E"/>
    <w:multiLevelType w:val="multilevel"/>
    <w:tmpl w:val="84AC4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EC05A2D"/>
    <w:multiLevelType w:val="hybridMultilevel"/>
    <w:tmpl w:val="54B86C4E"/>
    <w:lvl w:ilvl="0" w:tplc="EA60F276">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
    <w:nsid w:val="21446140"/>
    <w:multiLevelType w:val="hybridMultilevel"/>
    <w:tmpl w:val="E9145918"/>
    <w:lvl w:ilvl="0" w:tplc="3732E56C">
      <w:start w:val="201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CA08B9"/>
    <w:multiLevelType w:val="multilevel"/>
    <w:tmpl w:val="B720C800"/>
    <w:lvl w:ilvl="0">
      <w:start w:val="1"/>
      <w:numFmt w:val="decimal"/>
      <w:lvlText w:val="%1."/>
      <w:lvlJc w:val="left"/>
      <w:pPr>
        <w:ind w:left="1125" w:hanging="42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6">
    <w:nsid w:val="26A9624B"/>
    <w:multiLevelType w:val="hybridMultilevel"/>
    <w:tmpl w:val="2FA4F3C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2AD263D4"/>
    <w:multiLevelType w:val="hybridMultilevel"/>
    <w:tmpl w:val="6FAA6790"/>
    <w:lvl w:ilvl="0" w:tplc="7FD6CA9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B396FC5"/>
    <w:multiLevelType w:val="hybridMultilevel"/>
    <w:tmpl w:val="F5EE659C"/>
    <w:lvl w:ilvl="0" w:tplc="8C0E9064">
      <w:start w:val="201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950688"/>
    <w:multiLevelType w:val="hybridMultilevel"/>
    <w:tmpl w:val="BB9AB6B0"/>
    <w:lvl w:ilvl="0" w:tplc="452AE6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684669A"/>
    <w:multiLevelType w:val="hybridMultilevel"/>
    <w:tmpl w:val="795656EE"/>
    <w:lvl w:ilvl="0" w:tplc="37B6AF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5C02E1"/>
    <w:multiLevelType w:val="hybridMultilevel"/>
    <w:tmpl w:val="2B7EE08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5FA92BF0"/>
    <w:multiLevelType w:val="multilevel"/>
    <w:tmpl w:val="B7BE873E"/>
    <w:lvl w:ilvl="0">
      <w:start w:val="1"/>
      <w:numFmt w:val="decimal"/>
      <w:lvlText w:val="%1."/>
      <w:lvlJc w:val="left"/>
      <w:pPr>
        <w:ind w:left="360" w:hanging="360"/>
      </w:pPr>
    </w:lvl>
    <w:lvl w:ilvl="1">
      <w:start w:val="1"/>
      <w:numFmt w:val="decimal"/>
      <w:isLgl/>
      <w:lvlText w:val="%1.%2."/>
      <w:lvlJc w:val="left"/>
      <w:pPr>
        <w:ind w:left="644"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13">
    <w:nsid w:val="63F1555E"/>
    <w:multiLevelType w:val="multilevel"/>
    <w:tmpl w:val="A240FC6C"/>
    <w:lvl w:ilvl="0">
      <w:start w:val="1"/>
      <w:numFmt w:val="decimal"/>
      <w:lvlText w:val="%1."/>
      <w:lvlJc w:val="left"/>
      <w:pPr>
        <w:tabs>
          <w:tab w:val="num" w:pos="450"/>
        </w:tabs>
        <w:ind w:left="450" w:hanging="450"/>
      </w:pPr>
    </w:lvl>
    <w:lvl w:ilvl="1">
      <w:start w:val="1"/>
      <w:numFmt w:val="decimal"/>
      <w:lvlText w:val="%1.%2."/>
      <w:lvlJc w:val="left"/>
      <w:pPr>
        <w:tabs>
          <w:tab w:val="num" w:pos="1160"/>
        </w:tabs>
        <w:ind w:left="1160" w:hanging="45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4">
    <w:nsid w:val="73AA24A0"/>
    <w:multiLevelType w:val="multilevel"/>
    <w:tmpl w:val="8B68A3B6"/>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15">
    <w:nsid w:val="7D894B52"/>
    <w:multiLevelType w:val="hybridMultilevel"/>
    <w:tmpl w:val="CA5A874E"/>
    <w:lvl w:ilvl="0" w:tplc="E51C135A">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3"/>
  </w:num>
  <w:num w:numId="2">
    <w:abstractNumId w:val="15"/>
  </w:num>
  <w:num w:numId="3">
    <w:abstractNumId w:val="9"/>
  </w:num>
  <w:num w:numId="4">
    <w:abstractNumId w:val="1"/>
  </w:num>
  <w:num w:numId="5">
    <w:abstractNumId w:val="14"/>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8"/>
  </w:num>
  <w:num w:numId="14">
    <w:abstractNumId w:val="10"/>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B88"/>
    <w:rsid w:val="000000EC"/>
    <w:rsid w:val="00004E86"/>
    <w:rsid w:val="0000630A"/>
    <w:rsid w:val="00006A6A"/>
    <w:rsid w:val="00007AFE"/>
    <w:rsid w:val="00012DDC"/>
    <w:rsid w:val="00016A66"/>
    <w:rsid w:val="00017F5D"/>
    <w:rsid w:val="000210AD"/>
    <w:rsid w:val="000255B1"/>
    <w:rsid w:val="00026556"/>
    <w:rsid w:val="00027988"/>
    <w:rsid w:val="00033BCB"/>
    <w:rsid w:val="00034F89"/>
    <w:rsid w:val="000351EA"/>
    <w:rsid w:val="0003612B"/>
    <w:rsid w:val="00036BFF"/>
    <w:rsid w:val="00036DCF"/>
    <w:rsid w:val="00040BA9"/>
    <w:rsid w:val="000421DC"/>
    <w:rsid w:val="0004408D"/>
    <w:rsid w:val="00044732"/>
    <w:rsid w:val="000464BE"/>
    <w:rsid w:val="0004686C"/>
    <w:rsid w:val="00047A05"/>
    <w:rsid w:val="0006152E"/>
    <w:rsid w:val="00061AD6"/>
    <w:rsid w:val="00062409"/>
    <w:rsid w:val="00064AD4"/>
    <w:rsid w:val="00064BDD"/>
    <w:rsid w:val="00064FEE"/>
    <w:rsid w:val="00065DD3"/>
    <w:rsid w:val="0006608F"/>
    <w:rsid w:val="0006797A"/>
    <w:rsid w:val="00071EF3"/>
    <w:rsid w:val="00073E4E"/>
    <w:rsid w:val="00080429"/>
    <w:rsid w:val="0008057A"/>
    <w:rsid w:val="00090F9D"/>
    <w:rsid w:val="000927A2"/>
    <w:rsid w:val="00095695"/>
    <w:rsid w:val="000979EE"/>
    <w:rsid w:val="000A2B22"/>
    <w:rsid w:val="000A39D5"/>
    <w:rsid w:val="000A4833"/>
    <w:rsid w:val="000A7C80"/>
    <w:rsid w:val="000A7DC8"/>
    <w:rsid w:val="000B265D"/>
    <w:rsid w:val="000B2C57"/>
    <w:rsid w:val="000B5B5D"/>
    <w:rsid w:val="000B6552"/>
    <w:rsid w:val="000B7F79"/>
    <w:rsid w:val="000C00F2"/>
    <w:rsid w:val="000C0BF4"/>
    <w:rsid w:val="000C1C0B"/>
    <w:rsid w:val="000C4095"/>
    <w:rsid w:val="000C7C87"/>
    <w:rsid w:val="000C7E7C"/>
    <w:rsid w:val="000D0141"/>
    <w:rsid w:val="000D10E9"/>
    <w:rsid w:val="000D188D"/>
    <w:rsid w:val="000D336A"/>
    <w:rsid w:val="000D59A2"/>
    <w:rsid w:val="000D6F1B"/>
    <w:rsid w:val="000D7B4A"/>
    <w:rsid w:val="000E47A2"/>
    <w:rsid w:val="000E4E05"/>
    <w:rsid w:val="000F1760"/>
    <w:rsid w:val="000F753D"/>
    <w:rsid w:val="00100148"/>
    <w:rsid w:val="00101602"/>
    <w:rsid w:val="00101C8C"/>
    <w:rsid w:val="00101D43"/>
    <w:rsid w:val="001020AA"/>
    <w:rsid w:val="00104B96"/>
    <w:rsid w:val="001056E1"/>
    <w:rsid w:val="001061F4"/>
    <w:rsid w:val="0011177A"/>
    <w:rsid w:val="00117C0A"/>
    <w:rsid w:val="00121967"/>
    <w:rsid w:val="00125926"/>
    <w:rsid w:val="00134AAF"/>
    <w:rsid w:val="00137EAD"/>
    <w:rsid w:val="00147DC1"/>
    <w:rsid w:val="00150324"/>
    <w:rsid w:val="00152709"/>
    <w:rsid w:val="00156B88"/>
    <w:rsid w:val="00161972"/>
    <w:rsid w:val="001654BC"/>
    <w:rsid w:val="00165FC9"/>
    <w:rsid w:val="00172DDC"/>
    <w:rsid w:val="00180130"/>
    <w:rsid w:val="001818AF"/>
    <w:rsid w:val="00184CAE"/>
    <w:rsid w:val="00192660"/>
    <w:rsid w:val="001931D1"/>
    <w:rsid w:val="001939C1"/>
    <w:rsid w:val="0019711A"/>
    <w:rsid w:val="001A108A"/>
    <w:rsid w:val="001A2284"/>
    <w:rsid w:val="001A3B48"/>
    <w:rsid w:val="001A3DCC"/>
    <w:rsid w:val="001A5379"/>
    <w:rsid w:val="001A7098"/>
    <w:rsid w:val="001B141A"/>
    <w:rsid w:val="001B507A"/>
    <w:rsid w:val="001B5133"/>
    <w:rsid w:val="001B5725"/>
    <w:rsid w:val="001C079E"/>
    <w:rsid w:val="001C1375"/>
    <w:rsid w:val="001C3430"/>
    <w:rsid w:val="001C41BB"/>
    <w:rsid w:val="001C68C8"/>
    <w:rsid w:val="001C76D1"/>
    <w:rsid w:val="001C7B3C"/>
    <w:rsid w:val="001C7E11"/>
    <w:rsid w:val="001D2BC3"/>
    <w:rsid w:val="001D51D0"/>
    <w:rsid w:val="001D5BB9"/>
    <w:rsid w:val="001D655D"/>
    <w:rsid w:val="001D7174"/>
    <w:rsid w:val="001D7701"/>
    <w:rsid w:val="001E230B"/>
    <w:rsid w:val="001E2E66"/>
    <w:rsid w:val="001E6260"/>
    <w:rsid w:val="001E794A"/>
    <w:rsid w:val="001E79EF"/>
    <w:rsid w:val="001F00AC"/>
    <w:rsid w:val="001F1785"/>
    <w:rsid w:val="001F3946"/>
    <w:rsid w:val="001F5A19"/>
    <w:rsid w:val="001F7F85"/>
    <w:rsid w:val="00200E12"/>
    <w:rsid w:val="00202C99"/>
    <w:rsid w:val="00204586"/>
    <w:rsid w:val="00204FA7"/>
    <w:rsid w:val="0021003F"/>
    <w:rsid w:val="00210BC6"/>
    <w:rsid w:val="00215995"/>
    <w:rsid w:val="00215E40"/>
    <w:rsid w:val="002167E5"/>
    <w:rsid w:val="00216A25"/>
    <w:rsid w:val="00221D3A"/>
    <w:rsid w:val="00223915"/>
    <w:rsid w:val="0022481A"/>
    <w:rsid w:val="00225077"/>
    <w:rsid w:val="00230F9C"/>
    <w:rsid w:val="00232519"/>
    <w:rsid w:val="00242050"/>
    <w:rsid w:val="00242873"/>
    <w:rsid w:val="00242ECB"/>
    <w:rsid w:val="00243890"/>
    <w:rsid w:val="00246E39"/>
    <w:rsid w:val="00246E8E"/>
    <w:rsid w:val="00247562"/>
    <w:rsid w:val="0025120C"/>
    <w:rsid w:val="002574F5"/>
    <w:rsid w:val="00257CA3"/>
    <w:rsid w:val="00262100"/>
    <w:rsid w:val="002658DB"/>
    <w:rsid w:val="00267D93"/>
    <w:rsid w:val="00275A08"/>
    <w:rsid w:val="002803CB"/>
    <w:rsid w:val="00280B82"/>
    <w:rsid w:val="002905BB"/>
    <w:rsid w:val="00291E60"/>
    <w:rsid w:val="0029216B"/>
    <w:rsid w:val="0029263B"/>
    <w:rsid w:val="00295D46"/>
    <w:rsid w:val="00295D4C"/>
    <w:rsid w:val="002A300F"/>
    <w:rsid w:val="002A634D"/>
    <w:rsid w:val="002B1045"/>
    <w:rsid w:val="002B3032"/>
    <w:rsid w:val="002B6342"/>
    <w:rsid w:val="002B6ABC"/>
    <w:rsid w:val="002C07E3"/>
    <w:rsid w:val="002C14CB"/>
    <w:rsid w:val="002C2351"/>
    <w:rsid w:val="002C443A"/>
    <w:rsid w:val="002C53AD"/>
    <w:rsid w:val="002C677B"/>
    <w:rsid w:val="002D0D5B"/>
    <w:rsid w:val="002D3134"/>
    <w:rsid w:val="002D60EE"/>
    <w:rsid w:val="002E2B48"/>
    <w:rsid w:val="002E3F31"/>
    <w:rsid w:val="002E4E6C"/>
    <w:rsid w:val="002E7FA4"/>
    <w:rsid w:val="002F34BD"/>
    <w:rsid w:val="002F7B1F"/>
    <w:rsid w:val="00301F65"/>
    <w:rsid w:val="003029B7"/>
    <w:rsid w:val="00316148"/>
    <w:rsid w:val="00317802"/>
    <w:rsid w:val="00317856"/>
    <w:rsid w:val="0032208A"/>
    <w:rsid w:val="003224D0"/>
    <w:rsid w:val="0032352C"/>
    <w:rsid w:val="00327176"/>
    <w:rsid w:val="003307E7"/>
    <w:rsid w:val="00332078"/>
    <w:rsid w:val="0033223D"/>
    <w:rsid w:val="00342956"/>
    <w:rsid w:val="00343FD9"/>
    <w:rsid w:val="003466F0"/>
    <w:rsid w:val="00346AE8"/>
    <w:rsid w:val="00352232"/>
    <w:rsid w:val="003533D0"/>
    <w:rsid w:val="00353A16"/>
    <w:rsid w:val="00360702"/>
    <w:rsid w:val="00360D4E"/>
    <w:rsid w:val="003668C0"/>
    <w:rsid w:val="00367D87"/>
    <w:rsid w:val="00375556"/>
    <w:rsid w:val="00376563"/>
    <w:rsid w:val="00377F5F"/>
    <w:rsid w:val="00380367"/>
    <w:rsid w:val="00382173"/>
    <w:rsid w:val="00382223"/>
    <w:rsid w:val="003826E9"/>
    <w:rsid w:val="003838FD"/>
    <w:rsid w:val="003878C0"/>
    <w:rsid w:val="00387CDD"/>
    <w:rsid w:val="00390C99"/>
    <w:rsid w:val="003931E1"/>
    <w:rsid w:val="0039372D"/>
    <w:rsid w:val="003955B9"/>
    <w:rsid w:val="003962B6"/>
    <w:rsid w:val="003A0BAC"/>
    <w:rsid w:val="003A0F31"/>
    <w:rsid w:val="003A141C"/>
    <w:rsid w:val="003A16E4"/>
    <w:rsid w:val="003A70A5"/>
    <w:rsid w:val="003A791A"/>
    <w:rsid w:val="003B1C70"/>
    <w:rsid w:val="003B3219"/>
    <w:rsid w:val="003B3642"/>
    <w:rsid w:val="003B7F50"/>
    <w:rsid w:val="003C0A25"/>
    <w:rsid w:val="003C46BF"/>
    <w:rsid w:val="003C56AF"/>
    <w:rsid w:val="003D4969"/>
    <w:rsid w:val="003E0EA5"/>
    <w:rsid w:val="003E3877"/>
    <w:rsid w:val="003E4BA5"/>
    <w:rsid w:val="003E510D"/>
    <w:rsid w:val="003F12A6"/>
    <w:rsid w:val="003F797E"/>
    <w:rsid w:val="003F7A63"/>
    <w:rsid w:val="00401666"/>
    <w:rsid w:val="0040548A"/>
    <w:rsid w:val="0041652D"/>
    <w:rsid w:val="0042141F"/>
    <w:rsid w:val="00421CE8"/>
    <w:rsid w:val="00423BF2"/>
    <w:rsid w:val="00426083"/>
    <w:rsid w:val="00426329"/>
    <w:rsid w:val="00426E38"/>
    <w:rsid w:val="00430722"/>
    <w:rsid w:val="004343C2"/>
    <w:rsid w:val="004368C3"/>
    <w:rsid w:val="0044268E"/>
    <w:rsid w:val="00451415"/>
    <w:rsid w:val="00456175"/>
    <w:rsid w:val="004567FE"/>
    <w:rsid w:val="00456F69"/>
    <w:rsid w:val="00462E7B"/>
    <w:rsid w:val="004634C1"/>
    <w:rsid w:val="00465CF6"/>
    <w:rsid w:val="00467B1A"/>
    <w:rsid w:val="00470E15"/>
    <w:rsid w:val="00471DE5"/>
    <w:rsid w:val="0047400C"/>
    <w:rsid w:val="00476FCD"/>
    <w:rsid w:val="0047781A"/>
    <w:rsid w:val="00480AC3"/>
    <w:rsid w:val="0048103E"/>
    <w:rsid w:val="004834B6"/>
    <w:rsid w:val="00483938"/>
    <w:rsid w:val="004913CC"/>
    <w:rsid w:val="00493B3B"/>
    <w:rsid w:val="00494A58"/>
    <w:rsid w:val="004970B7"/>
    <w:rsid w:val="004A0C42"/>
    <w:rsid w:val="004A3BF2"/>
    <w:rsid w:val="004A7D81"/>
    <w:rsid w:val="004B5A14"/>
    <w:rsid w:val="004C200C"/>
    <w:rsid w:val="004C2450"/>
    <w:rsid w:val="004C3303"/>
    <w:rsid w:val="004C58A4"/>
    <w:rsid w:val="004D1086"/>
    <w:rsid w:val="004D3A69"/>
    <w:rsid w:val="004D5E7F"/>
    <w:rsid w:val="004D6313"/>
    <w:rsid w:val="004E064E"/>
    <w:rsid w:val="004E4C12"/>
    <w:rsid w:val="004E66C8"/>
    <w:rsid w:val="004F1F1F"/>
    <w:rsid w:val="004F408A"/>
    <w:rsid w:val="005008AB"/>
    <w:rsid w:val="00500A57"/>
    <w:rsid w:val="0050216F"/>
    <w:rsid w:val="00503AFE"/>
    <w:rsid w:val="0050556E"/>
    <w:rsid w:val="0050593E"/>
    <w:rsid w:val="00506A77"/>
    <w:rsid w:val="00507144"/>
    <w:rsid w:val="005078E9"/>
    <w:rsid w:val="005102E5"/>
    <w:rsid w:val="00510E31"/>
    <w:rsid w:val="00515832"/>
    <w:rsid w:val="00515A9B"/>
    <w:rsid w:val="005201B0"/>
    <w:rsid w:val="00522A27"/>
    <w:rsid w:val="00522AAF"/>
    <w:rsid w:val="00522EED"/>
    <w:rsid w:val="0052428F"/>
    <w:rsid w:val="00525088"/>
    <w:rsid w:val="00531918"/>
    <w:rsid w:val="00532304"/>
    <w:rsid w:val="00540062"/>
    <w:rsid w:val="00541A26"/>
    <w:rsid w:val="005421AF"/>
    <w:rsid w:val="005441EC"/>
    <w:rsid w:val="00561138"/>
    <w:rsid w:val="00565C10"/>
    <w:rsid w:val="00567F28"/>
    <w:rsid w:val="005714A2"/>
    <w:rsid w:val="0057239F"/>
    <w:rsid w:val="005732A7"/>
    <w:rsid w:val="00575390"/>
    <w:rsid w:val="00576CE7"/>
    <w:rsid w:val="005800BC"/>
    <w:rsid w:val="005848F9"/>
    <w:rsid w:val="00585269"/>
    <w:rsid w:val="00587213"/>
    <w:rsid w:val="00587998"/>
    <w:rsid w:val="00587FEC"/>
    <w:rsid w:val="00593148"/>
    <w:rsid w:val="0059411A"/>
    <w:rsid w:val="00595DC8"/>
    <w:rsid w:val="005A1CD9"/>
    <w:rsid w:val="005A45D2"/>
    <w:rsid w:val="005A55A0"/>
    <w:rsid w:val="005A5704"/>
    <w:rsid w:val="005B109A"/>
    <w:rsid w:val="005B2489"/>
    <w:rsid w:val="005B2A88"/>
    <w:rsid w:val="005B586E"/>
    <w:rsid w:val="005B676F"/>
    <w:rsid w:val="005C008B"/>
    <w:rsid w:val="005C4C86"/>
    <w:rsid w:val="005D0A22"/>
    <w:rsid w:val="005D1B36"/>
    <w:rsid w:val="005D2C62"/>
    <w:rsid w:val="005D3E3B"/>
    <w:rsid w:val="005D534A"/>
    <w:rsid w:val="005D5F17"/>
    <w:rsid w:val="005D6690"/>
    <w:rsid w:val="005D78A1"/>
    <w:rsid w:val="005E0E5F"/>
    <w:rsid w:val="005E18E1"/>
    <w:rsid w:val="005E3827"/>
    <w:rsid w:val="005E7615"/>
    <w:rsid w:val="005F07A5"/>
    <w:rsid w:val="005F114C"/>
    <w:rsid w:val="005F1877"/>
    <w:rsid w:val="005F1F4C"/>
    <w:rsid w:val="005F3F77"/>
    <w:rsid w:val="005F7199"/>
    <w:rsid w:val="005F7C39"/>
    <w:rsid w:val="00601597"/>
    <w:rsid w:val="006029FB"/>
    <w:rsid w:val="00602C0D"/>
    <w:rsid w:val="006037EA"/>
    <w:rsid w:val="00606670"/>
    <w:rsid w:val="00606B6D"/>
    <w:rsid w:val="00610452"/>
    <w:rsid w:val="00611160"/>
    <w:rsid w:val="006113FF"/>
    <w:rsid w:val="00617582"/>
    <w:rsid w:val="00621147"/>
    <w:rsid w:val="00621751"/>
    <w:rsid w:val="00622740"/>
    <w:rsid w:val="00630C68"/>
    <w:rsid w:val="00633884"/>
    <w:rsid w:val="006341EB"/>
    <w:rsid w:val="00634639"/>
    <w:rsid w:val="0063639B"/>
    <w:rsid w:val="00636B3D"/>
    <w:rsid w:val="0064090C"/>
    <w:rsid w:val="00640F77"/>
    <w:rsid w:val="00644527"/>
    <w:rsid w:val="00646419"/>
    <w:rsid w:val="006501F6"/>
    <w:rsid w:val="00651FC7"/>
    <w:rsid w:val="00653866"/>
    <w:rsid w:val="00655288"/>
    <w:rsid w:val="00660347"/>
    <w:rsid w:val="00660662"/>
    <w:rsid w:val="00660798"/>
    <w:rsid w:val="00663294"/>
    <w:rsid w:val="006638A9"/>
    <w:rsid w:val="00664AEF"/>
    <w:rsid w:val="006651D3"/>
    <w:rsid w:val="0067098F"/>
    <w:rsid w:val="0067312F"/>
    <w:rsid w:val="00674734"/>
    <w:rsid w:val="00674DFD"/>
    <w:rsid w:val="00677B64"/>
    <w:rsid w:val="00677DCE"/>
    <w:rsid w:val="00680C23"/>
    <w:rsid w:val="0068581B"/>
    <w:rsid w:val="00685E28"/>
    <w:rsid w:val="006864BD"/>
    <w:rsid w:val="0068702E"/>
    <w:rsid w:val="00687E91"/>
    <w:rsid w:val="0069325C"/>
    <w:rsid w:val="00693AA9"/>
    <w:rsid w:val="00695D6D"/>
    <w:rsid w:val="00697191"/>
    <w:rsid w:val="006A0282"/>
    <w:rsid w:val="006A0AB0"/>
    <w:rsid w:val="006A194C"/>
    <w:rsid w:val="006A4BDF"/>
    <w:rsid w:val="006B1AFE"/>
    <w:rsid w:val="006B5379"/>
    <w:rsid w:val="006B55A3"/>
    <w:rsid w:val="006B7905"/>
    <w:rsid w:val="006C4B9D"/>
    <w:rsid w:val="006D0498"/>
    <w:rsid w:val="006D1A61"/>
    <w:rsid w:val="006D2B56"/>
    <w:rsid w:val="006D45A4"/>
    <w:rsid w:val="006D5566"/>
    <w:rsid w:val="006E1FAD"/>
    <w:rsid w:val="006E43D8"/>
    <w:rsid w:val="006F2755"/>
    <w:rsid w:val="006F34F2"/>
    <w:rsid w:val="006F48A1"/>
    <w:rsid w:val="006F5E63"/>
    <w:rsid w:val="0070043A"/>
    <w:rsid w:val="00700808"/>
    <w:rsid w:val="00700EB6"/>
    <w:rsid w:val="007027E6"/>
    <w:rsid w:val="00704119"/>
    <w:rsid w:val="00714BBB"/>
    <w:rsid w:val="007160F2"/>
    <w:rsid w:val="0071666C"/>
    <w:rsid w:val="007224D6"/>
    <w:rsid w:val="00722B30"/>
    <w:rsid w:val="00724DDE"/>
    <w:rsid w:val="00725971"/>
    <w:rsid w:val="007269F4"/>
    <w:rsid w:val="00726BDC"/>
    <w:rsid w:val="00732DE9"/>
    <w:rsid w:val="00733F6C"/>
    <w:rsid w:val="00733FF8"/>
    <w:rsid w:val="00734407"/>
    <w:rsid w:val="00734E25"/>
    <w:rsid w:val="007372D1"/>
    <w:rsid w:val="007407D3"/>
    <w:rsid w:val="007413DC"/>
    <w:rsid w:val="007419C7"/>
    <w:rsid w:val="0074248C"/>
    <w:rsid w:val="007439C6"/>
    <w:rsid w:val="007451AE"/>
    <w:rsid w:val="00745498"/>
    <w:rsid w:val="0074723A"/>
    <w:rsid w:val="00747776"/>
    <w:rsid w:val="00751863"/>
    <w:rsid w:val="00753CE9"/>
    <w:rsid w:val="00754397"/>
    <w:rsid w:val="0075521B"/>
    <w:rsid w:val="00757934"/>
    <w:rsid w:val="00760314"/>
    <w:rsid w:val="00762F37"/>
    <w:rsid w:val="00763DA7"/>
    <w:rsid w:val="00765AC9"/>
    <w:rsid w:val="00766928"/>
    <w:rsid w:val="00777ADA"/>
    <w:rsid w:val="00782443"/>
    <w:rsid w:val="00783E9B"/>
    <w:rsid w:val="0078437A"/>
    <w:rsid w:val="00791A1A"/>
    <w:rsid w:val="007926E3"/>
    <w:rsid w:val="00795D04"/>
    <w:rsid w:val="00796A42"/>
    <w:rsid w:val="007A0141"/>
    <w:rsid w:val="007A0A61"/>
    <w:rsid w:val="007A102D"/>
    <w:rsid w:val="007A11F5"/>
    <w:rsid w:val="007A22E7"/>
    <w:rsid w:val="007A3B74"/>
    <w:rsid w:val="007A6A54"/>
    <w:rsid w:val="007A6FBE"/>
    <w:rsid w:val="007B52DF"/>
    <w:rsid w:val="007B7C38"/>
    <w:rsid w:val="007C051F"/>
    <w:rsid w:val="007C1850"/>
    <w:rsid w:val="007C38D3"/>
    <w:rsid w:val="007C7CA9"/>
    <w:rsid w:val="007D4607"/>
    <w:rsid w:val="007D6F58"/>
    <w:rsid w:val="007D7D2E"/>
    <w:rsid w:val="007D7F88"/>
    <w:rsid w:val="007E1AD6"/>
    <w:rsid w:val="007E27BF"/>
    <w:rsid w:val="007E43D9"/>
    <w:rsid w:val="007E5C5A"/>
    <w:rsid w:val="007E719C"/>
    <w:rsid w:val="007E7CF8"/>
    <w:rsid w:val="007F0B3B"/>
    <w:rsid w:val="007F186B"/>
    <w:rsid w:val="007F2B99"/>
    <w:rsid w:val="007F5434"/>
    <w:rsid w:val="007F68C9"/>
    <w:rsid w:val="007F6C48"/>
    <w:rsid w:val="008021F1"/>
    <w:rsid w:val="0080244F"/>
    <w:rsid w:val="0080371A"/>
    <w:rsid w:val="00806E27"/>
    <w:rsid w:val="0081108B"/>
    <w:rsid w:val="00811E39"/>
    <w:rsid w:val="00813D8E"/>
    <w:rsid w:val="00821A3E"/>
    <w:rsid w:val="00821FC8"/>
    <w:rsid w:val="00822E04"/>
    <w:rsid w:val="0082329F"/>
    <w:rsid w:val="0082453C"/>
    <w:rsid w:val="00824EF7"/>
    <w:rsid w:val="008251DF"/>
    <w:rsid w:val="00825D81"/>
    <w:rsid w:val="00830AA4"/>
    <w:rsid w:val="00830CAE"/>
    <w:rsid w:val="0083266F"/>
    <w:rsid w:val="00833BED"/>
    <w:rsid w:val="00837005"/>
    <w:rsid w:val="008375A6"/>
    <w:rsid w:val="008406B5"/>
    <w:rsid w:val="008421E6"/>
    <w:rsid w:val="008426EE"/>
    <w:rsid w:val="00845748"/>
    <w:rsid w:val="008471B2"/>
    <w:rsid w:val="00855C22"/>
    <w:rsid w:val="00856D57"/>
    <w:rsid w:val="008615E2"/>
    <w:rsid w:val="008629C1"/>
    <w:rsid w:val="00862B0B"/>
    <w:rsid w:val="00862DA3"/>
    <w:rsid w:val="008646C9"/>
    <w:rsid w:val="0086532D"/>
    <w:rsid w:val="00865CDC"/>
    <w:rsid w:val="008705C0"/>
    <w:rsid w:val="00882214"/>
    <w:rsid w:val="0088277B"/>
    <w:rsid w:val="00882EB7"/>
    <w:rsid w:val="00887281"/>
    <w:rsid w:val="008910CA"/>
    <w:rsid w:val="00891202"/>
    <w:rsid w:val="00893869"/>
    <w:rsid w:val="00896F73"/>
    <w:rsid w:val="008A2A84"/>
    <w:rsid w:val="008A2F74"/>
    <w:rsid w:val="008A67B4"/>
    <w:rsid w:val="008A7EBD"/>
    <w:rsid w:val="008B04D6"/>
    <w:rsid w:val="008C108E"/>
    <w:rsid w:val="008C18AF"/>
    <w:rsid w:val="008C2EA6"/>
    <w:rsid w:val="008C493C"/>
    <w:rsid w:val="008C5FBD"/>
    <w:rsid w:val="008D47A1"/>
    <w:rsid w:val="008E66E9"/>
    <w:rsid w:val="008F109D"/>
    <w:rsid w:val="008F1F8D"/>
    <w:rsid w:val="008F42D9"/>
    <w:rsid w:val="008F5AE9"/>
    <w:rsid w:val="008F6640"/>
    <w:rsid w:val="00904E48"/>
    <w:rsid w:val="00906E73"/>
    <w:rsid w:val="00911A28"/>
    <w:rsid w:val="009129F9"/>
    <w:rsid w:val="00913057"/>
    <w:rsid w:val="00913634"/>
    <w:rsid w:val="0091364C"/>
    <w:rsid w:val="00916D71"/>
    <w:rsid w:val="00920645"/>
    <w:rsid w:val="00922DCE"/>
    <w:rsid w:val="00923D14"/>
    <w:rsid w:val="009245BE"/>
    <w:rsid w:val="009308BF"/>
    <w:rsid w:val="00937617"/>
    <w:rsid w:val="00937767"/>
    <w:rsid w:val="0094028D"/>
    <w:rsid w:val="00943329"/>
    <w:rsid w:val="00944A62"/>
    <w:rsid w:val="009454B1"/>
    <w:rsid w:val="00946BA5"/>
    <w:rsid w:val="00950DB4"/>
    <w:rsid w:val="009533AB"/>
    <w:rsid w:val="009552D0"/>
    <w:rsid w:val="00957B0E"/>
    <w:rsid w:val="00957F3C"/>
    <w:rsid w:val="00963A77"/>
    <w:rsid w:val="009672AD"/>
    <w:rsid w:val="00967FC0"/>
    <w:rsid w:val="009701C9"/>
    <w:rsid w:val="00970B2B"/>
    <w:rsid w:val="00970C18"/>
    <w:rsid w:val="00971186"/>
    <w:rsid w:val="00971388"/>
    <w:rsid w:val="00972C22"/>
    <w:rsid w:val="00974C71"/>
    <w:rsid w:val="009751C0"/>
    <w:rsid w:val="0097563E"/>
    <w:rsid w:val="009814B5"/>
    <w:rsid w:val="009815A1"/>
    <w:rsid w:val="00983BD7"/>
    <w:rsid w:val="00987BEA"/>
    <w:rsid w:val="00993270"/>
    <w:rsid w:val="00994E90"/>
    <w:rsid w:val="00997F53"/>
    <w:rsid w:val="009A0352"/>
    <w:rsid w:val="009A35F6"/>
    <w:rsid w:val="009A39D4"/>
    <w:rsid w:val="009A5123"/>
    <w:rsid w:val="009A7535"/>
    <w:rsid w:val="009B2535"/>
    <w:rsid w:val="009B4F4E"/>
    <w:rsid w:val="009B6639"/>
    <w:rsid w:val="009C025F"/>
    <w:rsid w:val="009C4412"/>
    <w:rsid w:val="009D149E"/>
    <w:rsid w:val="009D2E93"/>
    <w:rsid w:val="009D32B4"/>
    <w:rsid w:val="009D42E1"/>
    <w:rsid w:val="009D5D2B"/>
    <w:rsid w:val="009D6073"/>
    <w:rsid w:val="009E39FE"/>
    <w:rsid w:val="009E51EB"/>
    <w:rsid w:val="009F044E"/>
    <w:rsid w:val="009F130B"/>
    <w:rsid w:val="009F25C0"/>
    <w:rsid w:val="009F37BF"/>
    <w:rsid w:val="009F4CD7"/>
    <w:rsid w:val="009F5721"/>
    <w:rsid w:val="009F6107"/>
    <w:rsid w:val="00A01173"/>
    <w:rsid w:val="00A05643"/>
    <w:rsid w:val="00A06F25"/>
    <w:rsid w:val="00A07601"/>
    <w:rsid w:val="00A10013"/>
    <w:rsid w:val="00A10BB5"/>
    <w:rsid w:val="00A144B8"/>
    <w:rsid w:val="00A15692"/>
    <w:rsid w:val="00A158E1"/>
    <w:rsid w:val="00A1614B"/>
    <w:rsid w:val="00A16AA4"/>
    <w:rsid w:val="00A1757C"/>
    <w:rsid w:val="00A22071"/>
    <w:rsid w:val="00A24294"/>
    <w:rsid w:val="00A2584C"/>
    <w:rsid w:val="00A260ED"/>
    <w:rsid w:val="00A26BE4"/>
    <w:rsid w:val="00A27565"/>
    <w:rsid w:val="00A300FA"/>
    <w:rsid w:val="00A336CB"/>
    <w:rsid w:val="00A34D03"/>
    <w:rsid w:val="00A436BB"/>
    <w:rsid w:val="00A44A86"/>
    <w:rsid w:val="00A470BF"/>
    <w:rsid w:val="00A50A9F"/>
    <w:rsid w:val="00A50D76"/>
    <w:rsid w:val="00A5359F"/>
    <w:rsid w:val="00A53CCE"/>
    <w:rsid w:val="00A555C3"/>
    <w:rsid w:val="00A570EA"/>
    <w:rsid w:val="00A57DE5"/>
    <w:rsid w:val="00A64743"/>
    <w:rsid w:val="00A647D6"/>
    <w:rsid w:val="00A65228"/>
    <w:rsid w:val="00A66DD2"/>
    <w:rsid w:val="00A71707"/>
    <w:rsid w:val="00A7487A"/>
    <w:rsid w:val="00A759D2"/>
    <w:rsid w:val="00A766D3"/>
    <w:rsid w:val="00A8179A"/>
    <w:rsid w:val="00A83E28"/>
    <w:rsid w:val="00A85C71"/>
    <w:rsid w:val="00A86A56"/>
    <w:rsid w:val="00A9036E"/>
    <w:rsid w:val="00A911A9"/>
    <w:rsid w:val="00A9123D"/>
    <w:rsid w:val="00A915FC"/>
    <w:rsid w:val="00A9172A"/>
    <w:rsid w:val="00A91A29"/>
    <w:rsid w:val="00A933D6"/>
    <w:rsid w:val="00A96161"/>
    <w:rsid w:val="00AA13D3"/>
    <w:rsid w:val="00AA1CC7"/>
    <w:rsid w:val="00AA3180"/>
    <w:rsid w:val="00AA453D"/>
    <w:rsid w:val="00AA49D7"/>
    <w:rsid w:val="00AA5700"/>
    <w:rsid w:val="00AA636A"/>
    <w:rsid w:val="00AB2C8D"/>
    <w:rsid w:val="00AB2E0F"/>
    <w:rsid w:val="00AC2E47"/>
    <w:rsid w:val="00AC2EAB"/>
    <w:rsid w:val="00AC421D"/>
    <w:rsid w:val="00AC5C3E"/>
    <w:rsid w:val="00AC6FE7"/>
    <w:rsid w:val="00AC7341"/>
    <w:rsid w:val="00AD1D53"/>
    <w:rsid w:val="00AD3E72"/>
    <w:rsid w:val="00AD44AE"/>
    <w:rsid w:val="00AD45FA"/>
    <w:rsid w:val="00AE02C6"/>
    <w:rsid w:val="00AE0E8F"/>
    <w:rsid w:val="00AE3F12"/>
    <w:rsid w:val="00AE4171"/>
    <w:rsid w:val="00AE43A7"/>
    <w:rsid w:val="00AE7E15"/>
    <w:rsid w:val="00AF02B3"/>
    <w:rsid w:val="00AF28D1"/>
    <w:rsid w:val="00AF2B4B"/>
    <w:rsid w:val="00B00416"/>
    <w:rsid w:val="00B00F2C"/>
    <w:rsid w:val="00B02EE1"/>
    <w:rsid w:val="00B042A3"/>
    <w:rsid w:val="00B04713"/>
    <w:rsid w:val="00B050EB"/>
    <w:rsid w:val="00B05E84"/>
    <w:rsid w:val="00B06912"/>
    <w:rsid w:val="00B07FC5"/>
    <w:rsid w:val="00B11072"/>
    <w:rsid w:val="00B13BD6"/>
    <w:rsid w:val="00B15E59"/>
    <w:rsid w:val="00B1706D"/>
    <w:rsid w:val="00B319AE"/>
    <w:rsid w:val="00B32E80"/>
    <w:rsid w:val="00B33B43"/>
    <w:rsid w:val="00B34D62"/>
    <w:rsid w:val="00B34E7F"/>
    <w:rsid w:val="00B40B38"/>
    <w:rsid w:val="00B41325"/>
    <w:rsid w:val="00B434F2"/>
    <w:rsid w:val="00B45DB3"/>
    <w:rsid w:val="00B4604A"/>
    <w:rsid w:val="00B53395"/>
    <w:rsid w:val="00B54CA4"/>
    <w:rsid w:val="00B60D6B"/>
    <w:rsid w:val="00B61416"/>
    <w:rsid w:val="00B64813"/>
    <w:rsid w:val="00B64E3F"/>
    <w:rsid w:val="00B7414E"/>
    <w:rsid w:val="00B74904"/>
    <w:rsid w:val="00B74B92"/>
    <w:rsid w:val="00B80412"/>
    <w:rsid w:val="00B82B1B"/>
    <w:rsid w:val="00B878F8"/>
    <w:rsid w:val="00B904EF"/>
    <w:rsid w:val="00B9557D"/>
    <w:rsid w:val="00B9577E"/>
    <w:rsid w:val="00B95CF7"/>
    <w:rsid w:val="00B95FAF"/>
    <w:rsid w:val="00B962C4"/>
    <w:rsid w:val="00BA00AE"/>
    <w:rsid w:val="00BA0D80"/>
    <w:rsid w:val="00BA193B"/>
    <w:rsid w:val="00BA2933"/>
    <w:rsid w:val="00BA32DF"/>
    <w:rsid w:val="00BB0C39"/>
    <w:rsid w:val="00BB38C1"/>
    <w:rsid w:val="00BB47FA"/>
    <w:rsid w:val="00BB546C"/>
    <w:rsid w:val="00BB55FF"/>
    <w:rsid w:val="00BB7478"/>
    <w:rsid w:val="00BC5E96"/>
    <w:rsid w:val="00BD409E"/>
    <w:rsid w:val="00BD4379"/>
    <w:rsid w:val="00BD4469"/>
    <w:rsid w:val="00BE1248"/>
    <w:rsid w:val="00BE21D3"/>
    <w:rsid w:val="00BE4CC7"/>
    <w:rsid w:val="00BE58E3"/>
    <w:rsid w:val="00BE63E0"/>
    <w:rsid w:val="00BE64C6"/>
    <w:rsid w:val="00BF0714"/>
    <w:rsid w:val="00BF0AA8"/>
    <w:rsid w:val="00BF130D"/>
    <w:rsid w:val="00BF1425"/>
    <w:rsid w:val="00BF31AA"/>
    <w:rsid w:val="00BF57D0"/>
    <w:rsid w:val="00BF60A4"/>
    <w:rsid w:val="00BF7E7D"/>
    <w:rsid w:val="00C0452B"/>
    <w:rsid w:val="00C04C13"/>
    <w:rsid w:val="00C05229"/>
    <w:rsid w:val="00C052D2"/>
    <w:rsid w:val="00C06B26"/>
    <w:rsid w:val="00C159C5"/>
    <w:rsid w:val="00C20FD2"/>
    <w:rsid w:val="00C2268C"/>
    <w:rsid w:val="00C23EDF"/>
    <w:rsid w:val="00C24650"/>
    <w:rsid w:val="00C268AF"/>
    <w:rsid w:val="00C3524F"/>
    <w:rsid w:val="00C37162"/>
    <w:rsid w:val="00C376FD"/>
    <w:rsid w:val="00C37F00"/>
    <w:rsid w:val="00C403D0"/>
    <w:rsid w:val="00C418F2"/>
    <w:rsid w:val="00C4198C"/>
    <w:rsid w:val="00C4347F"/>
    <w:rsid w:val="00C435A4"/>
    <w:rsid w:val="00C442E1"/>
    <w:rsid w:val="00C45CE7"/>
    <w:rsid w:val="00C4687A"/>
    <w:rsid w:val="00C46A65"/>
    <w:rsid w:val="00C47852"/>
    <w:rsid w:val="00C506D6"/>
    <w:rsid w:val="00C510D3"/>
    <w:rsid w:val="00C57537"/>
    <w:rsid w:val="00C622F0"/>
    <w:rsid w:val="00C623C0"/>
    <w:rsid w:val="00C624C2"/>
    <w:rsid w:val="00C6295D"/>
    <w:rsid w:val="00C64AE3"/>
    <w:rsid w:val="00C65B9A"/>
    <w:rsid w:val="00C6727F"/>
    <w:rsid w:val="00C72013"/>
    <w:rsid w:val="00C73A71"/>
    <w:rsid w:val="00C833E3"/>
    <w:rsid w:val="00C83614"/>
    <w:rsid w:val="00C85F81"/>
    <w:rsid w:val="00C87C4F"/>
    <w:rsid w:val="00C907E9"/>
    <w:rsid w:val="00C93225"/>
    <w:rsid w:val="00C938D8"/>
    <w:rsid w:val="00C945A1"/>
    <w:rsid w:val="00C94D9D"/>
    <w:rsid w:val="00CA4414"/>
    <w:rsid w:val="00CA5A93"/>
    <w:rsid w:val="00CA5E8F"/>
    <w:rsid w:val="00CA6C7F"/>
    <w:rsid w:val="00CB6402"/>
    <w:rsid w:val="00CC69F0"/>
    <w:rsid w:val="00CC746A"/>
    <w:rsid w:val="00CD146F"/>
    <w:rsid w:val="00CD1C54"/>
    <w:rsid w:val="00CD2477"/>
    <w:rsid w:val="00CD4477"/>
    <w:rsid w:val="00CD5205"/>
    <w:rsid w:val="00CD5F52"/>
    <w:rsid w:val="00CE312F"/>
    <w:rsid w:val="00CE3C09"/>
    <w:rsid w:val="00CE677C"/>
    <w:rsid w:val="00CE7B4F"/>
    <w:rsid w:val="00CF0501"/>
    <w:rsid w:val="00CF511B"/>
    <w:rsid w:val="00D04676"/>
    <w:rsid w:val="00D05E13"/>
    <w:rsid w:val="00D06643"/>
    <w:rsid w:val="00D07164"/>
    <w:rsid w:val="00D101E5"/>
    <w:rsid w:val="00D137D0"/>
    <w:rsid w:val="00D147F8"/>
    <w:rsid w:val="00D15572"/>
    <w:rsid w:val="00D1622E"/>
    <w:rsid w:val="00D21BDF"/>
    <w:rsid w:val="00D25AF8"/>
    <w:rsid w:val="00D27E0C"/>
    <w:rsid w:val="00D347EB"/>
    <w:rsid w:val="00D4520C"/>
    <w:rsid w:val="00D5108A"/>
    <w:rsid w:val="00D5238D"/>
    <w:rsid w:val="00D5310C"/>
    <w:rsid w:val="00D532CE"/>
    <w:rsid w:val="00D61FE1"/>
    <w:rsid w:val="00D62CB7"/>
    <w:rsid w:val="00D62EB8"/>
    <w:rsid w:val="00D65D89"/>
    <w:rsid w:val="00D67FCB"/>
    <w:rsid w:val="00D71FFD"/>
    <w:rsid w:val="00D72F2C"/>
    <w:rsid w:val="00D770AC"/>
    <w:rsid w:val="00D83AAB"/>
    <w:rsid w:val="00D86227"/>
    <w:rsid w:val="00D90B23"/>
    <w:rsid w:val="00D91B49"/>
    <w:rsid w:val="00D92BC7"/>
    <w:rsid w:val="00D93BA8"/>
    <w:rsid w:val="00D94FDD"/>
    <w:rsid w:val="00D951EF"/>
    <w:rsid w:val="00D952F0"/>
    <w:rsid w:val="00D960DC"/>
    <w:rsid w:val="00D965B8"/>
    <w:rsid w:val="00D967E2"/>
    <w:rsid w:val="00DA22A1"/>
    <w:rsid w:val="00DA41E6"/>
    <w:rsid w:val="00DA4B4C"/>
    <w:rsid w:val="00DA501F"/>
    <w:rsid w:val="00DA6DBF"/>
    <w:rsid w:val="00DB237C"/>
    <w:rsid w:val="00DB32B1"/>
    <w:rsid w:val="00DB4D46"/>
    <w:rsid w:val="00DB5695"/>
    <w:rsid w:val="00DB597F"/>
    <w:rsid w:val="00DC27C7"/>
    <w:rsid w:val="00DC3419"/>
    <w:rsid w:val="00DC4A32"/>
    <w:rsid w:val="00DD0951"/>
    <w:rsid w:val="00DD1014"/>
    <w:rsid w:val="00DD39AE"/>
    <w:rsid w:val="00DE2BBB"/>
    <w:rsid w:val="00DE450D"/>
    <w:rsid w:val="00DF2C50"/>
    <w:rsid w:val="00DF4F11"/>
    <w:rsid w:val="00DF5B90"/>
    <w:rsid w:val="00E00E88"/>
    <w:rsid w:val="00E03AC4"/>
    <w:rsid w:val="00E05A3E"/>
    <w:rsid w:val="00E1330D"/>
    <w:rsid w:val="00E1371D"/>
    <w:rsid w:val="00E14103"/>
    <w:rsid w:val="00E23077"/>
    <w:rsid w:val="00E259A0"/>
    <w:rsid w:val="00E279AF"/>
    <w:rsid w:val="00E30016"/>
    <w:rsid w:val="00E30314"/>
    <w:rsid w:val="00E3123F"/>
    <w:rsid w:val="00E31FB4"/>
    <w:rsid w:val="00E342B7"/>
    <w:rsid w:val="00E359B6"/>
    <w:rsid w:val="00E404AB"/>
    <w:rsid w:val="00E44443"/>
    <w:rsid w:val="00E44A2C"/>
    <w:rsid w:val="00E453A3"/>
    <w:rsid w:val="00E45F19"/>
    <w:rsid w:val="00E504FC"/>
    <w:rsid w:val="00E6332A"/>
    <w:rsid w:val="00E63DBC"/>
    <w:rsid w:val="00E64A9E"/>
    <w:rsid w:val="00E6672C"/>
    <w:rsid w:val="00E71FBA"/>
    <w:rsid w:val="00E7298B"/>
    <w:rsid w:val="00E7439E"/>
    <w:rsid w:val="00E74813"/>
    <w:rsid w:val="00E817CA"/>
    <w:rsid w:val="00E842F1"/>
    <w:rsid w:val="00E8493F"/>
    <w:rsid w:val="00E85534"/>
    <w:rsid w:val="00E90B38"/>
    <w:rsid w:val="00E94C1C"/>
    <w:rsid w:val="00E97217"/>
    <w:rsid w:val="00EA04E4"/>
    <w:rsid w:val="00EA2A46"/>
    <w:rsid w:val="00EA36C9"/>
    <w:rsid w:val="00EA38EC"/>
    <w:rsid w:val="00EA3C8D"/>
    <w:rsid w:val="00EA734F"/>
    <w:rsid w:val="00EA7824"/>
    <w:rsid w:val="00EB1F73"/>
    <w:rsid w:val="00EB265A"/>
    <w:rsid w:val="00EB5427"/>
    <w:rsid w:val="00EB6B0A"/>
    <w:rsid w:val="00EC0F13"/>
    <w:rsid w:val="00EC150F"/>
    <w:rsid w:val="00EC4A8E"/>
    <w:rsid w:val="00EC5D31"/>
    <w:rsid w:val="00EC7AE3"/>
    <w:rsid w:val="00ED0F3C"/>
    <w:rsid w:val="00ED4584"/>
    <w:rsid w:val="00ED608B"/>
    <w:rsid w:val="00ED694D"/>
    <w:rsid w:val="00EE056B"/>
    <w:rsid w:val="00EE4ACF"/>
    <w:rsid w:val="00EE694A"/>
    <w:rsid w:val="00EF4CFD"/>
    <w:rsid w:val="00F02683"/>
    <w:rsid w:val="00F04455"/>
    <w:rsid w:val="00F05783"/>
    <w:rsid w:val="00F05833"/>
    <w:rsid w:val="00F1456F"/>
    <w:rsid w:val="00F1765F"/>
    <w:rsid w:val="00F21D08"/>
    <w:rsid w:val="00F21D84"/>
    <w:rsid w:val="00F22DD8"/>
    <w:rsid w:val="00F26C1A"/>
    <w:rsid w:val="00F31972"/>
    <w:rsid w:val="00F31CED"/>
    <w:rsid w:val="00F33223"/>
    <w:rsid w:val="00F36DAF"/>
    <w:rsid w:val="00F372E9"/>
    <w:rsid w:val="00F40DA9"/>
    <w:rsid w:val="00F41583"/>
    <w:rsid w:val="00F44E43"/>
    <w:rsid w:val="00F46B34"/>
    <w:rsid w:val="00F53102"/>
    <w:rsid w:val="00F532BF"/>
    <w:rsid w:val="00F54855"/>
    <w:rsid w:val="00F55608"/>
    <w:rsid w:val="00F57CC3"/>
    <w:rsid w:val="00F6080C"/>
    <w:rsid w:val="00F6270A"/>
    <w:rsid w:val="00F62C0E"/>
    <w:rsid w:val="00F6397E"/>
    <w:rsid w:val="00F648A4"/>
    <w:rsid w:val="00F70548"/>
    <w:rsid w:val="00F705D7"/>
    <w:rsid w:val="00F74953"/>
    <w:rsid w:val="00F81BD6"/>
    <w:rsid w:val="00F84E13"/>
    <w:rsid w:val="00F85CE0"/>
    <w:rsid w:val="00F92070"/>
    <w:rsid w:val="00F95584"/>
    <w:rsid w:val="00FA0D9F"/>
    <w:rsid w:val="00FA0E0E"/>
    <w:rsid w:val="00FA0ED4"/>
    <w:rsid w:val="00FA144B"/>
    <w:rsid w:val="00FA2B28"/>
    <w:rsid w:val="00FA359E"/>
    <w:rsid w:val="00FA3670"/>
    <w:rsid w:val="00FA5B37"/>
    <w:rsid w:val="00FB2B4C"/>
    <w:rsid w:val="00FB53F4"/>
    <w:rsid w:val="00FC1F5A"/>
    <w:rsid w:val="00FC4094"/>
    <w:rsid w:val="00FC6CC0"/>
    <w:rsid w:val="00FC6DC3"/>
    <w:rsid w:val="00FD245B"/>
    <w:rsid w:val="00FD3006"/>
    <w:rsid w:val="00FD41AC"/>
    <w:rsid w:val="00FD4A3E"/>
    <w:rsid w:val="00FD73F4"/>
    <w:rsid w:val="00FE06BF"/>
    <w:rsid w:val="00FE1E0C"/>
    <w:rsid w:val="00FE2DA1"/>
    <w:rsid w:val="00FE3251"/>
    <w:rsid w:val="00FE5EA5"/>
    <w:rsid w:val="00FE7E48"/>
    <w:rsid w:val="00FE7F7D"/>
    <w:rsid w:val="00FF0D60"/>
    <w:rsid w:val="00FF1D8C"/>
    <w:rsid w:val="00FF2ECF"/>
    <w:rsid w:val="00FF30C2"/>
    <w:rsid w:val="00FF344D"/>
    <w:rsid w:val="00FF4D1D"/>
    <w:rsid w:val="00FF55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1EA"/>
    <w:pPr>
      <w:overflowPunct w:val="0"/>
      <w:autoSpaceDE w:val="0"/>
      <w:autoSpaceDN w:val="0"/>
      <w:adjustRightInd w:val="0"/>
      <w:textAlignment w:val="baseline"/>
    </w:pPr>
  </w:style>
  <w:style w:type="paragraph" w:styleId="1">
    <w:name w:val="heading 1"/>
    <w:basedOn w:val="a"/>
    <w:next w:val="a"/>
    <w:link w:val="10"/>
    <w:qFormat/>
    <w:rsid w:val="000351EA"/>
    <w:pPr>
      <w:keepNext/>
      <w:jc w:val="center"/>
      <w:outlineLvl w:val="0"/>
    </w:pPr>
    <w:rPr>
      <w:sz w:val="40"/>
    </w:rPr>
  </w:style>
  <w:style w:type="paragraph" w:styleId="2">
    <w:name w:val="heading 2"/>
    <w:basedOn w:val="a"/>
    <w:next w:val="a"/>
    <w:link w:val="20"/>
    <w:qFormat/>
    <w:rsid w:val="000351EA"/>
    <w:pPr>
      <w:keepNext/>
      <w:jc w:val="center"/>
      <w:outlineLvl w:val="1"/>
    </w:pPr>
    <w:rPr>
      <w:sz w:val="28"/>
    </w:rPr>
  </w:style>
  <w:style w:type="paragraph" w:styleId="3">
    <w:name w:val="heading 3"/>
    <w:basedOn w:val="a"/>
    <w:next w:val="a"/>
    <w:qFormat/>
    <w:rsid w:val="000351EA"/>
    <w:pPr>
      <w:keepNext/>
      <w:jc w:val="both"/>
      <w:outlineLvl w:val="2"/>
    </w:pPr>
    <w:rPr>
      <w:b/>
      <w:bCs/>
      <w:sz w:val="26"/>
    </w:rPr>
  </w:style>
  <w:style w:type="paragraph" w:styleId="4">
    <w:name w:val="heading 4"/>
    <w:basedOn w:val="a"/>
    <w:next w:val="a"/>
    <w:qFormat/>
    <w:rsid w:val="000351EA"/>
    <w:pPr>
      <w:keepNext/>
      <w:outlineLvl w:val="3"/>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0351EA"/>
    <w:pPr>
      <w:jc w:val="both"/>
    </w:pPr>
    <w:rPr>
      <w:sz w:val="26"/>
    </w:rPr>
  </w:style>
  <w:style w:type="paragraph" w:styleId="a4">
    <w:name w:val="Body Text Indent"/>
    <w:basedOn w:val="a"/>
    <w:semiHidden/>
    <w:rsid w:val="000351EA"/>
    <w:pPr>
      <w:ind w:firstLine="709"/>
      <w:jc w:val="both"/>
    </w:pPr>
    <w:rPr>
      <w:sz w:val="26"/>
    </w:rPr>
  </w:style>
  <w:style w:type="paragraph" w:styleId="21">
    <w:name w:val="Body Text Indent 2"/>
    <w:basedOn w:val="a"/>
    <w:link w:val="22"/>
    <w:uiPriority w:val="99"/>
    <w:semiHidden/>
    <w:unhideWhenUsed/>
    <w:rsid w:val="007D6F58"/>
    <w:pPr>
      <w:spacing w:after="120" w:line="480" w:lineRule="auto"/>
      <w:ind w:left="283"/>
    </w:pPr>
  </w:style>
  <w:style w:type="character" w:customStyle="1" w:styleId="22">
    <w:name w:val="Основной текст с отступом 2 Знак"/>
    <w:basedOn w:val="a0"/>
    <w:link w:val="21"/>
    <w:uiPriority w:val="99"/>
    <w:semiHidden/>
    <w:rsid w:val="007D6F58"/>
  </w:style>
  <w:style w:type="paragraph" w:styleId="a5">
    <w:name w:val="No Spacing"/>
    <w:uiPriority w:val="1"/>
    <w:qFormat/>
    <w:rsid w:val="00D93BA8"/>
    <w:rPr>
      <w:rFonts w:ascii="Calibri" w:hAnsi="Calibri"/>
      <w:sz w:val="22"/>
      <w:szCs w:val="22"/>
    </w:rPr>
  </w:style>
  <w:style w:type="paragraph" w:styleId="a6">
    <w:name w:val="header"/>
    <w:basedOn w:val="a"/>
    <w:link w:val="a7"/>
    <w:uiPriority w:val="99"/>
    <w:semiHidden/>
    <w:unhideWhenUsed/>
    <w:rsid w:val="00134AAF"/>
    <w:pPr>
      <w:tabs>
        <w:tab w:val="center" w:pos="4677"/>
        <w:tab w:val="right" w:pos="9355"/>
      </w:tabs>
    </w:pPr>
  </w:style>
  <w:style w:type="character" w:customStyle="1" w:styleId="a7">
    <w:name w:val="Верхний колонтитул Знак"/>
    <w:basedOn w:val="a0"/>
    <w:link w:val="a6"/>
    <w:uiPriority w:val="99"/>
    <w:semiHidden/>
    <w:rsid w:val="00134AAF"/>
  </w:style>
  <w:style w:type="paragraph" w:styleId="a8">
    <w:name w:val="footer"/>
    <w:basedOn w:val="a"/>
    <w:link w:val="a9"/>
    <w:uiPriority w:val="99"/>
    <w:semiHidden/>
    <w:unhideWhenUsed/>
    <w:rsid w:val="00134AAF"/>
    <w:pPr>
      <w:tabs>
        <w:tab w:val="center" w:pos="4677"/>
        <w:tab w:val="right" w:pos="9355"/>
      </w:tabs>
    </w:pPr>
  </w:style>
  <w:style w:type="character" w:customStyle="1" w:styleId="a9">
    <w:name w:val="Нижний колонтитул Знак"/>
    <w:basedOn w:val="a0"/>
    <w:link w:val="a8"/>
    <w:uiPriority w:val="99"/>
    <w:semiHidden/>
    <w:rsid w:val="00134AAF"/>
  </w:style>
  <w:style w:type="paragraph" w:styleId="aa">
    <w:name w:val="Balloon Text"/>
    <w:basedOn w:val="a"/>
    <w:semiHidden/>
    <w:rsid w:val="00796A42"/>
    <w:rPr>
      <w:rFonts w:ascii="Tahoma" w:hAnsi="Tahoma" w:cs="Tahoma"/>
      <w:sz w:val="16"/>
      <w:szCs w:val="16"/>
    </w:rPr>
  </w:style>
  <w:style w:type="table" w:styleId="ab">
    <w:name w:val="Table Grid"/>
    <w:basedOn w:val="a1"/>
    <w:uiPriority w:val="59"/>
    <w:rsid w:val="005611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rsid w:val="00430722"/>
    <w:rPr>
      <w:sz w:val="40"/>
    </w:rPr>
  </w:style>
  <w:style w:type="character" w:customStyle="1" w:styleId="20">
    <w:name w:val="Заголовок 2 Знак"/>
    <w:basedOn w:val="a0"/>
    <w:link w:val="2"/>
    <w:rsid w:val="00430722"/>
    <w:rPr>
      <w:sz w:val="28"/>
    </w:rPr>
  </w:style>
  <w:style w:type="paragraph" w:customStyle="1" w:styleId="ConsPlusCell">
    <w:name w:val="ConsPlusCell"/>
    <w:uiPriority w:val="99"/>
    <w:rsid w:val="00E259A0"/>
    <w:pPr>
      <w:widowControl w:val="0"/>
      <w:autoSpaceDE w:val="0"/>
      <w:autoSpaceDN w:val="0"/>
      <w:adjustRightInd w:val="0"/>
    </w:pPr>
    <w:rPr>
      <w:rFonts w:ascii="Calibri" w:hAnsi="Calibri" w:cs="Calibri"/>
      <w:sz w:val="22"/>
      <w:szCs w:val="22"/>
    </w:rPr>
  </w:style>
  <w:style w:type="paragraph" w:customStyle="1" w:styleId="ConsPlusNormal">
    <w:name w:val="ConsPlusNormal"/>
    <w:rsid w:val="008F6640"/>
    <w:pPr>
      <w:widowControl w:val="0"/>
      <w:autoSpaceDE w:val="0"/>
      <w:autoSpaceDN w:val="0"/>
      <w:adjustRightInd w:val="0"/>
    </w:pPr>
    <w:rPr>
      <w:rFonts w:ascii="Arial" w:hAnsi="Arial" w:cs="Arial"/>
    </w:rPr>
  </w:style>
  <w:style w:type="paragraph" w:styleId="ac">
    <w:name w:val="List Paragraph"/>
    <w:basedOn w:val="a"/>
    <w:uiPriority w:val="34"/>
    <w:qFormat/>
    <w:rsid w:val="009A39D4"/>
    <w:pPr>
      <w:ind w:left="720"/>
      <w:contextualSpacing/>
    </w:pPr>
  </w:style>
  <w:style w:type="paragraph" w:customStyle="1" w:styleId="formattext">
    <w:name w:val="formattext"/>
    <w:basedOn w:val="a"/>
    <w:rsid w:val="00D71FFD"/>
    <w:pPr>
      <w:overflowPunct/>
      <w:autoSpaceDE/>
      <w:autoSpaceDN/>
      <w:adjustRightInd/>
      <w:spacing w:before="100" w:beforeAutospacing="1" w:after="100" w:afterAutospacing="1"/>
      <w:textAlignment w:val="auto"/>
    </w:pPr>
    <w:rPr>
      <w:sz w:val="24"/>
      <w:szCs w:val="24"/>
    </w:rPr>
  </w:style>
  <w:style w:type="character" w:styleId="ad">
    <w:name w:val="Hyperlink"/>
    <w:basedOn w:val="a0"/>
    <w:uiPriority w:val="99"/>
    <w:semiHidden/>
    <w:unhideWhenUsed/>
    <w:rsid w:val="00D71FFD"/>
    <w:rPr>
      <w:color w:val="0000FF"/>
      <w:u w:val="single"/>
    </w:rPr>
  </w:style>
  <w:style w:type="character" w:styleId="ae">
    <w:name w:val="FollowedHyperlink"/>
    <w:basedOn w:val="a0"/>
    <w:uiPriority w:val="99"/>
    <w:semiHidden/>
    <w:unhideWhenUsed/>
    <w:rsid w:val="00D71FFD"/>
    <w:rPr>
      <w:color w:val="800080"/>
      <w:u w:val="single"/>
    </w:rPr>
  </w:style>
  <w:style w:type="paragraph" w:customStyle="1" w:styleId="font5">
    <w:name w:val="font5"/>
    <w:basedOn w:val="a"/>
    <w:rsid w:val="00D71FFD"/>
    <w:pPr>
      <w:overflowPunct/>
      <w:autoSpaceDE/>
      <w:autoSpaceDN/>
      <w:adjustRightInd/>
      <w:spacing w:before="100" w:beforeAutospacing="1" w:after="100" w:afterAutospacing="1"/>
      <w:textAlignment w:val="auto"/>
    </w:pPr>
    <w:rPr>
      <w:color w:val="000000"/>
      <w:sz w:val="28"/>
      <w:szCs w:val="28"/>
    </w:rPr>
  </w:style>
  <w:style w:type="paragraph" w:customStyle="1" w:styleId="font6">
    <w:name w:val="font6"/>
    <w:basedOn w:val="a"/>
    <w:rsid w:val="00D71FFD"/>
    <w:pPr>
      <w:overflowPunct/>
      <w:autoSpaceDE/>
      <w:autoSpaceDN/>
      <w:adjustRightInd/>
      <w:spacing w:before="100" w:beforeAutospacing="1" w:after="100" w:afterAutospacing="1"/>
      <w:textAlignment w:val="auto"/>
    </w:pPr>
    <w:rPr>
      <w:color w:val="000000"/>
      <w:sz w:val="28"/>
      <w:szCs w:val="28"/>
      <w:u w:val="single"/>
    </w:rPr>
  </w:style>
  <w:style w:type="paragraph" w:customStyle="1" w:styleId="font7">
    <w:name w:val="font7"/>
    <w:basedOn w:val="a"/>
    <w:rsid w:val="00D71FFD"/>
    <w:pPr>
      <w:overflowPunct/>
      <w:autoSpaceDE/>
      <w:autoSpaceDN/>
      <w:adjustRightInd/>
      <w:spacing w:before="100" w:beforeAutospacing="1" w:after="100" w:afterAutospacing="1"/>
      <w:textAlignment w:val="auto"/>
    </w:pPr>
    <w:rPr>
      <w:color w:val="000000"/>
      <w:sz w:val="24"/>
      <w:szCs w:val="24"/>
      <w:u w:val="single"/>
    </w:rPr>
  </w:style>
  <w:style w:type="paragraph" w:customStyle="1" w:styleId="xl63">
    <w:name w:val="xl63"/>
    <w:basedOn w:val="a"/>
    <w:rsid w:val="00D71FFD"/>
    <w:pPr>
      <w:overflowPunct/>
      <w:autoSpaceDE/>
      <w:autoSpaceDN/>
      <w:adjustRightInd/>
      <w:spacing w:before="100" w:beforeAutospacing="1" w:after="100" w:afterAutospacing="1"/>
      <w:textAlignment w:val="auto"/>
    </w:pPr>
    <w:rPr>
      <w:sz w:val="24"/>
      <w:szCs w:val="24"/>
    </w:rPr>
  </w:style>
  <w:style w:type="paragraph" w:customStyle="1" w:styleId="xl64">
    <w:name w:val="xl64"/>
    <w:basedOn w:val="a"/>
    <w:rsid w:val="00D71FFD"/>
    <w:pPr>
      <w:overflowPunct/>
      <w:autoSpaceDE/>
      <w:autoSpaceDN/>
      <w:adjustRightInd/>
      <w:spacing w:before="100" w:beforeAutospacing="1" w:after="100" w:afterAutospacing="1"/>
      <w:jc w:val="center"/>
      <w:textAlignment w:val="center"/>
    </w:pPr>
    <w:rPr>
      <w:sz w:val="24"/>
      <w:szCs w:val="24"/>
    </w:rPr>
  </w:style>
  <w:style w:type="paragraph" w:customStyle="1" w:styleId="xl65">
    <w:name w:val="xl65"/>
    <w:basedOn w:val="a"/>
    <w:rsid w:val="00D71FFD"/>
    <w:pPr>
      <w:overflowPunct/>
      <w:autoSpaceDE/>
      <w:autoSpaceDN/>
      <w:adjustRightInd/>
      <w:spacing w:before="100" w:beforeAutospacing="1" w:after="100" w:afterAutospacing="1"/>
      <w:textAlignment w:val="auto"/>
    </w:pPr>
    <w:rPr>
      <w:sz w:val="28"/>
      <w:szCs w:val="28"/>
    </w:rPr>
  </w:style>
  <w:style w:type="paragraph" w:customStyle="1" w:styleId="xl66">
    <w:name w:val="xl66"/>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67">
    <w:name w:val="xl67"/>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68">
    <w:name w:val="xl68"/>
    <w:basedOn w:val="a"/>
    <w:rsid w:val="00D71FFD"/>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69">
    <w:name w:val="xl69"/>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70">
    <w:name w:val="xl70"/>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71">
    <w:name w:val="xl71"/>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72">
    <w:name w:val="xl72"/>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73">
    <w:name w:val="xl73"/>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8"/>
      <w:szCs w:val="28"/>
    </w:rPr>
  </w:style>
  <w:style w:type="paragraph" w:customStyle="1" w:styleId="xl74">
    <w:name w:val="xl74"/>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75">
    <w:name w:val="xl75"/>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76">
    <w:name w:val="xl76"/>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77">
    <w:name w:val="xl77"/>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78">
    <w:name w:val="xl78"/>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79">
    <w:name w:val="xl79"/>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8"/>
      <w:szCs w:val="28"/>
    </w:rPr>
  </w:style>
  <w:style w:type="paragraph" w:customStyle="1" w:styleId="xl80">
    <w:name w:val="xl80"/>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sz w:val="28"/>
      <w:szCs w:val="28"/>
    </w:rPr>
  </w:style>
  <w:style w:type="paragraph" w:customStyle="1" w:styleId="xl81">
    <w:name w:val="xl81"/>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82">
    <w:name w:val="xl82"/>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83">
    <w:name w:val="xl83"/>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84">
    <w:name w:val="xl84"/>
    <w:basedOn w:val="a"/>
    <w:rsid w:val="00D71FFD"/>
    <w:pPr>
      <w:overflowPunct/>
      <w:autoSpaceDE/>
      <w:autoSpaceDN/>
      <w:adjustRightInd/>
      <w:spacing w:before="100" w:beforeAutospacing="1" w:after="100" w:afterAutospacing="1"/>
      <w:jc w:val="right"/>
      <w:textAlignment w:val="auto"/>
    </w:pPr>
    <w:rPr>
      <w:sz w:val="24"/>
      <w:szCs w:val="24"/>
    </w:rPr>
  </w:style>
  <w:style w:type="paragraph" w:customStyle="1" w:styleId="xl85">
    <w:name w:val="xl85"/>
    <w:basedOn w:val="a"/>
    <w:rsid w:val="00D71FFD"/>
    <w:pPr>
      <w:overflowPunct/>
      <w:autoSpaceDE/>
      <w:autoSpaceDN/>
      <w:adjustRightInd/>
      <w:spacing w:before="100" w:beforeAutospacing="1" w:after="100" w:afterAutospacing="1"/>
      <w:jc w:val="right"/>
      <w:textAlignment w:val="center"/>
    </w:pPr>
    <w:rPr>
      <w:sz w:val="24"/>
      <w:szCs w:val="24"/>
    </w:rPr>
  </w:style>
  <w:style w:type="paragraph" w:customStyle="1" w:styleId="xl86">
    <w:name w:val="xl86"/>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87">
    <w:name w:val="xl87"/>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88">
    <w:name w:val="xl88"/>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89">
    <w:name w:val="xl89"/>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90">
    <w:name w:val="xl90"/>
    <w:basedOn w:val="a"/>
    <w:rsid w:val="00D71FFD"/>
    <w:pPr>
      <w:overflowPunct/>
      <w:autoSpaceDE/>
      <w:autoSpaceDN/>
      <w:adjustRightInd/>
      <w:spacing w:before="100" w:beforeAutospacing="1" w:after="100" w:afterAutospacing="1"/>
      <w:textAlignment w:val="auto"/>
    </w:pPr>
    <w:rPr>
      <w:sz w:val="24"/>
      <w:szCs w:val="24"/>
    </w:rPr>
  </w:style>
  <w:style w:type="paragraph" w:customStyle="1" w:styleId="xl91">
    <w:name w:val="xl91"/>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92">
    <w:name w:val="xl92"/>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93">
    <w:name w:val="xl93"/>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94">
    <w:name w:val="xl94"/>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95">
    <w:name w:val="xl95"/>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96">
    <w:name w:val="xl96"/>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97">
    <w:name w:val="xl97"/>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98">
    <w:name w:val="xl98"/>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99">
    <w:name w:val="xl99"/>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00">
    <w:name w:val="xl100"/>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01">
    <w:name w:val="xl101"/>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03">
    <w:name w:val="xl103"/>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04">
    <w:name w:val="xl104"/>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105">
    <w:name w:val="xl105"/>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106">
    <w:name w:val="xl106"/>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107">
    <w:name w:val="xl107"/>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08">
    <w:name w:val="xl108"/>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09">
    <w:name w:val="xl109"/>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10">
    <w:name w:val="xl110"/>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11">
    <w:name w:val="xl111"/>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12">
    <w:name w:val="xl112"/>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13">
    <w:name w:val="xl113"/>
    <w:basedOn w:val="a"/>
    <w:rsid w:val="00D71FFD"/>
    <w:pPr>
      <w:overflowPunct/>
      <w:autoSpaceDE/>
      <w:autoSpaceDN/>
      <w:adjustRightInd/>
      <w:spacing w:before="100" w:beforeAutospacing="1" w:after="100" w:afterAutospacing="1"/>
      <w:jc w:val="right"/>
      <w:textAlignment w:val="auto"/>
    </w:pPr>
    <w:rPr>
      <w:sz w:val="28"/>
      <w:szCs w:val="28"/>
    </w:rPr>
  </w:style>
  <w:style w:type="paragraph" w:customStyle="1" w:styleId="xl114">
    <w:name w:val="xl114"/>
    <w:basedOn w:val="a"/>
    <w:rsid w:val="00D71FFD"/>
    <w:pPr>
      <w:overflowPunct/>
      <w:autoSpaceDE/>
      <w:autoSpaceDN/>
      <w:adjustRightInd/>
      <w:spacing w:before="100" w:beforeAutospacing="1" w:after="100" w:afterAutospacing="1"/>
      <w:jc w:val="right"/>
      <w:textAlignment w:val="auto"/>
    </w:pPr>
    <w:rPr>
      <w:sz w:val="28"/>
      <w:szCs w:val="28"/>
    </w:rPr>
  </w:style>
  <w:style w:type="paragraph" w:customStyle="1" w:styleId="xl115">
    <w:name w:val="xl115"/>
    <w:basedOn w:val="a"/>
    <w:rsid w:val="00D71FFD"/>
    <w:pPr>
      <w:pBdr>
        <w:top w:val="single" w:sz="4" w:space="0" w:color="auto"/>
        <w:bottom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16">
    <w:name w:val="xl116"/>
    <w:basedOn w:val="a"/>
    <w:rsid w:val="00D71FFD"/>
    <w:pPr>
      <w:pBdr>
        <w:top w:val="single" w:sz="4" w:space="0" w:color="auto"/>
        <w:bottom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117">
    <w:name w:val="xl117"/>
    <w:basedOn w:val="a"/>
    <w:rsid w:val="00D71FFD"/>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118">
    <w:name w:val="xl118"/>
    <w:basedOn w:val="a"/>
    <w:rsid w:val="00D71FFD"/>
    <w:pPr>
      <w:overflowPunct/>
      <w:autoSpaceDE/>
      <w:autoSpaceDN/>
      <w:adjustRightInd/>
      <w:spacing w:before="100" w:beforeAutospacing="1" w:after="100" w:afterAutospacing="1"/>
      <w:jc w:val="center"/>
      <w:textAlignment w:val="auto"/>
    </w:pPr>
    <w:rPr>
      <w:b/>
      <w:bCs/>
      <w:sz w:val="28"/>
      <w:szCs w:val="28"/>
    </w:rPr>
  </w:style>
  <w:style w:type="paragraph" w:customStyle="1" w:styleId="xl119">
    <w:name w:val="xl119"/>
    <w:basedOn w:val="a"/>
    <w:rsid w:val="00D71FFD"/>
    <w:pPr>
      <w:overflowPunct/>
      <w:autoSpaceDE/>
      <w:autoSpaceDN/>
      <w:adjustRightInd/>
      <w:spacing w:before="100" w:beforeAutospacing="1" w:after="100" w:afterAutospacing="1"/>
      <w:jc w:val="center"/>
      <w:textAlignment w:val="auto"/>
    </w:pPr>
    <w:rPr>
      <w:b/>
      <w:bCs/>
      <w:sz w:val="28"/>
      <w:szCs w:val="28"/>
    </w:rPr>
  </w:style>
  <w:style w:type="paragraph" w:customStyle="1" w:styleId="xl120">
    <w:name w:val="xl120"/>
    <w:basedOn w:val="a"/>
    <w:rsid w:val="00D71FFD"/>
    <w:pPr>
      <w:overflowPunct/>
      <w:autoSpaceDE/>
      <w:autoSpaceDN/>
      <w:adjustRightInd/>
      <w:spacing w:before="100" w:beforeAutospacing="1" w:after="100" w:afterAutospacing="1"/>
      <w:textAlignment w:val="auto"/>
    </w:pPr>
    <w:rPr>
      <w:sz w:val="28"/>
      <w:szCs w:val="28"/>
    </w:rPr>
  </w:style>
  <w:style w:type="paragraph" w:customStyle="1" w:styleId="xl121">
    <w:name w:val="xl121"/>
    <w:basedOn w:val="a"/>
    <w:rsid w:val="00D71FFD"/>
    <w:pPr>
      <w:overflowPunct/>
      <w:autoSpaceDE/>
      <w:autoSpaceDN/>
      <w:adjustRightInd/>
      <w:spacing w:before="100" w:beforeAutospacing="1" w:after="100" w:afterAutospacing="1"/>
      <w:jc w:val="center"/>
      <w:textAlignment w:val="auto"/>
    </w:pPr>
    <w:rPr>
      <w:sz w:val="28"/>
      <w:szCs w:val="28"/>
    </w:rPr>
  </w:style>
  <w:style w:type="paragraph" w:customStyle="1" w:styleId="xl122">
    <w:name w:val="xl122"/>
    <w:basedOn w:val="a"/>
    <w:rsid w:val="00D71FFD"/>
    <w:pPr>
      <w:overflowPunct/>
      <w:autoSpaceDE/>
      <w:autoSpaceDN/>
      <w:adjustRightInd/>
      <w:spacing w:before="100" w:beforeAutospacing="1" w:after="100" w:afterAutospacing="1"/>
      <w:jc w:val="center"/>
      <w:textAlignment w:val="auto"/>
    </w:pPr>
    <w:rPr>
      <w:sz w:val="28"/>
      <w:szCs w:val="28"/>
    </w:rPr>
  </w:style>
  <w:style w:type="paragraph" w:customStyle="1" w:styleId="xl123">
    <w:name w:val="xl123"/>
    <w:basedOn w:val="a"/>
    <w:rsid w:val="00D71FFD"/>
    <w:pPr>
      <w:overflowPunct/>
      <w:autoSpaceDE/>
      <w:autoSpaceDN/>
      <w:adjustRightInd/>
      <w:spacing w:before="100" w:beforeAutospacing="1" w:after="100" w:afterAutospacing="1"/>
      <w:jc w:val="right"/>
      <w:textAlignment w:val="top"/>
    </w:pPr>
    <w:rPr>
      <w:sz w:val="28"/>
      <w:szCs w:val="28"/>
    </w:rPr>
  </w:style>
  <w:style w:type="paragraph" w:customStyle="1" w:styleId="xl124">
    <w:name w:val="xl124"/>
    <w:basedOn w:val="a"/>
    <w:rsid w:val="00D71FFD"/>
    <w:pPr>
      <w:overflowPunct/>
      <w:autoSpaceDE/>
      <w:autoSpaceDN/>
      <w:adjustRightInd/>
      <w:spacing w:before="100" w:beforeAutospacing="1" w:after="100" w:afterAutospacing="1"/>
      <w:jc w:val="right"/>
      <w:textAlignment w:val="top"/>
    </w:pPr>
    <w:rPr>
      <w:sz w:val="28"/>
      <w:szCs w:val="28"/>
    </w:rPr>
  </w:style>
  <w:style w:type="paragraph" w:customStyle="1" w:styleId="xl125">
    <w:name w:val="xl125"/>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26">
    <w:name w:val="xl126"/>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styleId="af">
    <w:name w:val="Normal (Web)"/>
    <w:basedOn w:val="a"/>
    <w:uiPriority w:val="99"/>
    <w:rsid w:val="00D71FFD"/>
    <w:pPr>
      <w:overflowPunct/>
      <w:autoSpaceDE/>
      <w:autoSpaceDN/>
      <w:adjustRightInd/>
      <w:spacing w:after="120"/>
      <w:textAlignment w:val="auto"/>
    </w:pPr>
    <w:rPr>
      <w:sz w:val="24"/>
      <w:szCs w:val="24"/>
    </w:rPr>
  </w:style>
  <w:style w:type="paragraph" w:customStyle="1" w:styleId="xl127">
    <w:name w:val="xl127"/>
    <w:basedOn w:val="a"/>
    <w:rsid w:val="00C442E1"/>
    <w:pPr>
      <w:overflowPunct/>
      <w:autoSpaceDE/>
      <w:autoSpaceDN/>
      <w:adjustRightInd/>
      <w:spacing w:before="100" w:beforeAutospacing="1" w:after="100" w:afterAutospacing="1"/>
      <w:jc w:val="center"/>
      <w:textAlignment w:val="auto"/>
    </w:pPr>
    <w:rPr>
      <w:b/>
      <w:bCs/>
      <w:sz w:val="28"/>
      <w:szCs w:val="28"/>
    </w:rPr>
  </w:style>
  <w:style w:type="paragraph" w:customStyle="1" w:styleId="xl128">
    <w:name w:val="xl128"/>
    <w:basedOn w:val="a"/>
    <w:rsid w:val="00C442E1"/>
    <w:pPr>
      <w:overflowPunct/>
      <w:autoSpaceDE/>
      <w:autoSpaceDN/>
      <w:adjustRightInd/>
      <w:spacing w:before="100" w:beforeAutospacing="1" w:after="100" w:afterAutospacing="1"/>
      <w:textAlignment w:val="auto"/>
    </w:pPr>
    <w:rPr>
      <w:sz w:val="28"/>
      <w:szCs w:val="28"/>
    </w:rPr>
  </w:style>
  <w:style w:type="paragraph" w:customStyle="1" w:styleId="xl129">
    <w:name w:val="xl129"/>
    <w:basedOn w:val="a"/>
    <w:rsid w:val="00C442E1"/>
    <w:pPr>
      <w:overflowPunct/>
      <w:autoSpaceDE/>
      <w:autoSpaceDN/>
      <w:adjustRightInd/>
      <w:spacing w:before="100" w:beforeAutospacing="1" w:after="100" w:afterAutospacing="1"/>
      <w:jc w:val="center"/>
      <w:textAlignment w:val="auto"/>
    </w:pPr>
    <w:rPr>
      <w:sz w:val="28"/>
      <w:szCs w:val="28"/>
    </w:rPr>
  </w:style>
  <w:style w:type="paragraph" w:customStyle="1" w:styleId="xl130">
    <w:name w:val="xl130"/>
    <w:basedOn w:val="a"/>
    <w:rsid w:val="00C442E1"/>
    <w:pPr>
      <w:overflowPunct/>
      <w:autoSpaceDE/>
      <w:autoSpaceDN/>
      <w:adjustRightInd/>
      <w:spacing w:before="100" w:beforeAutospacing="1" w:after="100" w:afterAutospacing="1"/>
      <w:jc w:val="center"/>
      <w:textAlignment w:val="auto"/>
    </w:pPr>
    <w:rPr>
      <w:sz w:val="28"/>
      <w:szCs w:val="28"/>
    </w:rPr>
  </w:style>
  <w:style w:type="paragraph" w:customStyle="1" w:styleId="xl131">
    <w:name w:val="xl131"/>
    <w:basedOn w:val="a"/>
    <w:rsid w:val="00C442E1"/>
    <w:pPr>
      <w:overflowPunct/>
      <w:autoSpaceDE/>
      <w:autoSpaceDN/>
      <w:adjustRightInd/>
      <w:spacing w:before="100" w:beforeAutospacing="1" w:after="100" w:afterAutospacing="1"/>
      <w:jc w:val="right"/>
      <w:textAlignment w:val="top"/>
    </w:pPr>
    <w:rPr>
      <w:sz w:val="28"/>
      <w:szCs w:val="28"/>
    </w:rPr>
  </w:style>
  <w:style w:type="paragraph" w:customStyle="1" w:styleId="xl132">
    <w:name w:val="xl132"/>
    <w:basedOn w:val="a"/>
    <w:rsid w:val="00C442E1"/>
    <w:pPr>
      <w:overflowPunct/>
      <w:autoSpaceDE/>
      <w:autoSpaceDN/>
      <w:adjustRightInd/>
      <w:spacing w:before="100" w:beforeAutospacing="1" w:after="100" w:afterAutospacing="1"/>
      <w:jc w:val="right"/>
      <w:textAlignment w:val="top"/>
    </w:pPr>
    <w:rPr>
      <w:sz w:val="28"/>
      <w:szCs w:val="28"/>
    </w:rPr>
  </w:style>
  <w:style w:type="paragraph" w:customStyle="1" w:styleId="xl133">
    <w:name w:val="xl133"/>
    <w:basedOn w:val="a"/>
    <w:rsid w:val="00C442E1"/>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34">
    <w:name w:val="xl134"/>
    <w:basedOn w:val="a"/>
    <w:rsid w:val="00C442E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35">
    <w:name w:val="xl135"/>
    <w:basedOn w:val="a"/>
    <w:rsid w:val="00C442E1"/>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36">
    <w:name w:val="xl136"/>
    <w:basedOn w:val="a"/>
    <w:rsid w:val="00C442E1"/>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37">
    <w:name w:val="xl137"/>
    <w:basedOn w:val="a"/>
    <w:rsid w:val="00C442E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38">
    <w:name w:val="xl138"/>
    <w:basedOn w:val="a"/>
    <w:rsid w:val="00C442E1"/>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39">
    <w:name w:val="xl139"/>
    <w:basedOn w:val="a"/>
    <w:rsid w:val="00C442E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40">
    <w:name w:val="xl140"/>
    <w:basedOn w:val="a"/>
    <w:rsid w:val="00C442E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41">
    <w:name w:val="xl141"/>
    <w:basedOn w:val="a"/>
    <w:rsid w:val="00FB2B4C"/>
    <w:pPr>
      <w:shd w:val="clear" w:color="000000" w:fill="FFFFFF"/>
      <w:overflowPunct/>
      <w:autoSpaceDE/>
      <w:autoSpaceDN/>
      <w:adjustRightInd/>
      <w:spacing w:before="100" w:beforeAutospacing="1" w:after="100" w:afterAutospacing="1"/>
      <w:jc w:val="right"/>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1EA"/>
    <w:pPr>
      <w:overflowPunct w:val="0"/>
      <w:autoSpaceDE w:val="0"/>
      <w:autoSpaceDN w:val="0"/>
      <w:adjustRightInd w:val="0"/>
      <w:textAlignment w:val="baseline"/>
    </w:pPr>
  </w:style>
  <w:style w:type="paragraph" w:styleId="1">
    <w:name w:val="heading 1"/>
    <w:basedOn w:val="a"/>
    <w:next w:val="a"/>
    <w:link w:val="10"/>
    <w:qFormat/>
    <w:rsid w:val="000351EA"/>
    <w:pPr>
      <w:keepNext/>
      <w:jc w:val="center"/>
      <w:outlineLvl w:val="0"/>
    </w:pPr>
    <w:rPr>
      <w:sz w:val="40"/>
    </w:rPr>
  </w:style>
  <w:style w:type="paragraph" w:styleId="2">
    <w:name w:val="heading 2"/>
    <w:basedOn w:val="a"/>
    <w:next w:val="a"/>
    <w:link w:val="20"/>
    <w:qFormat/>
    <w:rsid w:val="000351EA"/>
    <w:pPr>
      <w:keepNext/>
      <w:jc w:val="center"/>
      <w:outlineLvl w:val="1"/>
    </w:pPr>
    <w:rPr>
      <w:sz w:val="28"/>
    </w:rPr>
  </w:style>
  <w:style w:type="paragraph" w:styleId="3">
    <w:name w:val="heading 3"/>
    <w:basedOn w:val="a"/>
    <w:next w:val="a"/>
    <w:qFormat/>
    <w:rsid w:val="000351EA"/>
    <w:pPr>
      <w:keepNext/>
      <w:jc w:val="both"/>
      <w:outlineLvl w:val="2"/>
    </w:pPr>
    <w:rPr>
      <w:b/>
      <w:bCs/>
      <w:sz w:val="26"/>
    </w:rPr>
  </w:style>
  <w:style w:type="paragraph" w:styleId="4">
    <w:name w:val="heading 4"/>
    <w:basedOn w:val="a"/>
    <w:next w:val="a"/>
    <w:qFormat/>
    <w:rsid w:val="000351EA"/>
    <w:pPr>
      <w:keepNext/>
      <w:outlineLvl w:val="3"/>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0351EA"/>
    <w:pPr>
      <w:jc w:val="both"/>
    </w:pPr>
    <w:rPr>
      <w:sz w:val="26"/>
    </w:rPr>
  </w:style>
  <w:style w:type="paragraph" w:styleId="a4">
    <w:name w:val="Body Text Indent"/>
    <w:basedOn w:val="a"/>
    <w:semiHidden/>
    <w:rsid w:val="000351EA"/>
    <w:pPr>
      <w:ind w:firstLine="709"/>
      <w:jc w:val="both"/>
    </w:pPr>
    <w:rPr>
      <w:sz w:val="26"/>
    </w:rPr>
  </w:style>
  <w:style w:type="paragraph" w:styleId="21">
    <w:name w:val="Body Text Indent 2"/>
    <w:basedOn w:val="a"/>
    <w:link w:val="22"/>
    <w:uiPriority w:val="99"/>
    <w:semiHidden/>
    <w:unhideWhenUsed/>
    <w:rsid w:val="007D6F58"/>
    <w:pPr>
      <w:spacing w:after="120" w:line="480" w:lineRule="auto"/>
      <w:ind w:left="283"/>
    </w:pPr>
  </w:style>
  <w:style w:type="character" w:customStyle="1" w:styleId="22">
    <w:name w:val="Основной текст с отступом 2 Знак"/>
    <w:basedOn w:val="a0"/>
    <w:link w:val="21"/>
    <w:uiPriority w:val="99"/>
    <w:semiHidden/>
    <w:rsid w:val="007D6F58"/>
  </w:style>
  <w:style w:type="paragraph" w:styleId="a5">
    <w:name w:val="No Spacing"/>
    <w:uiPriority w:val="1"/>
    <w:qFormat/>
    <w:rsid w:val="00D93BA8"/>
    <w:rPr>
      <w:rFonts w:ascii="Calibri" w:hAnsi="Calibri"/>
      <w:sz w:val="22"/>
      <w:szCs w:val="22"/>
    </w:rPr>
  </w:style>
  <w:style w:type="paragraph" w:styleId="a6">
    <w:name w:val="header"/>
    <w:basedOn w:val="a"/>
    <w:link w:val="a7"/>
    <w:uiPriority w:val="99"/>
    <w:semiHidden/>
    <w:unhideWhenUsed/>
    <w:rsid w:val="00134AAF"/>
    <w:pPr>
      <w:tabs>
        <w:tab w:val="center" w:pos="4677"/>
        <w:tab w:val="right" w:pos="9355"/>
      </w:tabs>
    </w:pPr>
  </w:style>
  <w:style w:type="character" w:customStyle="1" w:styleId="a7">
    <w:name w:val="Верхний колонтитул Знак"/>
    <w:basedOn w:val="a0"/>
    <w:link w:val="a6"/>
    <w:uiPriority w:val="99"/>
    <w:semiHidden/>
    <w:rsid w:val="00134AAF"/>
  </w:style>
  <w:style w:type="paragraph" w:styleId="a8">
    <w:name w:val="footer"/>
    <w:basedOn w:val="a"/>
    <w:link w:val="a9"/>
    <w:uiPriority w:val="99"/>
    <w:semiHidden/>
    <w:unhideWhenUsed/>
    <w:rsid w:val="00134AAF"/>
    <w:pPr>
      <w:tabs>
        <w:tab w:val="center" w:pos="4677"/>
        <w:tab w:val="right" w:pos="9355"/>
      </w:tabs>
    </w:pPr>
  </w:style>
  <w:style w:type="character" w:customStyle="1" w:styleId="a9">
    <w:name w:val="Нижний колонтитул Знак"/>
    <w:basedOn w:val="a0"/>
    <w:link w:val="a8"/>
    <w:uiPriority w:val="99"/>
    <w:semiHidden/>
    <w:rsid w:val="00134AAF"/>
  </w:style>
  <w:style w:type="paragraph" w:styleId="aa">
    <w:name w:val="Balloon Text"/>
    <w:basedOn w:val="a"/>
    <w:semiHidden/>
    <w:rsid w:val="00796A42"/>
    <w:rPr>
      <w:rFonts w:ascii="Tahoma" w:hAnsi="Tahoma" w:cs="Tahoma"/>
      <w:sz w:val="16"/>
      <w:szCs w:val="16"/>
    </w:rPr>
  </w:style>
  <w:style w:type="table" w:styleId="ab">
    <w:name w:val="Table Grid"/>
    <w:basedOn w:val="a1"/>
    <w:uiPriority w:val="59"/>
    <w:rsid w:val="005611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rsid w:val="00430722"/>
    <w:rPr>
      <w:sz w:val="40"/>
    </w:rPr>
  </w:style>
  <w:style w:type="character" w:customStyle="1" w:styleId="20">
    <w:name w:val="Заголовок 2 Знак"/>
    <w:basedOn w:val="a0"/>
    <w:link w:val="2"/>
    <w:rsid w:val="00430722"/>
    <w:rPr>
      <w:sz w:val="28"/>
    </w:rPr>
  </w:style>
  <w:style w:type="paragraph" w:customStyle="1" w:styleId="ConsPlusCell">
    <w:name w:val="ConsPlusCell"/>
    <w:uiPriority w:val="99"/>
    <w:rsid w:val="00E259A0"/>
    <w:pPr>
      <w:widowControl w:val="0"/>
      <w:autoSpaceDE w:val="0"/>
      <w:autoSpaceDN w:val="0"/>
      <w:adjustRightInd w:val="0"/>
    </w:pPr>
    <w:rPr>
      <w:rFonts w:ascii="Calibri" w:hAnsi="Calibri" w:cs="Calibri"/>
      <w:sz w:val="22"/>
      <w:szCs w:val="22"/>
    </w:rPr>
  </w:style>
  <w:style w:type="paragraph" w:customStyle="1" w:styleId="ConsPlusNormal">
    <w:name w:val="ConsPlusNormal"/>
    <w:rsid w:val="008F6640"/>
    <w:pPr>
      <w:widowControl w:val="0"/>
      <w:autoSpaceDE w:val="0"/>
      <w:autoSpaceDN w:val="0"/>
      <w:adjustRightInd w:val="0"/>
    </w:pPr>
    <w:rPr>
      <w:rFonts w:ascii="Arial" w:hAnsi="Arial" w:cs="Arial"/>
    </w:rPr>
  </w:style>
  <w:style w:type="paragraph" w:styleId="ac">
    <w:name w:val="List Paragraph"/>
    <w:basedOn w:val="a"/>
    <w:uiPriority w:val="34"/>
    <w:qFormat/>
    <w:rsid w:val="009A39D4"/>
    <w:pPr>
      <w:ind w:left="720"/>
      <w:contextualSpacing/>
    </w:pPr>
  </w:style>
  <w:style w:type="paragraph" w:customStyle="1" w:styleId="formattext">
    <w:name w:val="formattext"/>
    <w:basedOn w:val="a"/>
    <w:rsid w:val="00D71FFD"/>
    <w:pPr>
      <w:overflowPunct/>
      <w:autoSpaceDE/>
      <w:autoSpaceDN/>
      <w:adjustRightInd/>
      <w:spacing w:before="100" w:beforeAutospacing="1" w:after="100" w:afterAutospacing="1"/>
      <w:textAlignment w:val="auto"/>
    </w:pPr>
    <w:rPr>
      <w:sz w:val="24"/>
      <w:szCs w:val="24"/>
    </w:rPr>
  </w:style>
  <w:style w:type="character" w:styleId="ad">
    <w:name w:val="Hyperlink"/>
    <w:basedOn w:val="a0"/>
    <w:uiPriority w:val="99"/>
    <w:semiHidden/>
    <w:unhideWhenUsed/>
    <w:rsid w:val="00D71FFD"/>
    <w:rPr>
      <w:color w:val="0000FF"/>
      <w:u w:val="single"/>
    </w:rPr>
  </w:style>
  <w:style w:type="character" w:styleId="ae">
    <w:name w:val="FollowedHyperlink"/>
    <w:basedOn w:val="a0"/>
    <w:uiPriority w:val="99"/>
    <w:semiHidden/>
    <w:unhideWhenUsed/>
    <w:rsid w:val="00D71FFD"/>
    <w:rPr>
      <w:color w:val="800080"/>
      <w:u w:val="single"/>
    </w:rPr>
  </w:style>
  <w:style w:type="paragraph" w:customStyle="1" w:styleId="font5">
    <w:name w:val="font5"/>
    <w:basedOn w:val="a"/>
    <w:rsid w:val="00D71FFD"/>
    <w:pPr>
      <w:overflowPunct/>
      <w:autoSpaceDE/>
      <w:autoSpaceDN/>
      <w:adjustRightInd/>
      <w:spacing w:before="100" w:beforeAutospacing="1" w:after="100" w:afterAutospacing="1"/>
      <w:textAlignment w:val="auto"/>
    </w:pPr>
    <w:rPr>
      <w:color w:val="000000"/>
      <w:sz w:val="28"/>
      <w:szCs w:val="28"/>
    </w:rPr>
  </w:style>
  <w:style w:type="paragraph" w:customStyle="1" w:styleId="font6">
    <w:name w:val="font6"/>
    <w:basedOn w:val="a"/>
    <w:rsid w:val="00D71FFD"/>
    <w:pPr>
      <w:overflowPunct/>
      <w:autoSpaceDE/>
      <w:autoSpaceDN/>
      <w:adjustRightInd/>
      <w:spacing w:before="100" w:beforeAutospacing="1" w:after="100" w:afterAutospacing="1"/>
      <w:textAlignment w:val="auto"/>
    </w:pPr>
    <w:rPr>
      <w:color w:val="000000"/>
      <w:sz w:val="28"/>
      <w:szCs w:val="28"/>
      <w:u w:val="single"/>
    </w:rPr>
  </w:style>
  <w:style w:type="paragraph" w:customStyle="1" w:styleId="font7">
    <w:name w:val="font7"/>
    <w:basedOn w:val="a"/>
    <w:rsid w:val="00D71FFD"/>
    <w:pPr>
      <w:overflowPunct/>
      <w:autoSpaceDE/>
      <w:autoSpaceDN/>
      <w:adjustRightInd/>
      <w:spacing w:before="100" w:beforeAutospacing="1" w:after="100" w:afterAutospacing="1"/>
      <w:textAlignment w:val="auto"/>
    </w:pPr>
    <w:rPr>
      <w:color w:val="000000"/>
      <w:sz w:val="24"/>
      <w:szCs w:val="24"/>
      <w:u w:val="single"/>
    </w:rPr>
  </w:style>
  <w:style w:type="paragraph" w:customStyle="1" w:styleId="xl63">
    <w:name w:val="xl63"/>
    <w:basedOn w:val="a"/>
    <w:rsid w:val="00D71FFD"/>
    <w:pPr>
      <w:overflowPunct/>
      <w:autoSpaceDE/>
      <w:autoSpaceDN/>
      <w:adjustRightInd/>
      <w:spacing w:before="100" w:beforeAutospacing="1" w:after="100" w:afterAutospacing="1"/>
      <w:textAlignment w:val="auto"/>
    </w:pPr>
    <w:rPr>
      <w:sz w:val="24"/>
      <w:szCs w:val="24"/>
    </w:rPr>
  </w:style>
  <w:style w:type="paragraph" w:customStyle="1" w:styleId="xl64">
    <w:name w:val="xl64"/>
    <w:basedOn w:val="a"/>
    <w:rsid w:val="00D71FFD"/>
    <w:pPr>
      <w:overflowPunct/>
      <w:autoSpaceDE/>
      <w:autoSpaceDN/>
      <w:adjustRightInd/>
      <w:spacing w:before="100" w:beforeAutospacing="1" w:after="100" w:afterAutospacing="1"/>
      <w:jc w:val="center"/>
      <w:textAlignment w:val="center"/>
    </w:pPr>
    <w:rPr>
      <w:sz w:val="24"/>
      <w:szCs w:val="24"/>
    </w:rPr>
  </w:style>
  <w:style w:type="paragraph" w:customStyle="1" w:styleId="xl65">
    <w:name w:val="xl65"/>
    <w:basedOn w:val="a"/>
    <w:rsid w:val="00D71FFD"/>
    <w:pPr>
      <w:overflowPunct/>
      <w:autoSpaceDE/>
      <w:autoSpaceDN/>
      <w:adjustRightInd/>
      <w:spacing w:before="100" w:beforeAutospacing="1" w:after="100" w:afterAutospacing="1"/>
      <w:textAlignment w:val="auto"/>
    </w:pPr>
    <w:rPr>
      <w:sz w:val="28"/>
      <w:szCs w:val="28"/>
    </w:rPr>
  </w:style>
  <w:style w:type="paragraph" w:customStyle="1" w:styleId="xl66">
    <w:name w:val="xl66"/>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67">
    <w:name w:val="xl67"/>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68">
    <w:name w:val="xl68"/>
    <w:basedOn w:val="a"/>
    <w:rsid w:val="00D71FFD"/>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69">
    <w:name w:val="xl69"/>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70">
    <w:name w:val="xl70"/>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71">
    <w:name w:val="xl71"/>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72">
    <w:name w:val="xl72"/>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73">
    <w:name w:val="xl73"/>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8"/>
      <w:szCs w:val="28"/>
    </w:rPr>
  </w:style>
  <w:style w:type="paragraph" w:customStyle="1" w:styleId="xl74">
    <w:name w:val="xl74"/>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75">
    <w:name w:val="xl75"/>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76">
    <w:name w:val="xl76"/>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77">
    <w:name w:val="xl77"/>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78">
    <w:name w:val="xl78"/>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79">
    <w:name w:val="xl79"/>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8"/>
      <w:szCs w:val="28"/>
    </w:rPr>
  </w:style>
  <w:style w:type="paragraph" w:customStyle="1" w:styleId="xl80">
    <w:name w:val="xl80"/>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sz w:val="28"/>
      <w:szCs w:val="28"/>
    </w:rPr>
  </w:style>
  <w:style w:type="paragraph" w:customStyle="1" w:styleId="xl81">
    <w:name w:val="xl81"/>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82">
    <w:name w:val="xl82"/>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8"/>
      <w:szCs w:val="28"/>
    </w:rPr>
  </w:style>
  <w:style w:type="paragraph" w:customStyle="1" w:styleId="xl83">
    <w:name w:val="xl83"/>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84">
    <w:name w:val="xl84"/>
    <w:basedOn w:val="a"/>
    <w:rsid w:val="00D71FFD"/>
    <w:pPr>
      <w:overflowPunct/>
      <w:autoSpaceDE/>
      <w:autoSpaceDN/>
      <w:adjustRightInd/>
      <w:spacing w:before="100" w:beforeAutospacing="1" w:after="100" w:afterAutospacing="1"/>
      <w:jc w:val="right"/>
      <w:textAlignment w:val="auto"/>
    </w:pPr>
    <w:rPr>
      <w:sz w:val="24"/>
      <w:szCs w:val="24"/>
    </w:rPr>
  </w:style>
  <w:style w:type="paragraph" w:customStyle="1" w:styleId="xl85">
    <w:name w:val="xl85"/>
    <w:basedOn w:val="a"/>
    <w:rsid w:val="00D71FFD"/>
    <w:pPr>
      <w:overflowPunct/>
      <w:autoSpaceDE/>
      <w:autoSpaceDN/>
      <w:adjustRightInd/>
      <w:spacing w:before="100" w:beforeAutospacing="1" w:after="100" w:afterAutospacing="1"/>
      <w:jc w:val="right"/>
      <w:textAlignment w:val="center"/>
    </w:pPr>
    <w:rPr>
      <w:sz w:val="24"/>
      <w:szCs w:val="24"/>
    </w:rPr>
  </w:style>
  <w:style w:type="paragraph" w:customStyle="1" w:styleId="xl86">
    <w:name w:val="xl86"/>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87">
    <w:name w:val="xl87"/>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88">
    <w:name w:val="xl88"/>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89">
    <w:name w:val="xl89"/>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90">
    <w:name w:val="xl90"/>
    <w:basedOn w:val="a"/>
    <w:rsid w:val="00D71FFD"/>
    <w:pPr>
      <w:overflowPunct/>
      <w:autoSpaceDE/>
      <w:autoSpaceDN/>
      <w:adjustRightInd/>
      <w:spacing w:before="100" w:beforeAutospacing="1" w:after="100" w:afterAutospacing="1"/>
      <w:textAlignment w:val="auto"/>
    </w:pPr>
    <w:rPr>
      <w:sz w:val="24"/>
      <w:szCs w:val="24"/>
    </w:rPr>
  </w:style>
  <w:style w:type="paragraph" w:customStyle="1" w:styleId="xl91">
    <w:name w:val="xl91"/>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92">
    <w:name w:val="xl92"/>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93">
    <w:name w:val="xl93"/>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94">
    <w:name w:val="xl94"/>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95">
    <w:name w:val="xl95"/>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96">
    <w:name w:val="xl96"/>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97">
    <w:name w:val="xl97"/>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8"/>
      <w:szCs w:val="28"/>
    </w:rPr>
  </w:style>
  <w:style w:type="paragraph" w:customStyle="1" w:styleId="xl98">
    <w:name w:val="xl98"/>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99">
    <w:name w:val="xl99"/>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00">
    <w:name w:val="xl100"/>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01">
    <w:name w:val="xl101"/>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03">
    <w:name w:val="xl103"/>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04">
    <w:name w:val="xl104"/>
    <w:basedOn w:val="a"/>
    <w:rsid w:val="00D71FFD"/>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105">
    <w:name w:val="xl105"/>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106">
    <w:name w:val="xl106"/>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8"/>
      <w:szCs w:val="28"/>
    </w:rPr>
  </w:style>
  <w:style w:type="paragraph" w:customStyle="1" w:styleId="xl107">
    <w:name w:val="xl107"/>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08">
    <w:name w:val="xl108"/>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09">
    <w:name w:val="xl109"/>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10">
    <w:name w:val="xl110"/>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11">
    <w:name w:val="xl111"/>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12">
    <w:name w:val="xl112"/>
    <w:basedOn w:val="a"/>
    <w:rsid w:val="00D71FF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13">
    <w:name w:val="xl113"/>
    <w:basedOn w:val="a"/>
    <w:rsid w:val="00D71FFD"/>
    <w:pPr>
      <w:overflowPunct/>
      <w:autoSpaceDE/>
      <w:autoSpaceDN/>
      <w:adjustRightInd/>
      <w:spacing w:before="100" w:beforeAutospacing="1" w:after="100" w:afterAutospacing="1"/>
      <w:jc w:val="right"/>
      <w:textAlignment w:val="auto"/>
    </w:pPr>
    <w:rPr>
      <w:sz w:val="28"/>
      <w:szCs w:val="28"/>
    </w:rPr>
  </w:style>
  <w:style w:type="paragraph" w:customStyle="1" w:styleId="xl114">
    <w:name w:val="xl114"/>
    <w:basedOn w:val="a"/>
    <w:rsid w:val="00D71FFD"/>
    <w:pPr>
      <w:overflowPunct/>
      <w:autoSpaceDE/>
      <w:autoSpaceDN/>
      <w:adjustRightInd/>
      <w:spacing w:before="100" w:beforeAutospacing="1" w:after="100" w:afterAutospacing="1"/>
      <w:jc w:val="right"/>
      <w:textAlignment w:val="auto"/>
    </w:pPr>
    <w:rPr>
      <w:sz w:val="28"/>
      <w:szCs w:val="28"/>
    </w:rPr>
  </w:style>
  <w:style w:type="paragraph" w:customStyle="1" w:styleId="xl115">
    <w:name w:val="xl115"/>
    <w:basedOn w:val="a"/>
    <w:rsid w:val="00D71FFD"/>
    <w:pPr>
      <w:pBdr>
        <w:top w:val="single" w:sz="4" w:space="0" w:color="auto"/>
        <w:bottom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16">
    <w:name w:val="xl116"/>
    <w:basedOn w:val="a"/>
    <w:rsid w:val="00D71FFD"/>
    <w:pPr>
      <w:pBdr>
        <w:top w:val="single" w:sz="4" w:space="0" w:color="auto"/>
        <w:bottom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117">
    <w:name w:val="xl117"/>
    <w:basedOn w:val="a"/>
    <w:rsid w:val="00D71FFD"/>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8"/>
      <w:szCs w:val="28"/>
    </w:rPr>
  </w:style>
  <w:style w:type="paragraph" w:customStyle="1" w:styleId="xl118">
    <w:name w:val="xl118"/>
    <w:basedOn w:val="a"/>
    <w:rsid w:val="00D71FFD"/>
    <w:pPr>
      <w:overflowPunct/>
      <w:autoSpaceDE/>
      <w:autoSpaceDN/>
      <w:adjustRightInd/>
      <w:spacing w:before="100" w:beforeAutospacing="1" w:after="100" w:afterAutospacing="1"/>
      <w:jc w:val="center"/>
      <w:textAlignment w:val="auto"/>
    </w:pPr>
    <w:rPr>
      <w:b/>
      <w:bCs/>
      <w:sz w:val="28"/>
      <w:szCs w:val="28"/>
    </w:rPr>
  </w:style>
  <w:style w:type="paragraph" w:customStyle="1" w:styleId="xl119">
    <w:name w:val="xl119"/>
    <w:basedOn w:val="a"/>
    <w:rsid w:val="00D71FFD"/>
    <w:pPr>
      <w:overflowPunct/>
      <w:autoSpaceDE/>
      <w:autoSpaceDN/>
      <w:adjustRightInd/>
      <w:spacing w:before="100" w:beforeAutospacing="1" w:after="100" w:afterAutospacing="1"/>
      <w:jc w:val="center"/>
      <w:textAlignment w:val="auto"/>
    </w:pPr>
    <w:rPr>
      <w:b/>
      <w:bCs/>
      <w:sz w:val="28"/>
      <w:szCs w:val="28"/>
    </w:rPr>
  </w:style>
  <w:style w:type="paragraph" w:customStyle="1" w:styleId="xl120">
    <w:name w:val="xl120"/>
    <w:basedOn w:val="a"/>
    <w:rsid w:val="00D71FFD"/>
    <w:pPr>
      <w:overflowPunct/>
      <w:autoSpaceDE/>
      <w:autoSpaceDN/>
      <w:adjustRightInd/>
      <w:spacing w:before="100" w:beforeAutospacing="1" w:after="100" w:afterAutospacing="1"/>
      <w:textAlignment w:val="auto"/>
    </w:pPr>
    <w:rPr>
      <w:sz w:val="28"/>
      <w:szCs w:val="28"/>
    </w:rPr>
  </w:style>
  <w:style w:type="paragraph" w:customStyle="1" w:styleId="xl121">
    <w:name w:val="xl121"/>
    <w:basedOn w:val="a"/>
    <w:rsid w:val="00D71FFD"/>
    <w:pPr>
      <w:overflowPunct/>
      <w:autoSpaceDE/>
      <w:autoSpaceDN/>
      <w:adjustRightInd/>
      <w:spacing w:before="100" w:beforeAutospacing="1" w:after="100" w:afterAutospacing="1"/>
      <w:jc w:val="center"/>
      <w:textAlignment w:val="auto"/>
    </w:pPr>
    <w:rPr>
      <w:sz w:val="28"/>
      <w:szCs w:val="28"/>
    </w:rPr>
  </w:style>
  <w:style w:type="paragraph" w:customStyle="1" w:styleId="xl122">
    <w:name w:val="xl122"/>
    <w:basedOn w:val="a"/>
    <w:rsid w:val="00D71FFD"/>
    <w:pPr>
      <w:overflowPunct/>
      <w:autoSpaceDE/>
      <w:autoSpaceDN/>
      <w:adjustRightInd/>
      <w:spacing w:before="100" w:beforeAutospacing="1" w:after="100" w:afterAutospacing="1"/>
      <w:jc w:val="center"/>
      <w:textAlignment w:val="auto"/>
    </w:pPr>
    <w:rPr>
      <w:sz w:val="28"/>
      <w:szCs w:val="28"/>
    </w:rPr>
  </w:style>
  <w:style w:type="paragraph" w:customStyle="1" w:styleId="xl123">
    <w:name w:val="xl123"/>
    <w:basedOn w:val="a"/>
    <w:rsid w:val="00D71FFD"/>
    <w:pPr>
      <w:overflowPunct/>
      <w:autoSpaceDE/>
      <w:autoSpaceDN/>
      <w:adjustRightInd/>
      <w:spacing w:before="100" w:beforeAutospacing="1" w:after="100" w:afterAutospacing="1"/>
      <w:jc w:val="right"/>
      <w:textAlignment w:val="top"/>
    </w:pPr>
    <w:rPr>
      <w:sz w:val="28"/>
      <w:szCs w:val="28"/>
    </w:rPr>
  </w:style>
  <w:style w:type="paragraph" w:customStyle="1" w:styleId="xl124">
    <w:name w:val="xl124"/>
    <w:basedOn w:val="a"/>
    <w:rsid w:val="00D71FFD"/>
    <w:pPr>
      <w:overflowPunct/>
      <w:autoSpaceDE/>
      <w:autoSpaceDN/>
      <w:adjustRightInd/>
      <w:spacing w:before="100" w:beforeAutospacing="1" w:after="100" w:afterAutospacing="1"/>
      <w:jc w:val="right"/>
      <w:textAlignment w:val="top"/>
    </w:pPr>
    <w:rPr>
      <w:sz w:val="28"/>
      <w:szCs w:val="28"/>
    </w:rPr>
  </w:style>
  <w:style w:type="paragraph" w:customStyle="1" w:styleId="xl125">
    <w:name w:val="xl125"/>
    <w:basedOn w:val="a"/>
    <w:rsid w:val="00D71FFD"/>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26">
    <w:name w:val="xl126"/>
    <w:basedOn w:val="a"/>
    <w:rsid w:val="00D71FFD"/>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styleId="af">
    <w:name w:val="Normal (Web)"/>
    <w:basedOn w:val="a"/>
    <w:uiPriority w:val="99"/>
    <w:rsid w:val="00D71FFD"/>
    <w:pPr>
      <w:overflowPunct/>
      <w:autoSpaceDE/>
      <w:autoSpaceDN/>
      <w:adjustRightInd/>
      <w:spacing w:after="120"/>
      <w:textAlignment w:val="auto"/>
    </w:pPr>
    <w:rPr>
      <w:sz w:val="24"/>
      <w:szCs w:val="24"/>
    </w:rPr>
  </w:style>
  <w:style w:type="paragraph" w:customStyle="1" w:styleId="xl127">
    <w:name w:val="xl127"/>
    <w:basedOn w:val="a"/>
    <w:rsid w:val="00C442E1"/>
    <w:pPr>
      <w:overflowPunct/>
      <w:autoSpaceDE/>
      <w:autoSpaceDN/>
      <w:adjustRightInd/>
      <w:spacing w:before="100" w:beforeAutospacing="1" w:after="100" w:afterAutospacing="1"/>
      <w:jc w:val="center"/>
      <w:textAlignment w:val="auto"/>
    </w:pPr>
    <w:rPr>
      <w:b/>
      <w:bCs/>
      <w:sz w:val="28"/>
      <w:szCs w:val="28"/>
    </w:rPr>
  </w:style>
  <w:style w:type="paragraph" w:customStyle="1" w:styleId="xl128">
    <w:name w:val="xl128"/>
    <w:basedOn w:val="a"/>
    <w:rsid w:val="00C442E1"/>
    <w:pPr>
      <w:overflowPunct/>
      <w:autoSpaceDE/>
      <w:autoSpaceDN/>
      <w:adjustRightInd/>
      <w:spacing w:before="100" w:beforeAutospacing="1" w:after="100" w:afterAutospacing="1"/>
      <w:textAlignment w:val="auto"/>
    </w:pPr>
    <w:rPr>
      <w:sz w:val="28"/>
      <w:szCs w:val="28"/>
    </w:rPr>
  </w:style>
  <w:style w:type="paragraph" w:customStyle="1" w:styleId="xl129">
    <w:name w:val="xl129"/>
    <w:basedOn w:val="a"/>
    <w:rsid w:val="00C442E1"/>
    <w:pPr>
      <w:overflowPunct/>
      <w:autoSpaceDE/>
      <w:autoSpaceDN/>
      <w:adjustRightInd/>
      <w:spacing w:before="100" w:beforeAutospacing="1" w:after="100" w:afterAutospacing="1"/>
      <w:jc w:val="center"/>
      <w:textAlignment w:val="auto"/>
    </w:pPr>
    <w:rPr>
      <w:sz w:val="28"/>
      <w:szCs w:val="28"/>
    </w:rPr>
  </w:style>
  <w:style w:type="paragraph" w:customStyle="1" w:styleId="xl130">
    <w:name w:val="xl130"/>
    <w:basedOn w:val="a"/>
    <w:rsid w:val="00C442E1"/>
    <w:pPr>
      <w:overflowPunct/>
      <w:autoSpaceDE/>
      <w:autoSpaceDN/>
      <w:adjustRightInd/>
      <w:spacing w:before="100" w:beforeAutospacing="1" w:after="100" w:afterAutospacing="1"/>
      <w:jc w:val="center"/>
      <w:textAlignment w:val="auto"/>
    </w:pPr>
    <w:rPr>
      <w:sz w:val="28"/>
      <w:szCs w:val="28"/>
    </w:rPr>
  </w:style>
  <w:style w:type="paragraph" w:customStyle="1" w:styleId="xl131">
    <w:name w:val="xl131"/>
    <w:basedOn w:val="a"/>
    <w:rsid w:val="00C442E1"/>
    <w:pPr>
      <w:overflowPunct/>
      <w:autoSpaceDE/>
      <w:autoSpaceDN/>
      <w:adjustRightInd/>
      <w:spacing w:before="100" w:beforeAutospacing="1" w:after="100" w:afterAutospacing="1"/>
      <w:jc w:val="right"/>
      <w:textAlignment w:val="top"/>
    </w:pPr>
    <w:rPr>
      <w:sz w:val="28"/>
      <w:szCs w:val="28"/>
    </w:rPr>
  </w:style>
  <w:style w:type="paragraph" w:customStyle="1" w:styleId="xl132">
    <w:name w:val="xl132"/>
    <w:basedOn w:val="a"/>
    <w:rsid w:val="00C442E1"/>
    <w:pPr>
      <w:overflowPunct/>
      <w:autoSpaceDE/>
      <w:autoSpaceDN/>
      <w:adjustRightInd/>
      <w:spacing w:before="100" w:beforeAutospacing="1" w:after="100" w:afterAutospacing="1"/>
      <w:jc w:val="right"/>
      <w:textAlignment w:val="top"/>
    </w:pPr>
    <w:rPr>
      <w:sz w:val="28"/>
      <w:szCs w:val="28"/>
    </w:rPr>
  </w:style>
  <w:style w:type="paragraph" w:customStyle="1" w:styleId="xl133">
    <w:name w:val="xl133"/>
    <w:basedOn w:val="a"/>
    <w:rsid w:val="00C442E1"/>
    <w:pPr>
      <w:pBdr>
        <w:left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34">
    <w:name w:val="xl134"/>
    <w:basedOn w:val="a"/>
    <w:rsid w:val="00C442E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28"/>
      <w:szCs w:val="28"/>
    </w:rPr>
  </w:style>
  <w:style w:type="paragraph" w:customStyle="1" w:styleId="xl135">
    <w:name w:val="xl135"/>
    <w:basedOn w:val="a"/>
    <w:rsid w:val="00C442E1"/>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36">
    <w:name w:val="xl136"/>
    <w:basedOn w:val="a"/>
    <w:rsid w:val="00C442E1"/>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37">
    <w:name w:val="xl137"/>
    <w:basedOn w:val="a"/>
    <w:rsid w:val="00C442E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38">
    <w:name w:val="xl138"/>
    <w:basedOn w:val="a"/>
    <w:rsid w:val="00C442E1"/>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39">
    <w:name w:val="xl139"/>
    <w:basedOn w:val="a"/>
    <w:rsid w:val="00C442E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8"/>
      <w:szCs w:val="28"/>
    </w:rPr>
  </w:style>
  <w:style w:type="paragraph" w:customStyle="1" w:styleId="xl140">
    <w:name w:val="xl140"/>
    <w:basedOn w:val="a"/>
    <w:rsid w:val="00C442E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8"/>
      <w:szCs w:val="28"/>
    </w:rPr>
  </w:style>
  <w:style w:type="paragraph" w:customStyle="1" w:styleId="xl141">
    <w:name w:val="xl141"/>
    <w:basedOn w:val="a"/>
    <w:rsid w:val="00FB2B4C"/>
    <w:pPr>
      <w:shd w:val="clear" w:color="000000" w:fill="FFFFFF"/>
      <w:overflowPunct/>
      <w:autoSpaceDE/>
      <w:autoSpaceDN/>
      <w:adjustRightInd/>
      <w:spacing w:before="100" w:beforeAutospacing="1" w:after="100" w:afterAutospacing="1"/>
      <w:jc w:val="righ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6349">
      <w:bodyDiv w:val="1"/>
      <w:marLeft w:val="0"/>
      <w:marRight w:val="0"/>
      <w:marTop w:val="0"/>
      <w:marBottom w:val="0"/>
      <w:divBdr>
        <w:top w:val="none" w:sz="0" w:space="0" w:color="auto"/>
        <w:left w:val="none" w:sz="0" w:space="0" w:color="auto"/>
        <w:bottom w:val="none" w:sz="0" w:space="0" w:color="auto"/>
        <w:right w:val="none" w:sz="0" w:space="0" w:color="auto"/>
      </w:divBdr>
    </w:div>
    <w:div w:id="44643783">
      <w:bodyDiv w:val="1"/>
      <w:marLeft w:val="0"/>
      <w:marRight w:val="0"/>
      <w:marTop w:val="0"/>
      <w:marBottom w:val="0"/>
      <w:divBdr>
        <w:top w:val="none" w:sz="0" w:space="0" w:color="auto"/>
        <w:left w:val="none" w:sz="0" w:space="0" w:color="auto"/>
        <w:bottom w:val="none" w:sz="0" w:space="0" w:color="auto"/>
        <w:right w:val="none" w:sz="0" w:space="0" w:color="auto"/>
      </w:divBdr>
    </w:div>
    <w:div w:id="58213207">
      <w:bodyDiv w:val="1"/>
      <w:marLeft w:val="0"/>
      <w:marRight w:val="0"/>
      <w:marTop w:val="0"/>
      <w:marBottom w:val="0"/>
      <w:divBdr>
        <w:top w:val="none" w:sz="0" w:space="0" w:color="auto"/>
        <w:left w:val="none" w:sz="0" w:space="0" w:color="auto"/>
        <w:bottom w:val="none" w:sz="0" w:space="0" w:color="auto"/>
        <w:right w:val="none" w:sz="0" w:space="0" w:color="auto"/>
      </w:divBdr>
    </w:div>
    <w:div w:id="99418681">
      <w:bodyDiv w:val="1"/>
      <w:marLeft w:val="0"/>
      <w:marRight w:val="0"/>
      <w:marTop w:val="0"/>
      <w:marBottom w:val="0"/>
      <w:divBdr>
        <w:top w:val="none" w:sz="0" w:space="0" w:color="auto"/>
        <w:left w:val="none" w:sz="0" w:space="0" w:color="auto"/>
        <w:bottom w:val="none" w:sz="0" w:space="0" w:color="auto"/>
        <w:right w:val="none" w:sz="0" w:space="0" w:color="auto"/>
      </w:divBdr>
    </w:div>
    <w:div w:id="130707256">
      <w:bodyDiv w:val="1"/>
      <w:marLeft w:val="0"/>
      <w:marRight w:val="0"/>
      <w:marTop w:val="0"/>
      <w:marBottom w:val="0"/>
      <w:divBdr>
        <w:top w:val="none" w:sz="0" w:space="0" w:color="auto"/>
        <w:left w:val="none" w:sz="0" w:space="0" w:color="auto"/>
        <w:bottom w:val="none" w:sz="0" w:space="0" w:color="auto"/>
        <w:right w:val="none" w:sz="0" w:space="0" w:color="auto"/>
      </w:divBdr>
    </w:div>
    <w:div w:id="141433291">
      <w:bodyDiv w:val="1"/>
      <w:marLeft w:val="0"/>
      <w:marRight w:val="0"/>
      <w:marTop w:val="0"/>
      <w:marBottom w:val="0"/>
      <w:divBdr>
        <w:top w:val="none" w:sz="0" w:space="0" w:color="auto"/>
        <w:left w:val="none" w:sz="0" w:space="0" w:color="auto"/>
        <w:bottom w:val="none" w:sz="0" w:space="0" w:color="auto"/>
        <w:right w:val="none" w:sz="0" w:space="0" w:color="auto"/>
      </w:divBdr>
    </w:div>
    <w:div w:id="202713062">
      <w:bodyDiv w:val="1"/>
      <w:marLeft w:val="0"/>
      <w:marRight w:val="0"/>
      <w:marTop w:val="0"/>
      <w:marBottom w:val="0"/>
      <w:divBdr>
        <w:top w:val="none" w:sz="0" w:space="0" w:color="auto"/>
        <w:left w:val="none" w:sz="0" w:space="0" w:color="auto"/>
        <w:bottom w:val="none" w:sz="0" w:space="0" w:color="auto"/>
        <w:right w:val="none" w:sz="0" w:space="0" w:color="auto"/>
      </w:divBdr>
    </w:div>
    <w:div w:id="208613639">
      <w:bodyDiv w:val="1"/>
      <w:marLeft w:val="0"/>
      <w:marRight w:val="0"/>
      <w:marTop w:val="0"/>
      <w:marBottom w:val="0"/>
      <w:divBdr>
        <w:top w:val="none" w:sz="0" w:space="0" w:color="auto"/>
        <w:left w:val="none" w:sz="0" w:space="0" w:color="auto"/>
        <w:bottom w:val="none" w:sz="0" w:space="0" w:color="auto"/>
        <w:right w:val="none" w:sz="0" w:space="0" w:color="auto"/>
      </w:divBdr>
    </w:div>
    <w:div w:id="223177088">
      <w:bodyDiv w:val="1"/>
      <w:marLeft w:val="0"/>
      <w:marRight w:val="0"/>
      <w:marTop w:val="0"/>
      <w:marBottom w:val="0"/>
      <w:divBdr>
        <w:top w:val="none" w:sz="0" w:space="0" w:color="auto"/>
        <w:left w:val="none" w:sz="0" w:space="0" w:color="auto"/>
        <w:bottom w:val="none" w:sz="0" w:space="0" w:color="auto"/>
        <w:right w:val="none" w:sz="0" w:space="0" w:color="auto"/>
      </w:divBdr>
    </w:div>
    <w:div w:id="235944033">
      <w:bodyDiv w:val="1"/>
      <w:marLeft w:val="0"/>
      <w:marRight w:val="0"/>
      <w:marTop w:val="0"/>
      <w:marBottom w:val="0"/>
      <w:divBdr>
        <w:top w:val="none" w:sz="0" w:space="0" w:color="auto"/>
        <w:left w:val="none" w:sz="0" w:space="0" w:color="auto"/>
        <w:bottom w:val="none" w:sz="0" w:space="0" w:color="auto"/>
        <w:right w:val="none" w:sz="0" w:space="0" w:color="auto"/>
      </w:divBdr>
    </w:div>
    <w:div w:id="287779498">
      <w:bodyDiv w:val="1"/>
      <w:marLeft w:val="0"/>
      <w:marRight w:val="0"/>
      <w:marTop w:val="0"/>
      <w:marBottom w:val="0"/>
      <w:divBdr>
        <w:top w:val="none" w:sz="0" w:space="0" w:color="auto"/>
        <w:left w:val="none" w:sz="0" w:space="0" w:color="auto"/>
        <w:bottom w:val="none" w:sz="0" w:space="0" w:color="auto"/>
        <w:right w:val="none" w:sz="0" w:space="0" w:color="auto"/>
      </w:divBdr>
    </w:div>
    <w:div w:id="319192481">
      <w:bodyDiv w:val="1"/>
      <w:marLeft w:val="0"/>
      <w:marRight w:val="0"/>
      <w:marTop w:val="0"/>
      <w:marBottom w:val="0"/>
      <w:divBdr>
        <w:top w:val="none" w:sz="0" w:space="0" w:color="auto"/>
        <w:left w:val="none" w:sz="0" w:space="0" w:color="auto"/>
        <w:bottom w:val="none" w:sz="0" w:space="0" w:color="auto"/>
        <w:right w:val="none" w:sz="0" w:space="0" w:color="auto"/>
      </w:divBdr>
    </w:div>
    <w:div w:id="323703686">
      <w:bodyDiv w:val="1"/>
      <w:marLeft w:val="0"/>
      <w:marRight w:val="0"/>
      <w:marTop w:val="0"/>
      <w:marBottom w:val="0"/>
      <w:divBdr>
        <w:top w:val="none" w:sz="0" w:space="0" w:color="auto"/>
        <w:left w:val="none" w:sz="0" w:space="0" w:color="auto"/>
        <w:bottom w:val="none" w:sz="0" w:space="0" w:color="auto"/>
        <w:right w:val="none" w:sz="0" w:space="0" w:color="auto"/>
      </w:divBdr>
    </w:div>
    <w:div w:id="334302327">
      <w:bodyDiv w:val="1"/>
      <w:marLeft w:val="0"/>
      <w:marRight w:val="0"/>
      <w:marTop w:val="0"/>
      <w:marBottom w:val="0"/>
      <w:divBdr>
        <w:top w:val="none" w:sz="0" w:space="0" w:color="auto"/>
        <w:left w:val="none" w:sz="0" w:space="0" w:color="auto"/>
        <w:bottom w:val="none" w:sz="0" w:space="0" w:color="auto"/>
        <w:right w:val="none" w:sz="0" w:space="0" w:color="auto"/>
      </w:divBdr>
    </w:div>
    <w:div w:id="339701162">
      <w:bodyDiv w:val="1"/>
      <w:marLeft w:val="0"/>
      <w:marRight w:val="0"/>
      <w:marTop w:val="0"/>
      <w:marBottom w:val="0"/>
      <w:divBdr>
        <w:top w:val="none" w:sz="0" w:space="0" w:color="auto"/>
        <w:left w:val="none" w:sz="0" w:space="0" w:color="auto"/>
        <w:bottom w:val="none" w:sz="0" w:space="0" w:color="auto"/>
        <w:right w:val="none" w:sz="0" w:space="0" w:color="auto"/>
      </w:divBdr>
    </w:div>
    <w:div w:id="354355285">
      <w:bodyDiv w:val="1"/>
      <w:marLeft w:val="0"/>
      <w:marRight w:val="0"/>
      <w:marTop w:val="0"/>
      <w:marBottom w:val="0"/>
      <w:divBdr>
        <w:top w:val="none" w:sz="0" w:space="0" w:color="auto"/>
        <w:left w:val="none" w:sz="0" w:space="0" w:color="auto"/>
        <w:bottom w:val="none" w:sz="0" w:space="0" w:color="auto"/>
        <w:right w:val="none" w:sz="0" w:space="0" w:color="auto"/>
      </w:divBdr>
    </w:div>
    <w:div w:id="367947676">
      <w:bodyDiv w:val="1"/>
      <w:marLeft w:val="0"/>
      <w:marRight w:val="0"/>
      <w:marTop w:val="0"/>
      <w:marBottom w:val="0"/>
      <w:divBdr>
        <w:top w:val="none" w:sz="0" w:space="0" w:color="auto"/>
        <w:left w:val="none" w:sz="0" w:space="0" w:color="auto"/>
        <w:bottom w:val="none" w:sz="0" w:space="0" w:color="auto"/>
        <w:right w:val="none" w:sz="0" w:space="0" w:color="auto"/>
      </w:divBdr>
    </w:div>
    <w:div w:id="407457215">
      <w:bodyDiv w:val="1"/>
      <w:marLeft w:val="0"/>
      <w:marRight w:val="0"/>
      <w:marTop w:val="0"/>
      <w:marBottom w:val="0"/>
      <w:divBdr>
        <w:top w:val="none" w:sz="0" w:space="0" w:color="auto"/>
        <w:left w:val="none" w:sz="0" w:space="0" w:color="auto"/>
        <w:bottom w:val="none" w:sz="0" w:space="0" w:color="auto"/>
        <w:right w:val="none" w:sz="0" w:space="0" w:color="auto"/>
      </w:divBdr>
    </w:div>
    <w:div w:id="449053651">
      <w:bodyDiv w:val="1"/>
      <w:marLeft w:val="0"/>
      <w:marRight w:val="0"/>
      <w:marTop w:val="0"/>
      <w:marBottom w:val="0"/>
      <w:divBdr>
        <w:top w:val="none" w:sz="0" w:space="0" w:color="auto"/>
        <w:left w:val="none" w:sz="0" w:space="0" w:color="auto"/>
        <w:bottom w:val="none" w:sz="0" w:space="0" w:color="auto"/>
        <w:right w:val="none" w:sz="0" w:space="0" w:color="auto"/>
      </w:divBdr>
    </w:div>
    <w:div w:id="453912279">
      <w:bodyDiv w:val="1"/>
      <w:marLeft w:val="0"/>
      <w:marRight w:val="0"/>
      <w:marTop w:val="0"/>
      <w:marBottom w:val="0"/>
      <w:divBdr>
        <w:top w:val="none" w:sz="0" w:space="0" w:color="auto"/>
        <w:left w:val="none" w:sz="0" w:space="0" w:color="auto"/>
        <w:bottom w:val="none" w:sz="0" w:space="0" w:color="auto"/>
        <w:right w:val="none" w:sz="0" w:space="0" w:color="auto"/>
      </w:divBdr>
    </w:div>
    <w:div w:id="465779874">
      <w:bodyDiv w:val="1"/>
      <w:marLeft w:val="0"/>
      <w:marRight w:val="0"/>
      <w:marTop w:val="0"/>
      <w:marBottom w:val="0"/>
      <w:divBdr>
        <w:top w:val="none" w:sz="0" w:space="0" w:color="auto"/>
        <w:left w:val="none" w:sz="0" w:space="0" w:color="auto"/>
        <w:bottom w:val="none" w:sz="0" w:space="0" w:color="auto"/>
        <w:right w:val="none" w:sz="0" w:space="0" w:color="auto"/>
      </w:divBdr>
    </w:div>
    <w:div w:id="505439900">
      <w:bodyDiv w:val="1"/>
      <w:marLeft w:val="0"/>
      <w:marRight w:val="0"/>
      <w:marTop w:val="0"/>
      <w:marBottom w:val="0"/>
      <w:divBdr>
        <w:top w:val="none" w:sz="0" w:space="0" w:color="auto"/>
        <w:left w:val="none" w:sz="0" w:space="0" w:color="auto"/>
        <w:bottom w:val="none" w:sz="0" w:space="0" w:color="auto"/>
        <w:right w:val="none" w:sz="0" w:space="0" w:color="auto"/>
      </w:divBdr>
    </w:div>
    <w:div w:id="543176363">
      <w:bodyDiv w:val="1"/>
      <w:marLeft w:val="0"/>
      <w:marRight w:val="0"/>
      <w:marTop w:val="0"/>
      <w:marBottom w:val="0"/>
      <w:divBdr>
        <w:top w:val="none" w:sz="0" w:space="0" w:color="auto"/>
        <w:left w:val="none" w:sz="0" w:space="0" w:color="auto"/>
        <w:bottom w:val="none" w:sz="0" w:space="0" w:color="auto"/>
        <w:right w:val="none" w:sz="0" w:space="0" w:color="auto"/>
      </w:divBdr>
    </w:div>
    <w:div w:id="558371335">
      <w:bodyDiv w:val="1"/>
      <w:marLeft w:val="0"/>
      <w:marRight w:val="0"/>
      <w:marTop w:val="0"/>
      <w:marBottom w:val="0"/>
      <w:divBdr>
        <w:top w:val="none" w:sz="0" w:space="0" w:color="auto"/>
        <w:left w:val="none" w:sz="0" w:space="0" w:color="auto"/>
        <w:bottom w:val="none" w:sz="0" w:space="0" w:color="auto"/>
        <w:right w:val="none" w:sz="0" w:space="0" w:color="auto"/>
      </w:divBdr>
    </w:div>
    <w:div w:id="577134229">
      <w:bodyDiv w:val="1"/>
      <w:marLeft w:val="0"/>
      <w:marRight w:val="0"/>
      <w:marTop w:val="0"/>
      <w:marBottom w:val="0"/>
      <w:divBdr>
        <w:top w:val="none" w:sz="0" w:space="0" w:color="auto"/>
        <w:left w:val="none" w:sz="0" w:space="0" w:color="auto"/>
        <w:bottom w:val="none" w:sz="0" w:space="0" w:color="auto"/>
        <w:right w:val="none" w:sz="0" w:space="0" w:color="auto"/>
      </w:divBdr>
    </w:div>
    <w:div w:id="643852401">
      <w:bodyDiv w:val="1"/>
      <w:marLeft w:val="0"/>
      <w:marRight w:val="0"/>
      <w:marTop w:val="0"/>
      <w:marBottom w:val="0"/>
      <w:divBdr>
        <w:top w:val="none" w:sz="0" w:space="0" w:color="auto"/>
        <w:left w:val="none" w:sz="0" w:space="0" w:color="auto"/>
        <w:bottom w:val="none" w:sz="0" w:space="0" w:color="auto"/>
        <w:right w:val="none" w:sz="0" w:space="0" w:color="auto"/>
      </w:divBdr>
    </w:div>
    <w:div w:id="656618579">
      <w:bodyDiv w:val="1"/>
      <w:marLeft w:val="0"/>
      <w:marRight w:val="0"/>
      <w:marTop w:val="0"/>
      <w:marBottom w:val="0"/>
      <w:divBdr>
        <w:top w:val="none" w:sz="0" w:space="0" w:color="auto"/>
        <w:left w:val="none" w:sz="0" w:space="0" w:color="auto"/>
        <w:bottom w:val="none" w:sz="0" w:space="0" w:color="auto"/>
        <w:right w:val="none" w:sz="0" w:space="0" w:color="auto"/>
      </w:divBdr>
    </w:div>
    <w:div w:id="694162848">
      <w:bodyDiv w:val="1"/>
      <w:marLeft w:val="0"/>
      <w:marRight w:val="0"/>
      <w:marTop w:val="0"/>
      <w:marBottom w:val="0"/>
      <w:divBdr>
        <w:top w:val="none" w:sz="0" w:space="0" w:color="auto"/>
        <w:left w:val="none" w:sz="0" w:space="0" w:color="auto"/>
        <w:bottom w:val="none" w:sz="0" w:space="0" w:color="auto"/>
        <w:right w:val="none" w:sz="0" w:space="0" w:color="auto"/>
      </w:divBdr>
    </w:div>
    <w:div w:id="741833579">
      <w:bodyDiv w:val="1"/>
      <w:marLeft w:val="0"/>
      <w:marRight w:val="0"/>
      <w:marTop w:val="0"/>
      <w:marBottom w:val="0"/>
      <w:divBdr>
        <w:top w:val="none" w:sz="0" w:space="0" w:color="auto"/>
        <w:left w:val="none" w:sz="0" w:space="0" w:color="auto"/>
        <w:bottom w:val="none" w:sz="0" w:space="0" w:color="auto"/>
        <w:right w:val="none" w:sz="0" w:space="0" w:color="auto"/>
      </w:divBdr>
    </w:div>
    <w:div w:id="765348869">
      <w:bodyDiv w:val="1"/>
      <w:marLeft w:val="0"/>
      <w:marRight w:val="0"/>
      <w:marTop w:val="0"/>
      <w:marBottom w:val="0"/>
      <w:divBdr>
        <w:top w:val="none" w:sz="0" w:space="0" w:color="auto"/>
        <w:left w:val="none" w:sz="0" w:space="0" w:color="auto"/>
        <w:bottom w:val="none" w:sz="0" w:space="0" w:color="auto"/>
        <w:right w:val="none" w:sz="0" w:space="0" w:color="auto"/>
      </w:divBdr>
    </w:div>
    <w:div w:id="782115492">
      <w:bodyDiv w:val="1"/>
      <w:marLeft w:val="0"/>
      <w:marRight w:val="0"/>
      <w:marTop w:val="0"/>
      <w:marBottom w:val="0"/>
      <w:divBdr>
        <w:top w:val="none" w:sz="0" w:space="0" w:color="auto"/>
        <w:left w:val="none" w:sz="0" w:space="0" w:color="auto"/>
        <w:bottom w:val="none" w:sz="0" w:space="0" w:color="auto"/>
        <w:right w:val="none" w:sz="0" w:space="0" w:color="auto"/>
      </w:divBdr>
    </w:div>
    <w:div w:id="824707428">
      <w:bodyDiv w:val="1"/>
      <w:marLeft w:val="0"/>
      <w:marRight w:val="0"/>
      <w:marTop w:val="0"/>
      <w:marBottom w:val="0"/>
      <w:divBdr>
        <w:top w:val="none" w:sz="0" w:space="0" w:color="auto"/>
        <w:left w:val="none" w:sz="0" w:space="0" w:color="auto"/>
        <w:bottom w:val="none" w:sz="0" w:space="0" w:color="auto"/>
        <w:right w:val="none" w:sz="0" w:space="0" w:color="auto"/>
      </w:divBdr>
    </w:div>
    <w:div w:id="831483821">
      <w:bodyDiv w:val="1"/>
      <w:marLeft w:val="0"/>
      <w:marRight w:val="0"/>
      <w:marTop w:val="0"/>
      <w:marBottom w:val="0"/>
      <w:divBdr>
        <w:top w:val="none" w:sz="0" w:space="0" w:color="auto"/>
        <w:left w:val="none" w:sz="0" w:space="0" w:color="auto"/>
        <w:bottom w:val="none" w:sz="0" w:space="0" w:color="auto"/>
        <w:right w:val="none" w:sz="0" w:space="0" w:color="auto"/>
      </w:divBdr>
    </w:div>
    <w:div w:id="847446271">
      <w:bodyDiv w:val="1"/>
      <w:marLeft w:val="0"/>
      <w:marRight w:val="0"/>
      <w:marTop w:val="0"/>
      <w:marBottom w:val="0"/>
      <w:divBdr>
        <w:top w:val="none" w:sz="0" w:space="0" w:color="auto"/>
        <w:left w:val="none" w:sz="0" w:space="0" w:color="auto"/>
        <w:bottom w:val="none" w:sz="0" w:space="0" w:color="auto"/>
        <w:right w:val="none" w:sz="0" w:space="0" w:color="auto"/>
      </w:divBdr>
    </w:div>
    <w:div w:id="860247150">
      <w:bodyDiv w:val="1"/>
      <w:marLeft w:val="0"/>
      <w:marRight w:val="0"/>
      <w:marTop w:val="0"/>
      <w:marBottom w:val="0"/>
      <w:divBdr>
        <w:top w:val="none" w:sz="0" w:space="0" w:color="auto"/>
        <w:left w:val="none" w:sz="0" w:space="0" w:color="auto"/>
        <w:bottom w:val="none" w:sz="0" w:space="0" w:color="auto"/>
        <w:right w:val="none" w:sz="0" w:space="0" w:color="auto"/>
      </w:divBdr>
    </w:div>
    <w:div w:id="860514077">
      <w:bodyDiv w:val="1"/>
      <w:marLeft w:val="0"/>
      <w:marRight w:val="0"/>
      <w:marTop w:val="0"/>
      <w:marBottom w:val="0"/>
      <w:divBdr>
        <w:top w:val="none" w:sz="0" w:space="0" w:color="auto"/>
        <w:left w:val="none" w:sz="0" w:space="0" w:color="auto"/>
        <w:bottom w:val="none" w:sz="0" w:space="0" w:color="auto"/>
        <w:right w:val="none" w:sz="0" w:space="0" w:color="auto"/>
      </w:divBdr>
    </w:div>
    <w:div w:id="863204559">
      <w:bodyDiv w:val="1"/>
      <w:marLeft w:val="0"/>
      <w:marRight w:val="0"/>
      <w:marTop w:val="0"/>
      <w:marBottom w:val="0"/>
      <w:divBdr>
        <w:top w:val="none" w:sz="0" w:space="0" w:color="auto"/>
        <w:left w:val="none" w:sz="0" w:space="0" w:color="auto"/>
        <w:bottom w:val="none" w:sz="0" w:space="0" w:color="auto"/>
        <w:right w:val="none" w:sz="0" w:space="0" w:color="auto"/>
      </w:divBdr>
    </w:div>
    <w:div w:id="871694540">
      <w:bodyDiv w:val="1"/>
      <w:marLeft w:val="0"/>
      <w:marRight w:val="0"/>
      <w:marTop w:val="0"/>
      <w:marBottom w:val="0"/>
      <w:divBdr>
        <w:top w:val="none" w:sz="0" w:space="0" w:color="auto"/>
        <w:left w:val="none" w:sz="0" w:space="0" w:color="auto"/>
        <w:bottom w:val="none" w:sz="0" w:space="0" w:color="auto"/>
        <w:right w:val="none" w:sz="0" w:space="0" w:color="auto"/>
      </w:divBdr>
    </w:div>
    <w:div w:id="891159681">
      <w:bodyDiv w:val="1"/>
      <w:marLeft w:val="0"/>
      <w:marRight w:val="0"/>
      <w:marTop w:val="0"/>
      <w:marBottom w:val="0"/>
      <w:divBdr>
        <w:top w:val="none" w:sz="0" w:space="0" w:color="auto"/>
        <w:left w:val="none" w:sz="0" w:space="0" w:color="auto"/>
        <w:bottom w:val="none" w:sz="0" w:space="0" w:color="auto"/>
        <w:right w:val="none" w:sz="0" w:space="0" w:color="auto"/>
      </w:divBdr>
    </w:div>
    <w:div w:id="946305465">
      <w:bodyDiv w:val="1"/>
      <w:marLeft w:val="0"/>
      <w:marRight w:val="0"/>
      <w:marTop w:val="0"/>
      <w:marBottom w:val="0"/>
      <w:divBdr>
        <w:top w:val="none" w:sz="0" w:space="0" w:color="auto"/>
        <w:left w:val="none" w:sz="0" w:space="0" w:color="auto"/>
        <w:bottom w:val="none" w:sz="0" w:space="0" w:color="auto"/>
        <w:right w:val="none" w:sz="0" w:space="0" w:color="auto"/>
      </w:divBdr>
    </w:div>
    <w:div w:id="1128670048">
      <w:bodyDiv w:val="1"/>
      <w:marLeft w:val="0"/>
      <w:marRight w:val="0"/>
      <w:marTop w:val="0"/>
      <w:marBottom w:val="0"/>
      <w:divBdr>
        <w:top w:val="none" w:sz="0" w:space="0" w:color="auto"/>
        <w:left w:val="none" w:sz="0" w:space="0" w:color="auto"/>
        <w:bottom w:val="none" w:sz="0" w:space="0" w:color="auto"/>
        <w:right w:val="none" w:sz="0" w:space="0" w:color="auto"/>
      </w:divBdr>
    </w:div>
    <w:div w:id="1134525464">
      <w:bodyDiv w:val="1"/>
      <w:marLeft w:val="0"/>
      <w:marRight w:val="0"/>
      <w:marTop w:val="0"/>
      <w:marBottom w:val="0"/>
      <w:divBdr>
        <w:top w:val="none" w:sz="0" w:space="0" w:color="auto"/>
        <w:left w:val="none" w:sz="0" w:space="0" w:color="auto"/>
        <w:bottom w:val="none" w:sz="0" w:space="0" w:color="auto"/>
        <w:right w:val="none" w:sz="0" w:space="0" w:color="auto"/>
      </w:divBdr>
    </w:div>
    <w:div w:id="1142430811">
      <w:bodyDiv w:val="1"/>
      <w:marLeft w:val="0"/>
      <w:marRight w:val="0"/>
      <w:marTop w:val="0"/>
      <w:marBottom w:val="0"/>
      <w:divBdr>
        <w:top w:val="none" w:sz="0" w:space="0" w:color="auto"/>
        <w:left w:val="none" w:sz="0" w:space="0" w:color="auto"/>
        <w:bottom w:val="none" w:sz="0" w:space="0" w:color="auto"/>
        <w:right w:val="none" w:sz="0" w:space="0" w:color="auto"/>
      </w:divBdr>
    </w:div>
    <w:div w:id="1160123496">
      <w:bodyDiv w:val="1"/>
      <w:marLeft w:val="0"/>
      <w:marRight w:val="0"/>
      <w:marTop w:val="0"/>
      <w:marBottom w:val="0"/>
      <w:divBdr>
        <w:top w:val="none" w:sz="0" w:space="0" w:color="auto"/>
        <w:left w:val="none" w:sz="0" w:space="0" w:color="auto"/>
        <w:bottom w:val="none" w:sz="0" w:space="0" w:color="auto"/>
        <w:right w:val="none" w:sz="0" w:space="0" w:color="auto"/>
      </w:divBdr>
    </w:div>
    <w:div w:id="1162281025">
      <w:bodyDiv w:val="1"/>
      <w:marLeft w:val="0"/>
      <w:marRight w:val="0"/>
      <w:marTop w:val="0"/>
      <w:marBottom w:val="0"/>
      <w:divBdr>
        <w:top w:val="none" w:sz="0" w:space="0" w:color="auto"/>
        <w:left w:val="none" w:sz="0" w:space="0" w:color="auto"/>
        <w:bottom w:val="none" w:sz="0" w:space="0" w:color="auto"/>
        <w:right w:val="none" w:sz="0" w:space="0" w:color="auto"/>
      </w:divBdr>
    </w:div>
    <w:div w:id="1229807902">
      <w:bodyDiv w:val="1"/>
      <w:marLeft w:val="0"/>
      <w:marRight w:val="0"/>
      <w:marTop w:val="0"/>
      <w:marBottom w:val="0"/>
      <w:divBdr>
        <w:top w:val="none" w:sz="0" w:space="0" w:color="auto"/>
        <w:left w:val="none" w:sz="0" w:space="0" w:color="auto"/>
        <w:bottom w:val="none" w:sz="0" w:space="0" w:color="auto"/>
        <w:right w:val="none" w:sz="0" w:space="0" w:color="auto"/>
      </w:divBdr>
    </w:div>
    <w:div w:id="1273199658">
      <w:bodyDiv w:val="1"/>
      <w:marLeft w:val="0"/>
      <w:marRight w:val="0"/>
      <w:marTop w:val="0"/>
      <w:marBottom w:val="0"/>
      <w:divBdr>
        <w:top w:val="none" w:sz="0" w:space="0" w:color="auto"/>
        <w:left w:val="none" w:sz="0" w:space="0" w:color="auto"/>
        <w:bottom w:val="none" w:sz="0" w:space="0" w:color="auto"/>
        <w:right w:val="none" w:sz="0" w:space="0" w:color="auto"/>
      </w:divBdr>
    </w:div>
    <w:div w:id="1291206028">
      <w:bodyDiv w:val="1"/>
      <w:marLeft w:val="0"/>
      <w:marRight w:val="0"/>
      <w:marTop w:val="0"/>
      <w:marBottom w:val="0"/>
      <w:divBdr>
        <w:top w:val="none" w:sz="0" w:space="0" w:color="auto"/>
        <w:left w:val="none" w:sz="0" w:space="0" w:color="auto"/>
        <w:bottom w:val="none" w:sz="0" w:space="0" w:color="auto"/>
        <w:right w:val="none" w:sz="0" w:space="0" w:color="auto"/>
      </w:divBdr>
    </w:div>
    <w:div w:id="1300305141">
      <w:bodyDiv w:val="1"/>
      <w:marLeft w:val="0"/>
      <w:marRight w:val="0"/>
      <w:marTop w:val="0"/>
      <w:marBottom w:val="0"/>
      <w:divBdr>
        <w:top w:val="none" w:sz="0" w:space="0" w:color="auto"/>
        <w:left w:val="none" w:sz="0" w:space="0" w:color="auto"/>
        <w:bottom w:val="none" w:sz="0" w:space="0" w:color="auto"/>
        <w:right w:val="none" w:sz="0" w:space="0" w:color="auto"/>
      </w:divBdr>
    </w:div>
    <w:div w:id="1352533624">
      <w:bodyDiv w:val="1"/>
      <w:marLeft w:val="0"/>
      <w:marRight w:val="0"/>
      <w:marTop w:val="0"/>
      <w:marBottom w:val="0"/>
      <w:divBdr>
        <w:top w:val="none" w:sz="0" w:space="0" w:color="auto"/>
        <w:left w:val="none" w:sz="0" w:space="0" w:color="auto"/>
        <w:bottom w:val="none" w:sz="0" w:space="0" w:color="auto"/>
        <w:right w:val="none" w:sz="0" w:space="0" w:color="auto"/>
      </w:divBdr>
    </w:div>
    <w:div w:id="1358510391">
      <w:bodyDiv w:val="1"/>
      <w:marLeft w:val="0"/>
      <w:marRight w:val="0"/>
      <w:marTop w:val="0"/>
      <w:marBottom w:val="0"/>
      <w:divBdr>
        <w:top w:val="none" w:sz="0" w:space="0" w:color="auto"/>
        <w:left w:val="none" w:sz="0" w:space="0" w:color="auto"/>
        <w:bottom w:val="none" w:sz="0" w:space="0" w:color="auto"/>
        <w:right w:val="none" w:sz="0" w:space="0" w:color="auto"/>
      </w:divBdr>
    </w:div>
    <w:div w:id="1435903594">
      <w:bodyDiv w:val="1"/>
      <w:marLeft w:val="0"/>
      <w:marRight w:val="0"/>
      <w:marTop w:val="0"/>
      <w:marBottom w:val="0"/>
      <w:divBdr>
        <w:top w:val="none" w:sz="0" w:space="0" w:color="auto"/>
        <w:left w:val="none" w:sz="0" w:space="0" w:color="auto"/>
        <w:bottom w:val="none" w:sz="0" w:space="0" w:color="auto"/>
        <w:right w:val="none" w:sz="0" w:space="0" w:color="auto"/>
      </w:divBdr>
    </w:div>
    <w:div w:id="1437478452">
      <w:bodyDiv w:val="1"/>
      <w:marLeft w:val="0"/>
      <w:marRight w:val="0"/>
      <w:marTop w:val="0"/>
      <w:marBottom w:val="0"/>
      <w:divBdr>
        <w:top w:val="none" w:sz="0" w:space="0" w:color="auto"/>
        <w:left w:val="none" w:sz="0" w:space="0" w:color="auto"/>
        <w:bottom w:val="none" w:sz="0" w:space="0" w:color="auto"/>
        <w:right w:val="none" w:sz="0" w:space="0" w:color="auto"/>
      </w:divBdr>
    </w:div>
    <w:div w:id="1462846834">
      <w:bodyDiv w:val="1"/>
      <w:marLeft w:val="0"/>
      <w:marRight w:val="0"/>
      <w:marTop w:val="0"/>
      <w:marBottom w:val="0"/>
      <w:divBdr>
        <w:top w:val="none" w:sz="0" w:space="0" w:color="auto"/>
        <w:left w:val="none" w:sz="0" w:space="0" w:color="auto"/>
        <w:bottom w:val="none" w:sz="0" w:space="0" w:color="auto"/>
        <w:right w:val="none" w:sz="0" w:space="0" w:color="auto"/>
      </w:divBdr>
    </w:div>
    <w:div w:id="1529947832">
      <w:bodyDiv w:val="1"/>
      <w:marLeft w:val="0"/>
      <w:marRight w:val="0"/>
      <w:marTop w:val="0"/>
      <w:marBottom w:val="0"/>
      <w:divBdr>
        <w:top w:val="none" w:sz="0" w:space="0" w:color="auto"/>
        <w:left w:val="none" w:sz="0" w:space="0" w:color="auto"/>
        <w:bottom w:val="none" w:sz="0" w:space="0" w:color="auto"/>
        <w:right w:val="none" w:sz="0" w:space="0" w:color="auto"/>
      </w:divBdr>
    </w:div>
    <w:div w:id="1552964769">
      <w:bodyDiv w:val="1"/>
      <w:marLeft w:val="0"/>
      <w:marRight w:val="0"/>
      <w:marTop w:val="0"/>
      <w:marBottom w:val="0"/>
      <w:divBdr>
        <w:top w:val="none" w:sz="0" w:space="0" w:color="auto"/>
        <w:left w:val="none" w:sz="0" w:space="0" w:color="auto"/>
        <w:bottom w:val="none" w:sz="0" w:space="0" w:color="auto"/>
        <w:right w:val="none" w:sz="0" w:space="0" w:color="auto"/>
      </w:divBdr>
    </w:div>
    <w:div w:id="1571619995">
      <w:bodyDiv w:val="1"/>
      <w:marLeft w:val="0"/>
      <w:marRight w:val="0"/>
      <w:marTop w:val="0"/>
      <w:marBottom w:val="0"/>
      <w:divBdr>
        <w:top w:val="none" w:sz="0" w:space="0" w:color="auto"/>
        <w:left w:val="none" w:sz="0" w:space="0" w:color="auto"/>
        <w:bottom w:val="none" w:sz="0" w:space="0" w:color="auto"/>
        <w:right w:val="none" w:sz="0" w:space="0" w:color="auto"/>
      </w:divBdr>
    </w:div>
    <w:div w:id="1691105187">
      <w:bodyDiv w:val="1"/>
      <w:marLeft w:val="0"/>
      <w:marRight w:val="0"/>
      <w:marTop w:val="0"/>
      <w:marBottom w:val="0"/>
      <w:divBdr>
        <w:top w:val="none" w:sz="0" w:space="0" w:color="auto"/>
        <w:left w:val="none" w:sz="0" w:space="0" w:color="auto"/>
        <w:bottom w:val="none" w:sz="0" w:space="0" w:color="auto"/>
        <w:right w:val="none" w:sz="0" w:space="0" w:color="auto"/>
      </w:divBdr>
    </w:div>
    <w:div w:id="1732461593">
      <w:bodyDiv w:val="1"/>
      <w:marLeft w:val="0"/>
      <w:marRight w:val="0"/>
      <w:marTop w:val="0"/>
      <w:marBottom w:val="0"/>
      <w:divBdr>
        <w:top w:val="none" w:sz="0" w:space="0" w:color="auto"/>
        <w:left w:val="none" w:sz="0" w:space="0" w:color="auto"/>
        <w:bottom w:val="none" w:sz="0" w:space="0" w:color="auto"/>
        <w:right w:val="none" w:sz="0" w:space="0" w:color="auto"/>
      </w:divBdr>
    </w:div>
    <w:div w:id="1750612239">
      <w:bodyDiv w:val="1"/>
      <w:marLeft w:val="0"/>
      <w:marRight w:val="0"/>
      <w:marTop w:val="0"/>
      <w:marBottom w:val="0"/>
      <w:divBdr>
        <w:top w:val="none" w:sz="0" w:space="0" w:color="auto"/>
        <w:left w:val="none" w:sz="0" w:space="0" w:color="auto"/>
        <w:bottom w:val="none" w:sz="0" w:space="0" w:color="auto"/>
        <w:right w:val="none" w:sz="0" w:space="0" w:color="auto"/>
      </w:divBdr>
    </w:div>
    <w:div w:id="1759056214">
      <w:bodyDiv w:val="1"/>
      <w:marLeft w:val="0"/>
      <w:marRight w:val="0"/>
      <w:marTop w:val="0"/>
      <w:marBottom w:val="0"/>
      <w:divBdr>
        <w:top w:val="none" w:sz="0" w:space="0" w:color="auto"/>
        <w:left w:val="none" w:sz="0" w:space="0" w:color="auto"/>
        <w:bottom w:val="none" w:sz="0" w:space="0" w:color="auto"/>
        <w:right w:val="none" w:sz="0" w:space="0" w:color="auto"/>
      </w:divBdr>
    </w:div>
    <w:div w:id="1825125442">
      <w:bodyDiv w:val="1"/>
      <w:marLeft w:val="0"/>
      <w:marRight w:val="0"/>
      <w:marTop w:val="0"/>
      <w:marBottom w:val="0"/>
      <w:divBdr>
        <w:top w:val="none" w:sz="0" w:space="0" w:color="auto"/>
        <w:left w:val="none" w:sz="0" w:space="0" w:color="auto"/>
        <w:bottom w:val="none" w:sz="0" w:space="0" w:color="auto"/>
        <w:right w:val="none" w:sz="0" w:space="0" w:color="auto"/>
      </w:divBdr>
    </w:div>
    <w:div w:id="1845700583">
      <w:bodyDiv w:val="1"/>
      <w:marLeft w:val="0"/>
      <w:marRight w:val="0"/>
      <w:marTop w:val="0"/>
      <w:marBottom w:val="0"/>
      <w:divBdr>
        <w:top w:val="none" w:sz="0" w:space="0" w:color="auto"/>
        <w:left w:val="none" w:sz="0" w:space="0" w:color="auto"/>
        <w:bottom w:val="none" w:sz="0" w:space="0" w:color="auto"/>
        <w:right w:val="none" w:sz="0" w:space="0" w:color="auto"/>
      </w:divBdr>
    </w:div>
    <w:div w:id="1903632926">
      <w:bodyDiv w:val="1"/>
      <w:marLeft w:val="0"/>
      <w:marRight w:val="0"/>
      <w:marTop w:val="0"/>
      <w:marBottom w:val="0"/>
      <w:divBdr>
        <w:top w:val="none" w:sz="0" w:space="0" w:color="auto"/>
        <w:left w:val="none" w:sz="0" w:space="0" w:color="auto"/>
        <w:bottom w:val="none" w:sz="0" w:space="0" w:color="auto"/>
        <w:right w:val="none" w:sz="0" w:space="0" w:color="auto"/>
      </w:divBdr>
    </w:div>
    <w:div w:id="1906187205">
      <w:bodyDiv w:val="1"/>
      <w:marLeft w:val="0"/>
      <w:marRight w:val="0"/>
      <w:marTop w:val="0"/>
      <w:marBottom w:val="0"/>
      <w:divBdr>
        <w:top w:val="none" w:sz="0" w:space="0" w:color="auto"/>
        <w:left w:val="none" w:sz="0" w:space="0" w:color="auto"/>
        <w:bottom w:val="none" w:sz="0" w:space="0" w:color="auto"/>
        <w:right w:val="none" w:sz="0" w:space="0" w:color="auto"/>
      </w:divBdr>
    </w:div>
    <w:div w:id="1957326696">
      <w:bodyDiv w:val="1"/>
      <w:marLeft w:val="0"/>
      <w:marRight w:val="0"/>
      <w:marTop w:val="0"/>
      <w:marBottom w:val="0"/>
      <w:divBdr>
        <w:top w:val="none" w:sz="0" w:space="0" w:color="auto"/>
        <w:left w:val="none" w:sz="0" w:space="0" w:color="auto"/>
        <w:bottom w:val="none" w:sz="0" w:space="0" w:color="auto"/>
        <w:right w:val="none" w:sz="0" w:space="0" w:color="auto"/>
      </w:divBdr>
    </w:div>
    <w:div w:id="1964071449">
      <w:bodyDiv w:val="1"/>
      <w:marLeft w:val="0"/>
      <w:marRight w:val="0"/>
      <w:marTop w:val="0"/>
      <w:marBottom w:val="0"/>
      <w:divBdr>
        <w:top w:val="none" w:sz="0" w:space="0" w:color="auto"/>
        <w:left w:val="none" w:sz="0" w:space="0" w:color="auto"/>
        <w:bottom w:val="none" w:sz="0" w:space="0" w:color="auto"/>
        <w:right w:val="none" w:sz="0" w:space="0" w:color="auto"/>
      </w:divBdr>
    </w:div>
    <w:div w:id="2090299788">
      <w:bodyDiv w:val="1"/>
      <w:marLeft w:val="0"/>
      <w:marRight w:val="0"/>
      <w:marTop w:val="0"/>
      <w:marBottom w:val="0"/>
      <w:divBdr>
        <w:top w:val="none" w:sz="0" w:space="0" w:color="auto"/>
        <w:left w:val="none" w:sz="0" w:space="0" w:color="auto"/>
        <w:bottom w:val="none" w:sz="0" w:space="0" w:color="auto"/>
        <w:right w:val="none" w:sz="0" w:space="0" w:color="auto"/>
      </w:divBdr>
    </w:div>
    <w:div w:id="212718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7F9F0-A9EE-45A3-BF82-A2688579B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10916</Words>
  <Characters>62224</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lpstr>
    </vt:vector>
  </TitlesOfParts>
  <Company>Elcom Ltd</Company>
  <LinksUpToDate>false</LinksUpToDate>
  <CharactersWithSpaces>72995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"ГАС ВЫБОРЫ"</dc:creator>
  <cp:lastModifiedBy>Вишняк Ирина Петровна</cp:lastModifiedBy>
  <cp:revision>2</cp:revision>
  <cp:lastPrinted>2025-02-17T02:16:00Z</cp:lastPrinted>
  <dcterms:created xsi:type="dcterms:W3CDTF">2025-02-21T06:15:00Z</dcterms:created>
  <dcterms:modified xsi:type="dcterms:W3CDTF">2025-02-21T06:15:00Z</dcterms:modified>
</cp:coreProperties>
</file>