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D" w:rsidRPr="005A583E" w:rsidRDefault="00674CFD" w:rsidP="00674CFD">
      <w:pPr>
        <w:jc w:val="center"/>
        <w:rPr>
          <w:b/>
          <w:sz w:val="28"/>
          <w:szCs w:val="28"/>
        </w:rPr>
      </w:pPr>
      <w:r w:rsidRPr="005A583E">
        <w:rPr>
          <w:b/>
          <w:sz w:val="28"/>
          <w:szCs w:val="28"/>
        </w:rPr>
        <w:t>ПОВЕСТКА</w:t>
      </w:r>
    </w:p>
    <w:p w:rsidR="00674CFD" w:rsidRPr="005A583E" w:rsidRDefault="00674CFD" w:rsidP="00674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Pr="005A583E">
        <w:rPr>
          <w:b/>
          <w:sz w:val="28"/>
          <w:szCs w:val="28"/>
        </w:rPr>
        <w:t xml:space="preserve">очередного заседания Думы </w:t>
      </w:r>
    </w:p>
    <w:p w:rsidR="00674CFD" w:rsidRPr="005A583E" w:rsidRDefault="00674CFD" w:rsidP="00674CFD">
      <w:pPr>
        <w:jc w:val="center"/>
        <w:rPr>
          <w:b/>
          <w:sz w:val="28"/>
          <w:szCs w:val="28"/>
        </w:rPr>
      </w:pPr>
      <w:proofErr w:type="spellStart"/>
      <w:r w:rsidRPr="005A583E">
        <w:rPr>
          <w:b/>
          <w:sz w:val="28"/>
          <w:szCs w:val="28"/>
        </w:rPr>
        <w:t>Яковлевского</w:t>
      </w:r>
      <w:proofErr w:type="spellEnd"/>
      <w:r w:rsidRPr="005A583E">
        <w:rPr>
          <w:b/>
          <w:sz w:val="28"/>
          <w:szCs w:val="28"/>
        </w:rPr>
        <w:t xml:space="preserve"> муниципального округа</w:t>
      </w:r>
    </w:p>
    <w:p w:rsidR="00674CFD" w:rsidRPr="005A583E" w:rsidRDefault="00674CFD" w:rsidP="00674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сентября</w:t>
      </w:r>
      <w:r w:rsidRPr="005A583E">
        <w:rPr>
          <w:b/>
          <w:sz w:val="28"/>
          <w:szCs w:val="28"/>
        </w:rPr>
        <w:t xml:space="preserve"> 2024 года</w:t>
      </w:r>
    </w:p>
    <w:p w:rsidR="00674CFD" w:rsidRPr="005A583E" w:rsidRDefault="00674CFD" w:rsidP="00674CFD">
      <w:pPr>
        <w:jc w:val="center"/>
        <w:rPr>
          <w:b/>
          <w:sz w:val="28"/>
          <w:szCs w:val="28"/>
        </w:rPr>
      </w:pPr>
    </w:p>
    <w:p w:rsidR="00674CFD" w:rsidRPr="005A583E" w:rsidRDefault="00674CFD" w:rsidP="00674CFD">
      <w:pPr>
        <w:ind w:left="4820"/>
        <w:rPr>
          <w:sz w:val="20"/>
        </w:rPr>
      </w:pPr>
      <w:r w:rsidRPr="005A583E">
        <w:t xml:space="preserve">Начало в </w:t>
      </w:r>
      <w:r>
        <w:t>0</w:t>
      </w:r>
      <w:r w:rsidRPr="005A583E">
        <w:t xml:space="preserve"> часов 00 минут</w:t>
      </w:r>
      <w:r w:rsidRPr="005A583E">
        <w:br/>
        <w:t xml:space="preserve">в зале заседаний Администрации </w:t>
      </w:r>
      <w:proofErr w:type="spellStart"/>
      <w:r w:rsidRPr="005A583E">
        <w:t>Яковлевского</w:t>
      </w:r>
      <w:proofErr w:type="spellEnd"/>
      <w:r w:rsidRPr="005A583E">
        <w:t xml:space="preserve"> муниципального округа </w:t>
      </w:r>
    </w:p>
    <w:p w:rsidR="00674CFD" w:rsidRPr="005A583E" w:rsidRDefault="00674CFD" w:rsidP="00674CFD">
      <w:pPr>
        <w:ind w:left="4820"/>
      </w:pPr>
      <w:r w:rsidRPr="005A583E">
        <w:t xml:space="preserve">на 2 этаже (с. Яковлевка, пер. </w:t>
      </w:r>
      <w:proofErr w:type="gramStart"/>
      <w:r w:rsidRPr="005A583E">
        <w:t>Почтовый</w:t>
      </w:r>
      <w:proofErr w:type="gramEnd"/>
      <w:r w:rsidRPr="005A583E">
        <w:t>, 7)</w:t>
      </w:r>
    </w:p>
    <w:p w:rsidR="00674CFD" w:rsidRPr="005A583E" w:rsidRDefault="00674CFD" w:rsidP="00674CFD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674CFD" w:rsidRPr="005A583E" w:rsidTr="00F81FCE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FD" w:rsidRPr="005A583E" w:rsidRDefault="00674CFD" w:rsidP="00F81FCE">
            <w:pPr>
              <w:ind w:right="-1"/>
              <w:jc w:val="both"/>
              <w:rPr>
                <w:sz w:val="28"/>
                <w:szCs w:val="28"/>
              </w:rPr>
            </w:pPr>
            <w:r w:rsidRPr="005A583E">
              <w:rPr>
                <w:sz w:val="28"/>
                <w:szCs w:val="28"/>
              </w:rPr>
              <w:t>Вопрос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D" w:rsidRPr="00674CFD" w:rsidRDefault="00674CFD" w:rsidP="00674CFD">
            <w:pPr>
              <w:ind w:right="-1" w:firstLine="600"/>
              <w:jc w:val="both"/>
              <w:rPr>
                <w:sz w:val="28"/>
                <w:szCs w:val="28"/>
              </w:rPr>
            </w:pPr>
            <w:r w:rsidRPr="00674CFD">
              <w:rPr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674CFD">
              <w:rPr>
                <w:sz w:val="28"/>
                <w:szCs w:val="28"/>
              </w:rPr>
              <w:t>Новосысоевского</w:t>
            </w:r>
            <w:proofErr w:type="spellEnd"/>
            <w:r w:rsidRPr="00674CFD">
              <w:rPr>
                <w:sz w:val="28"/>
                <w:szCs w:val="28"/>
              </w:rPr>
              <w:t xml:space="preserve"> сельского поселения, входящего в состав </w:t>
            </w:r>
            <w:proofErr w:type="spellStart"/>
            <w:r w:rsidRPr="00674CFD">
              <w:rPr>
                <w:sz w:val="28"/>
                <w:szCs w:val="28"/>
              </w:rPr>
              <w:t>Яковлевского</w:t>
            </w:r>
            <w:proofErr w:type="spellEnd"/>
            <w:r w:rsidRPr="00674CFD">
              <w:rPr>
                <w:sz w:val="28"/>
                <w:szCs w:val="28"/>
              </w:rPr>
              <w:t xml:space="preserve"> муниципального района.</w:t>
            </w:r>
          </w:p>
          <w:p w:rsidR="00674CFD" w:rsidRPr="005A583E" w:rsidRDefault="00674CFD" w:rsidP="00F81FCE">
            <w:pPr>
              <w:ind w:right="-1" w:firstLine="600"/>
              <w:jc w:val="both"/>
              <w:rPr>
                <w:sz w:val="28"/>
                <w:szCs w:val="28"/>
              </w:rPr>
            </w:pPr>
          </w:p>
          <w:p w:rsidR="00674CFD" w:rsidRPr="005D1D79" w:rsidRDefault="00674CFD" w:rsidP="00674CFD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5D1D79">
              <w:rPr>
                <w:u w:val="single"/>
              </w:rPr>
              <w:t>Докладывает</w:t>
            </w:r>
            <w:r w:rsidRPr="005D1D79">
              <w:t>:</w:t>
            </w:r>
          </w:p>
          <w:p w:rsidR="00674CFD" w:rsidRPr="005D1D79" w:rsidRDefault="00674CFD" w:rsidP="00674CFD">
            <w:pPr>
              <w:tabs>
                <w:tab w:val="left" w:pos="0"/>
              </w:tabs>
              <w:ind w:firstLine="600"/>
              <w:jc w:val="both"/>
              <w:rPr>
                <w:color w:val="000000"/>
              </w:rPr>
            </w:pPr>
            <w:proofErr w:type="spellStart"/>
            <w:r w:rsidRPr="005D1D79">
              <w:t>Ралдугина</w:t>
            </w:r>
            <w:proofErr w:type="spellEnd"/>
            <w:r w:rsidRPr="005D1D79">
              <w:t xml:space="preserve"> Юлия Сергеевна, </w:t>
            </w:r>
            <w:r w:rsidRPr="00161C81">
              <w:t>начальник</w:t>
            </w:r>
            <w:r w:rsidRPr="005D1D79">
              <w:t xml:space="preserve"> отдела архитектуры и градостроительства.</w:t>
            </w:r>
          </w:p>
          <w:p w:rsidR="00674CFD" w:rsidRPr="005D1D79" w:rsidRDefault="00674CFD" w:rsidP="00674CFD">
            <w:pPr>
              <w:pStyle w:val="ab"/>
              <w:ind w:right="-1" w:firstLine="60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674CFD" w:rsidRPr="005D1D79" w:rsidRDefault="00674CFD" w:rsidP="00674CFD">
            <w:pPr>
              <w:widowControl w:val="0"/>
              <w:shd w:val="clear" w:color="auto" w:fill="FFFFFF"/>
              <w:tabs>
                <w:tab w:val="left" w:pos="2902"/>
              </w:tabs>
              <w:ind w:right="72" w:firstLine="600"/>
              <w:jc w:val="both"/>
              <w:rPr>
                <w:u w:val="single"/>
              </w:rPr>
            </w:pPr>
            <w:r w:rsidRPr="005D1D79">
              <w:rPr>
                <w:u w:val="single"/>
              </w:rPr>
              <w:t>Содоклад:</w:t>
            </w:r>
          </w:p>
          <w:p w:rsidR="00674CFD" w:rsidRPr="005D1D79" w:rsidRDefault="00674CFD" w:rsidP="00674CFD">
            <w:pPr>
              <w:widowControl w:val="0"/>
              <w:ind w:firstLine="600"/>
              <w:jc w:val="both"/>
            </w:pPr>
            <w:proofErr w:type="spellStart"/>
            <w:r w:rsidRPr="005D1D79">
              <w:t>Бирун</w:t>
            </w:r>
            <w:proofErr w:type="spellEnd"/>
            <w:r w:rsidRPr="005D1D79"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674CFD" w:rsidRPr="005A583E" w:rsidRDefault="00674CFD" w:rsidP="00F81FCE">
            <w:pPr>
              <w:ind w:firstLine="499"/>
              <w:jc w:val="both"/>
              <w:rPr>
                <w:sz w:val="28"/>
                <w:szCs w:val="28"/>
              </w:rPr>
            </w:pPr>
          </w:p>
        </w:tc>
      </w:tr>
    </w:tbl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  <w:bookmarkStart w:id="0" w:name="_GoBack"/>
      <w:bookmarkEnd w:id="0"/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674CFD" w:rsidRDefault="00674CFD" w:rsidP="00076DD0">
      <w:pPr>
        <w:widowControl w:val="0"/>
        <w:jc w:val="center"/>
      </w:pPr>
    </w:p>
    <w:p w:rsidR="00076DD0" w:rsidRPr="00FB1BAA" w:rsidRDefault="00076DD0" w:rsidP="00076DD0">
      <w:pPr>
        <w:widowControl w:val="0"/>
        <w:jc w:val="center"/>
      </w:pPr>
      <w:r w:rsidRPr="00FB1BAA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7EED9A" wp14:editId="786DF027">
            <wp:simplePos x="0" y="0"/>
            <wp:positionH relativeFrom="column">
              <wp:posOffset>2662555</wp:posOffset>
            </wp:positionH>
            <wp:positionV relativeFrom="paragraph">
              <wp:posOffset>-565150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DD0" w:rsidRPr="00FB1BAA" w:rsidRDefault="00076DD0" w:rsidP="00076DD0">
      <w:pPr>
        <w:widowControl w:val="0"/>
        <w:jc w:val="center"/>
      </w:pPr>
      <w:r w:rsidRPr="00FB1BAA">
        <w:t>Российская Федерация Приморский край</w:t>
      </w:r>
    </w:p>
    <w:p w:rsidR="00076DD0" w:rsidRPr="00FB1BAA" w:rsidRDefault="00076DD0" w:rsidP="00076DD0">
      <w:pPr>
        <w:widowControl w:val="0"/>
        <w:jc w:val="center"/>
      </w:pPr>
    </w:p>
    <w:p w:rsidR="00076DD0" w:rsidRPr="00FB1BAA" w:rsidRDefault="00076DD0" w:rsidP="00076DD0">
      <w:pPr>
        <w:widowControl w:val="0"/>
        <w:jc w:val="center"/>
        <w:rPr>
          <w:b/>
          <w:sz w:val="28"/>
          <w:szCs w:val="28"/>
        </w:rPr>
      </w:pPr>
      <w:r w:rsidRPr="00FB1BAA">
        <w:rPr>
          <w:b/>
          <w:sz w:val="28"/>
          <w:szCs w:val="28"/>
        </w:rPr>
        <w:t xml:space="preserve">ДУМА </w:t>
      </w:r>
    </w:p>
    <w:p w:rsidR="00076DD0" w:rsidRPr="00FB1BAA" w:rsidRDefault="00076DD0" w:rsidP="00076DD0">
      <w:pPr>
        <w:widowControl w:val="0"/>
        <w:jc w:val="center"/>
        <w:rPr>
          <w:b/>
          <w:sz w:val="28"/>
          <w:szCs w:val="28"/>
        </w:rPr>
      </w:pPr>
      <w:r w:rsidRPr="00FB1BAA">
        <w:rPr>
          <w:b/>
          <w:sz w:val="28"/>
          <w:szCs w:val="28"/>
        </w:rPr>
        <w:t>ЯКОВЛЕВСКОГО МУНИЦИПАЛЬНОГО ОКРУГА</w:t>
      </w:r>
    </w:p>
    <w:p w:rsidR="00076DD0" w:rsidRPr="00FB1BAA" w:rsidRDefault="00076DD0" w:rsidP="00076DD0">
      <w:pPr>
        <w:widowControl w:val="0"/>
        <w:jc w:val="center"/>
        <w:rPr>
          <w:b/>
          <w:sz w:val="28"/>
          <w:szCs w:val="28"/>
        </w:rPr>
      </w:pPr>
      <w:r w:rsidRPr="00FB1BAA">
        <w:rPr>
          <w:b/>
          <w:sz w:val="28"/>
          <w:szCs w:val="28"/>
        </w:rPr>
        <w:t>ПРИМОРСКОГО КРАЯ</w:t>
      </w:r>
    </w:p>
    <w:p w:rsidR="00076DD0" w:rsidRPr="00FB1BAA" w:rsidRDefault="00076DD0" w:rsidP="00076DD0">
      <w:pPr>
        <w:widowControl w:val="0"/>
        <w:jc w:val="center"/>
        <w:rPr>
          <w:b/>
          <w:sz w:val="28"/>
          <w:szCs w:val="28"/>
        </w:rPr>
      </w:pPr>
    </w:p>
    <w:p w:rsidR="00076DD0" w:rsidRPr="00FB1BAA" w:rsidRDefault="00076DD0" w:rsidP="00076DD0">
      <w:pPr>
        <w:widowControl w:val="0"/>
        <w:jc w:val="center"/>
        <w:rPr>
          <w:b/>
          <w:sz w:val="28"/>
          <w:szCs w:val="28"/>
        </w:rPr>
      </w:pPr>
      <w:r w:rsidRPr="00FB1BAA">
        <w:rPr>
          <w:b/>
          <w:sz w:val="28"/>
          <w:szCs w:val="28"/>
        </w:rPr>
        <w:t>РЕШЕНИЕ</w:t>
      </w:r>
    </w:p>
    <w:p w:rsidR="00D04CEF" w:rsidRPr="000547FA" w:rsidRDefault="00D04CEF" w:rsidP="00D04CEF">
      <w:pPr>
        <w:rPr>
          <w:sz w:val="28"/>
          <w:szCs w:val="28"/>
        </w:rPr>
      </w:pPr>
    </w:p>
    <w:p w:rsidR="00D04CEF" w:rsidRDefault="00076DD0" w:rsidP="00076DD0">
      <w:pPr>
        <w:rPr>
          <w:sz w:val="28"/>
          <w:szCs w:val="28"/>
        </w:rPr>
      </w:pPr>
      <w:r>
        <w:rPr>
          <w:sz w:val="28"/>
          <w:szCs w:val="28"/>
        </w:rPr>
        <w:t xml:space="preserve">4 сентября 2024 года                   </w:t>
      </w:r>
      <w:proofErr w:type="gramStart"/>
      <w:r w:rsidR="00D04CEF" w:rsidRPr="00262D47">
        <w:rPr>
          <w:sz w:val="28"/>
          <w:szCs w:val="28"/>
        </w:rPr>
        <w:t>с</w:t>
      </w:r>
      <w:proofErr w:type="gramEnd"/>
      <w:r w:rsidR="00D04CEF" w:rsidRPr="00262D47">
        <w:rPr>
          <w:sz w:val="28"/>
          <w:szCs w:val="28"/>
        </w:rPr>
        <w:t>. Яковлевка                               №</w:t>
      </w:r>
      <w:r w:rsidR="00FE0754">
        <w:rPr>
          <w:sz w:val="28"/>
          <w:szCs w:val="28"/>
        </w:rPr>
        <w:t xml:space="preserve"> </w:t>
      </w:r>
      <w:r w:rsidR="00D04CEF">
        <w:rPr>
          <w:sz w:val="28"/>
          <w:szCs w:val="28"/>
        </w:rPr>
        <w:t xml:space="preserve"> - НПА</w:t>
      </w:r>
    </w:p>
    <w:p w:rsidR="00D04CEF" w:rsidRDefault="00D04CEF" w:rsidP="00D04CEF">
      <w:pPr>
        <w:tabs>
          <w:tab w:val="left" w:pos="3705"/>
        </w:tabs>
        <w:rPr>
          <w:b/>
        </w:rPr>
      </w:pPr>
    </w:p>
    <w:p w:rsidR="00563753" w:rsidRPr="0093606B" w:rsidRDefault="00563753" w:rsidP="00076DD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0917">
        <w:rPr>
          <w:b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840917">
        <w:rPr>
          <w:b/>
          <w:sz w:val="28"/>
          <w:szCs w:val="28"/>
        </w:rPr>
        <w:t>Новосысоевского</w:t>
      </w:r>
      <w:proofErr w:type="spellEnd"/>
      <w:r w:rsidR="00840917">
        <w:rPr>
          <w:b/>
          <w:sz w:val="28"/>
          <w:szCs w:val="28"/>
        </w:rPr>
        <w:t xml:space="preserve"> сельского поселения, входящего в состав </w:t>
      </w:r>
      <w:proofErr w:type="spellStart"/>
      <w:r w:rsidR="00840917">
        <w:rPr>
          <w:b/>
          <w:sz w:val="28"/>
          <w:szCs w:val="28"/>
        </w:rPr>
        <w:t>Яковлевского</w:t>
      </w:r>
      <w:proofErr w:type="spellEnd"/>
      <w:r w:rsidR="00840917">
        <w:rPr>
          <w:b/>
          <w:sz w:val="28"/>
          <w:szCs w:val="28"/>
        </w:rPr>
        <w:t xml:space="preserve"> муниципального района</w:t>
      </w:r>
    </w:p>
    <w:p w:rsidR="00D04CEF" w:rsidRDefault="00D04CEF" w:rsidP="00D04CEF">
      <w:pPr>
        <w:tabs>
          <w:tab w:val="left" w:pos="3705"/>
        </w:tabs>
        <w:jc w:val="center"/>
        <w:rPr>
          <w:b/>
        </w:rPr>
      </w:pPr>
    </w:p>
    <w:p w:rsidR="0069780C" w:rsidRPr="003E2C80" w:rsidRDefault="00D04CEF" w:rsidP="006A19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80C" w:rsidRPr="003E2C80">
        <w:rPr>
          <w:sz w:val="28"/>
          <w:szCs w:val="28"/>
        </w:rPr>
        <w:t>Рассмотрев представленный Администраци</w:t>
      </w:r>
      <w:r w:rsidR="0069780C">
        <w:rPr>
          <w:sz w:val="28"/>
          <w:szCs w:val="28"/>
        </w:rPr>
        <w:t xml:space="preserve">ей </w:t>
      </w:r>
      <w:proofErr w:type="spellStart"/>
      <w:r w:rsidR="0069780C">
        <w:rPr>
          <w:sz w:val="28"/>
          <w:szCs w:val="28"/>
        </w:rPr>
        <w:t>Яковлевского</w:t>
      </w:r>
      <w:proofErr w:type="spellEnd"/>
      <w:r w:rsidR="0069780C">
        <w:rPr>
          <w:sz w:val="28"/>
          <w:szCs w:val="28"/>
        </w:rPr>
        <w:t xml:space="preserve"> муниципального округа</w:t>
      </w:r>
      <w:r w:rsidR="0069780C" w:rsidRPr="003E2C80">
        <w:rPr>
          <w:sz w:val="28"/>
          <w:szCs w:val="28"/>
        </w:rPr>
        <w:t xml:space="preserve"> проект </w:t>
      </w:r>
      <w:r w:rsidR="0069780C">
        <w:rPr>
          <w:sz w:val="28"/>
          <w:szCs w:val="28"/>
        </w:rPr>
        <w:t xml:space="preserve">решения о </w:t>
      </w:r>
      <w:r w:rsidR="0069780C" w:rsidRPr="003E2C80">
        <w:rPr>
          <w:sz w:val="28"/>
          <w:szCs w:val="28"/>
        </w:rPr>
        <w:t>внесени</w:t>
      </w:r>
      <w:r w:rsidR="0069780C">
        <w:rPr>
          <w:sz w:val="28"/>
          <w:szCs w:val="28"/>
        </w:rPr>
        <w:t>и</w:t>
      </w:r>
      <w:r w:rsidR="0069780C" w:rsidRPr="003E2C80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69780C">
        <w:rPr>
          <w:sz w:val="28"/>
          <w:szCs w:val="28"/>
        </w:rPr>
        <w:t>Новосысоевского</w:t>
      </w:r>
      <w:proofErr w:type="spellEnd"/>
      <w:r w:rsidR="0069780C">
        <w:rPr>
          <w:sz w:val="28"/>
          <w:szCs w:val="28"/>
        </w:rPr>
        <w:t xml:space="preserve"> </w:t>
      </w:r>
      <w:r w:rsidR="0069780C" w:rsidRPr="003E2C80">
        <w:rPr>
          <w:sz w:val="28"/>
          <w:szCs w:val="28"/>
        </w:rPr>
        <w:t xml:space="preserve"> сельского поселения, входящего в состав </w:t>
      </w:r>
      <w:proofErr w:type="spellStart"/>
      <w:r w:rsidR="0069780C" w:rsidRPr="003E2C80">
        <w:rPr>
          <w:sz w:val="28"/>
          <w:szCs w:val="28"/>
        </w:rPr>
        <w:t>Яковлевского</w:t>
      </w:r>
      <w:proofErr w:type="spellEnd"/>
      <w:r w:rsidR="0069780C" w:rsidRPr="003E2C80">
        <w:rPr>
          <w:sz w:val="28"/>
          <w:szCs w:val="28"/>
        </w:rPr>
        <w:t xml:space="preserve"> муниципального района</w:t>
      </w:r>
      <w:r w:rsidR="0069780C">
        <w:rPr>
          <w:sz w:val="28"/>
          <w:szCs w:val="28"/>
        </w:rPr>
        <w:t xml:space="preserve">, </w:t>
      </w:r>
      <w:r w:rsidR="0069780C" w:rsidRPr="00270A1B">
        <w:rPr>
          <w:sz w:val="28"/>
          <w:szCs w:val="28"/>
        </w:rPr>
        <w:t xml:space="preserve">Дума </w:t>
      </w:r>
      <w:r w:rsidR="0069780C">
        <w:rPr>
          <w:sz w:val="28"/>
          <w:szCs w:val="28"/>
        </w:rPr>
        <w:t>округа</w:t>
      </w:r>
      <w:r w:rsidR="0069780C" w:rsidRPr="00270A1B">
        <w:rPr>
          <w:sz w:val="28"/>
          <w:szCs w:val="28"/>
        </w:rPr>
        <w:t xml:space="preserve"> на основании статьи </w:t>
      </w:r>
      <w:r w:rsidR="002E5406">
        <w:rPr>
          <w:sz w:val="28"/>
          <w:szCs w:val="28"/>
        </w:rPr>
        <w:t>52</w:t>
      </w:r>
      <w:r w:rsidR="0069780C" w:rsidRPr="00270A1B">
        <w:rPr>
          <w:sz w:val="28"/>
          <w:szCs w:val="28"/>
        </w:rPr>
        <w:t xml:space="preserve"> Устава </w:t>
      </w:r>
      <w:proofErr w:type="spellStart"/>
      <w:r w:rsidR="0069780C" w:rsidRPr="00270A1B">
        <w:rPr>
          <w:sz w:val="28"/>
          <w:szCs w:val="28"/>
        </w:rPr>
        <w:t>Яковлевского</w:t>
      </w:r>
      <w:proofErr w:type="spellEnd"/>
      <w:r w:rsidR="0069780C" w:rsidRPr="00270A1B">
        <w:rPr>
          <w:sz w:val="28"/>
          <w:szCs w:val="28"/>
        </w:rPr>
        <w:t xml:space="preserve"> муниципального </w:t>
      </w:r>
      <w:r w:rsidR="0069780C">
        <w:rPr>
          <w:sz w:val="28"/>
          <w:szCs w:val="28"/>
        </w:rPr>
        <w:t>округа</w:t>
      </w:r>
    </w:p>
    <w:p w:rsidR="00D04CEF" w:rsidRDefault="00D04CEF" w:rsidP="00D04CEF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D04CEF" w:rsidRDefault="00D04CEF" w:rsidP="00D04CEF">
      <w:pPr>
        <w:tabs>
          <w:tab w:val="left" w:pos="3705"/>
        </w:tabs>
        <w:jc w:val="center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РЕШИЛА:</w:t>
      </w:r>
    </w:p>
    <w:p w:rsidR="00D04CEF" w:rsidRPr="003E2C80" w:rsidRDefault="00D04CEF" w:rsidP="00D04CEF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69780C" w:rsidRDefault="0069780C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28F4">
        <w:rPr>
          <w:sz w:val="28"/>
          <w:szCs w:val="28"/>
        </w:rPr>
        <w:t xml:space="preserve">Внести в Правила землепользования и застройки </w:t>
      </w:r>
      <w:proofErr w:type="spellStart"/>
      <w:r w:rsidRPr="00C828F4">
        <w:rPr>
          <w:sz w:val="28"/>
          <w:szCs w:val="28"/>
        </w:rPr>
        <w:t>Новосысоевского</w:t>
      </w:r>
      <w:proofErr w:type="spellEnd"/>
      <w:r w:rsidRPr="00C828F4">
        <w:rPr>
          <w:sz w:val="28"/>
          <w:szCs w:val="28"/>
        </w:rPr>
        <w:t xml:space="preserve"> сельского поселения, входящего в состав </w:t>
      </w:r>
      <w:proofErr w:type="spellStart"/>
      <w:r w:rsidRPr="00C828F4">
        <w:rPr>
          <w:sz w:val="28"/>
          <w:szCs w:val="28"/>
        </w:rPr>
        <w:t>Яковлевского</w:t>
      </w:r>
      <w:proofErr w:type="spellEnd"/>
      <w:r w:rsidRPr="00C828F4">
        <w:rPr>
          <w:sz w:val="28"/>
          <w:szCs w:val="28"/>
        </w:rPr>
        <w:t xml:space="preserve"> муниципального района, утвержденные решением Думы </w:t>
      </w:r>
      <w:proofErr w:type="spellStart"/>
      <w:r w:rsidRPr="00C828F4">
        <w:rPr>
          <w:sz w:val="28"/>
          <w:szCs w:val="28"/>
        </w:rPr>
        <w:t>Яковлевского</w:t>
      </w:r>
      <w:proofErr w:type="spellEnd"/>
      <w:r w:rsidRPr="00C828F4">
        <w:rPr>
          <w:sz w:val="28"/>
          <w:szCs w:val="28"/>
        </w:rPr>
        <w:t xml:space="preserve"> муниципального района от 3 октября 2017</w:t>
      </w:r>
      <w:r>
        <w:rPr>
          <w:sz w:val="28"/>
          <w:szCs w:val="28"/>
        </w:rPr>
        <w:t xml:space="preserve"> </w:t>
      </w:r>
      <w:r w:rsidRPr="00C828F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828F4">
        <w:rPr>
          <w:sz w:val="28"/>
          <w:szCs w:val="28"/>
        </w:rPr>
        <w:t xml:space="preserve"> № 615-НПА, следующие изменения:</w:t>
      </w:r>
    </w:p>
    <w:p w:rsidR="0069780C" w:rsidRDefault="002E5406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78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780C" w:rsidRPr="0069780C">
        <w:rPr>
          <w:sz w:val="28"/>
          <w:szCs w:val="28"/>
        </w:rPr>
        <w:t xml:space="preserve"> </w:t>
      </w:r>
      <w:r w:rsidR="00952D78">
        <w:rPr>
          <w:sz w:val="28"/>
          <w:szCs w:val="28"/>
        </w:rPr>
        <w:t xml:space="preserve">статье 24.2 </w:t>
      </w:r>
      <w:r w:rsidR="00E95692">
        <w:rPr>
          <w:sz w:val="28"/>
          <w:szCs w:val="28"/>
        </w:rPr>
        <w:t xml:space="preserve">«Карта градостроительного зонирования. Карта зон с особыми условиями использования территории с. </w:t>
      </w:r>
      <w:proofErr w:type="spellStart"/>
      <w:r w:rsidR="00E95692">
        <w:rPr>
          <w:sz w:val="28"/>
          <w:szCs w:val="28"/>
        </w:rPr>
        <w:t>Старосысоевка</w:t>
      </w:r>
      <w:proofErr w:type="spellEnd"/>
      <w:r w:rsidR="00E95692">
        <w:rPr>
          <w:sz w:val="28"/>
          <w:szCs w:val="28"/>
        </w:rPr>
        <w:t>»</w:t>
      </w:r>
      <w:r w:rsidR="00E95692" w:rsidRPr="0069780C">
        <w:rPr>
          <w:sz w:val="28"/>
          <w:szCs w:val="28"/>
        </w:rPr>
        <w:t xml:space="preserve"> </w:t>
      </w:r>
      <w:r w:rsidR="00952D78">
        <w:rPr>
          <w:sz w:val="28"/>
          <w:szCs w:val="28"/>
        </w:rPr>
        <w:t>ч</w:t>
      </w:r>
      <w:r w:rsidR="0069780C" w:rsidRPr="0069780C">
        <w:rPr>
          <w:sz w:val="28"/>
          <w:szCs w:val="28"/>
        </w:rPr>
        <w:t>аст</w:t>
      </w:r>
      <w:r w:rsidR="006A19C5">
        <w:rPr>
          <w:sz w:val="28"/>
          <w:szCs w:val="28"/>
        </w:rPr>
        <w:t>и</w:t>
      </w:r>
      <w:r w:rsidR="00952D78">
        <w:rPr>
          <w:sz w:val="28"/>
          <w:szCs w:val="28"/>
        </w:rPr>
        <w:t xml:space="preserve"> II</w:t>
      </w:r>
      <w:r w:rsidR="0069780C" w:rsidRPr="0069780C">
        <w:rPr>
          <w:sz w:val="28"/>
          <w:szCs w:val="28"/>
        </w:rPr>
        <w:t xml:space="preserve"> установить границы территориальной зоны </w:t>
      </w:r>
      <w:r w:rsidR="0069780C">
        <w:rPr>
          <w:sz w:val="28"/>
          <w:szCs w:val="28"/>
        </w:rPr>
        <w:t>ОД</w:t>
      </w:r>
      <w:proofErr w:type="gramStart"/>
      <w:r w:rsidR="0069780C">
        <w:rPr>
          <w:sz w:val="28"/>
          <w:szCs w:val="28"/>
        </w:rPr>
        <w:t>2</w:t>
      </w:r>
      <w:proofErr w:type="gramEnd"/>
      <w:r w:rsidR="0069780C" w:rsidRPr="0069780C">
        <w:rPr>
          <w:sz w:val="28"/>
          <w:szCs w:val="28"/>
        </w:rPr>
        <w:t xml:space="preserve"> «Горнолыжный курорт </w:t>
      </w:r>
      <w:r w:rsidR="0069780C">
        <w:rPr>
          <w:sz w:val="28"/>
          <w:szCs w:val="28"/>
        </w:rPr>
        <w:t>«</w:t>
      </w:r>
      <w:r w:rsidR="0069780C" w:rsidRPr="0069780C">
        <w:rPr>
          <w:sz w:val="28"/>
          <w:szCs w:val="28"/>
        </w:rPr>
        <w:t>Арсеньев» согласно прилагаемой схеме</w:t>
      </w:r>
      <w:r w:rsidR="001D329C">
        <w:rPr>
          <w:sz w:val="28"/>
          <w:szCs w:val="28"/>
        </w:rPr>
        <w:t>;</w:t>
      </w:r>
    </w:p>
    <w:p w:rsidR="0069780C" w:rsidRDefault="002E5406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9780C">
        <w:rPr>
          <w:sz w:val="28"/>
          <w:szCs w:val="28"/>
        </w:rPr>
        <w:t xml:space="preserve"> </w:t>
      </w:r>
      <w:r>
        <w:rPr>
          <w:sz w:val="28"/>
          <w:szCs w:val="28"/>
        </w:rPr>
        <w:t>в ч</w:t>
      </w:r>
      <w:r w:rsidR="0069780C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69780C">
        <w:rPr>
          <w:sz w:val="28"/>
          <w:szCs w:val="28"/>
        </w:rPr>
        <w:t xml:space="preserve"> </w:t>
      </w:r>
      <w:r w:rsidR="0069780C">
        <w:rPr>
          <w:sz w:val="28"/>
          <w:szCs w:val="28"/>
          <w:lang w:val="en-US"/>
        </w:rPr>
        <w:t>III</w:t>
      </w:r>
      <w:r w:rsidR="0069780C">
        <w:rPr>
          <w:sz w:val="28"/>
          <w:szCs w:val="28"/>
        </w:rPr>
        <w:t>:</w:t>
      </w:r>
    </w:p>
    <w:p w:rsidR="0069780C" w:rsidRPr="00E25DEB" w:rsidRDefault="00CB3C0D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978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25DEB">
        <w:rPr>
          <w:sz w:val="28"/>
          <w:szCs w:val="28"/>
        </w:rPr>
        <w:t>аздел «</w:t>
      </w:r>
      <w:r w:rsidR="00E25DEB" w:rsidRPr="00E25DEB">
        <w:rPr>
          <w:sz w:val="28"/>
          <w:szCs w:val="28"/>
        </w:rPr>
        <w:t>Общественно-деловая зона» т</w:t>
      </w:r>
      <w:r w:rsidR="00350CCD" w:rsidRPr="00E25DEB">
        <w:rPr>
          <w:sz w:val="28"/>
          <w:szCs w:val="28"/>
        </w:rPr>
        <w:t>аблиц</w:t>
      </w:r>
      <w:r w:rsidR="00E25DEB" w:rsidRPr="00E25DEB">
        <w:rPr>
          <w:sz w:val="28"/>
          <w:szCs w:val="28"/>
        </w:rPr>
        <w:t>ы</w:t>
      </w:r>
      <w:r w:rsidR="00350CCD" w:rsidRPr="00E25DEB">
        <w:rPr>
          <w:sz w:val="28"/>
          <w:szCs w:val="28"/>
        </w:rPr>
        <w:t xml:space="preserve"> </w:t>
      </w:r>
      <w:r w:rsidR="00E95692" w:rsidRPr="00E25DEB">
        <w:rPr>
          <w:sz w:val="28"/>
          <w:szCs w:val="28"/>
        </w:rPr>
        <w:t>статьи 25</w:t>
      </w:r>
      <w:r w:rsidR="0069780C" w:rsidRPr="00E25DEB">
        <w:rPr>
          <w:sz w:val="28"/>
          <w:szCs w:val="28"/>
        </w:rPr>
        <w:t xml:space="preserve"> «Перечень территориальных зон, выделенных на карте градостроит</w:t>
      </w:r>
      <w:r w:rsidR="00350CCD" w:rsidRPr="00E25DEB">
        <w:rPr>
          <w:sz w:val="28"/>
          <w:szCs w:val="28"/>
        </w:rPr>
        <w:t>ельного зонирования»</w:t>
      </w:r>
      <w:r w:rsidR="00E95692" w:rsidRPr="00E25DEB">
        <w:rPr>
          <w:sz w:val="28"/>
          <w:szCs w:val="28"/>
        </w:rPr>
        <w:t xml:space="preserve"> дополнить</w:t>
      </w:r>
      <w:r w:rsidR="00350CCD" w:rsidRPr="00E25DEB">
        <w:rPr>
          <w:sz w:val="28"/>
          <w:szCs w:val="28"/>
        </w:rPr>
        <w:t xml:space="preserve"> строкой следующего содержания: </w:t>
      </w:r>
    </w:p>
    <w:p w:rsidR="00350CCD" w:rsidRPr="0069780C" w:rsidRDefault="00350CCD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25DEB">
        <w:rPr>
          <w:sz w:val="28"/>
          <w:szCs w:val="28"/>
        </w:rPr>
        <w:t>«</w:t>
      </w:r>
    </w:p>
    <w:tbl>
      <w:tblPr>
        <w:tblW w:w="0" w:type="auto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5386"/>
      </w:tblGrid>
      <w:tr w:rsidR="00350CCD" w:rsidRPr="00303BB3" w:rsidTr="00E25DEB">
        <w:trPr>
          <w:jc w:val="center"/>
        </w:trPr>
        <w:tc>
          <w:tcPr>
            <w:tcW w:w="1889" w:type="dxa"/>
          </w:tcPr>
          <w:p w:rsidR="00350CCD" w:rsidRPr="00303BB3" w:rsidRDefault="00350CCD" w:rsidP="001432A8">
            <w:pPr>
              <w:pStyle w:val="ConsPlusNormal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03BB3">
              <w:rPr>
                <w:rFonts w:ascii="Times New Roman" w:hAnsi="Times New Roman"/>
                <w:b w:val="0"/>
                <w:sz w:val="26"/>
                <w:szCs w:val="26"/>
              </w:rPr>
              <w:t>ОД</w:t>
            </w:r>
            <w:proofErr w:type="gramStart"/>
            <w:r w:rsidRPr="00303BB3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386" w:type="dxa"/>
          </w:tcPr>
          <w:p w:rsidR="00350CCD" w:rsidRPr="00303BB3" w:rsidRDefault="00350CCD" w:rsidP="001432A8">
            <w:pPr>
              <w:pStyle w:val="ConsPlusNormal"/>
              <w:rPr>
                <w:b w:val="0"/>
                <w:sz w:val="26"/>
                <w:szCs w:val="26"/>
              </w:rPr>
            </w:pPr>
            <w:r w:rsidRPr="00303BB3">
              <w:rPr>
                <w:rFonts w:ascii="Times New Roman" w:hAnsi="Times New Roman"/>
                <w:b w:val="0"/>
                <w:sz w:val="26"/>
                <w:szCs w:val="26"/>
              </w:rPr>
              <w:t>Горнолыжный курорт «Арсеньев»</w:t>
            </w:r>
          </w:p>
        </w:tc>
      </w:tr>
    </w:tbl>
    <w:p w:rsidR="00350CCD" w:rsidRPr="00303BB3" w:rsidRDefault="00350CCD" w:rsidP="00350CCD">
      <w:pPr>
        <w:pStyle w:val="ConsPlusTitle"/>
        <w:spacing w:line="360" w:lineRule="auto"/>
        <w:ind w:left="709"/>
        <w:jc w:val="right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303BB3">
        <w:rPr>
          <w:rFonts w:ascii="Times New Roman" w:hAnsi="Times New Roman" w:cs="Times New Roman"/>
          <w:b w:val="0"/>
          <w:sz w:val="26"/>
          <w:szCs w:val="26"/>
        </w:rPr>
        <w:t>»</w:t>
      </w:r>
      <w:r w:rsidR="001D329C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50CCD" w:rsidRDefault="00CB3C0D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50CCD" w:rsidRPr="00303B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50CCD" w:rsidRPr="00303BB3">
        <w:rPr>
          <w:sz w:val="28"/>
          <w:szCs w:val="28"/>
        </w:rPr>
        <w:t xml:space="preserve">татью </w:t>
      </w:r>
      <w:r w:rsidR="00303BB3" w:rsidRPr="006A19C5">
        <w:rPr>
          <w:sz w:val="28"/>
          <w:szCs w:val="28"/>
        </w:rPr>
        <w:t>27</w:t>
      </w:r>
      <w:r w:rsidR="00350CCD" w:rsidRPr="00303BB3">
        <w:rPr>
          <w:sz w:val="28"/>
          <w:szCs w:val="28"/>
        </w:rPr>
        <w:t xml:space="preserve"> «</w:t>
      </w:r>
      <w:r w:rsidR="007F3533">
        <w:rPr>
          <w:sz w:val="28"/>
          <w:szCs w:val="28"/>
        </w:rPr>
        <w:t>Общественно-деловая зона</w:t>
      </w:r>
      <w:r w:rsidR="00350CCD" w:rsidRPr="00303BB3">
        <w:rPr>
          <w:sz w:val="28"/>
          <w:szCs w:val="28"/>
        </w:rPr>
        <w:t xml:space="preserve">» </w:t>
      </w:r>
      <w:r w:rsidR="007F3533">
        <w:rPr>
          <w:sz w:val="28"/>
          <w:szCs w:val="28"/>
        </w:rPr>
        <w:t>дополнить часть</w:t>
      </w:r>
      <w:r w:rsidR="002F5634">
        <w:rPr>
          <w:sz w:val="28"/>
          <w:szCs w:val="28"/>
        </w:rPr>
        <w:t>ю</w:t>
      </w:r>
      <w:r w:rsidR="007F3533">
        <w:rPr>
          <w:sz w:val="28"/>
          <w:szCs w:val="28"/>
        </w:rPr>
        <w:t xml:space="preserve"> 2 </w:t>
      </w:r>
      <w:r w:rsidR="00350CCD" w:rsidRPr="00303BB3">
        <w:rPr>
          <w:sz w:val="28"/>
          <w:szCs w:val="28"/>
        </w:rPr>
        <w:t>следующего содержания:</w:t>
      </w:r>
    </w:p>
    <w:p w:rsidR="00350CCD" w:rsidRPr="006A19C5" w:rsidRDefault="00350CCD" w:rsidP="00350CCD">
      <w:pPr>
        <w:pStyle w:val="ConsPlusTitle"/>
        <w:spacing w:line="360" w:lineRule="auto"/>
        <w:ind w:left="72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A19C5">
        <w:rPr>
          <w:rFonts w:ascii="Times New Roman" w:hAnsi="Times New Roman" w:cs="Times New Roman"/>
          <w:b w:val="0"/>
          <w:sz w:val="28"/>
          <w:szCs w:val="28"/>
        </w:rPr>
        <w:t>«</w:t>
      </w:r>
      <w:r w:rsidR="00E25DE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83E08" w:rsidRPr="00660904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983E08" w:rsidRPr="0066090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0904">
        <w:rPr>
          <w:rFonts w:ascii="Times New Roman" w:hAnsi="Times New Roman" w:cs="Times New Roman"/>
          <w:sz w:val="28"/>
          <w:szCs w:val="28"/>
        </w:rPr>
        <w:t xml:space="preserve"> </w:t>
      </w:r>
      <w:r w:rsidR="007F3533" w:rsidRPr="00660904">
        <w:rPr>
          <w:rFonts w:ascii="Times New Roman" w:hAnsi="Times New Roman" w:cs="Times New Roman"/>
          <w:sz w:val="28"/>
          <w:szCs w:val="28"/>
        </w:rPr>
        <w:t xml:space="preserve">- </w:t>
      </w:r>
      <w:r w:rsidRPr="00660904">
        <w:rPr>
          <w:rFonts w:ascii="Times New Roman" w:hAnsi="Times New Roman" w:cs="Times New Roman"/>
          <w:sz w:val="28"/>
          <w:szCs w:val="28"/>
        </w:rPr>
        <w:t>Горнолыжный курорт «Арсеньев»</w:t>
      </w:r>
      <w:r w:rsidR="007F35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0CCD" w:rsidRPr="006A19C5" w:rsidRDefault="007F3533" w:rsidP="00350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="00350CCD" w:rsidRPr="006A19C5">
        <w:rPr>
          <w:sz w:val="28"/>
          <w:szCs w:val="28"/>
        </w:rPr>
        <w:t xml:space="preserve"> Зона определена для размещения объектов, предназначенных для отдыха, туризма, занятий физической культурой и спортом, объектов общественного использования, коммунально-бытового назначения, </w:t>
      </w:r>
      <w:r w:rsidR="00350CCD" w:rsidRPr="006A19C5">
        <w:rPr>
          <w:sz w:val="28"/>
          <w:szCs w:val="28"/>
        </w:rPr>
        <w:lastRenderedPageBreak/>
        <w:t>предпринимательской деятельности, стоянок автомобильного транспорта,  иных объектов, связанных с обеспечением жизнедеятельности граждан.</w:t>
      </w:r>
    </w:p>
    <w:p w:rsidR="00350CCD" w:rsidRPr="0021610B" w:rsidRDefault="00350CCD" w:rsidP="00350CCD">
      <w:pPr>
        <w:pStyle w:val="ConsPlusNormal"/>
        <w:spacing w:before="22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48739C">
        <w:rPr>
          <w:rFonts w:ascii="Times New Roman" w:eastAsia="Times New Roman" w:hAnsi="Times New Roman"/>
          <w:b w:val="0"/>
          <w:bCs w:val="0"/>
          <w:sz w:val="28"/>
          <w:szCs w:val="28"/>
        </w:rPr>
        <w:t>2</w:t>
      </w:r>
      <w:r w:rsidR="007F3533" w:rsidRPr="0048739C">
        <w:rPr>
          <w:rFonts w:ascii="Times New Roman" w:eastAsia="Times New Roman" w:hAnsi="Times New Roman"/>
          <w:b w:val="0"/>
          <w:bCs w:val="0"/>
          <w:sz w:val="28"/>
          <w:szCs w:val="28"/>
        </w:rPr>
        <w:t>)</w:t>
      </w:r>
      <w:r w:rsidRPr="0048739C">
        <w:rPr>
          <w:rFonts w:ascii="Times New Roman" w:eastAsia="Times New Roman" w:hAnsi="Times New Roman"/>
          <w:b w:val="0"/>
          <w:bCs w:val="0"/>
          <w:sz w:val="28"/>
          <w:szCs w:val="28"/>
        </w:rPr>
        <w:t>. Виды разрешенного использования: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778"/>
        <w:gridCol w:w="4287"/>
      </w:tblGrid>
      <w:tr w:rsidR="0063666F" w:rsidRPr="0067440D" w:rsidTr="0063666F">
        <w:tc>
          <w:tcPr>
            <w:tcW w:w="2211" w:type="dxa"/>
          </w:tcPr>
          <w:p w:rsidR="0063666F" w:rsidRPr="0067440D" w:rsidRDefault="0063666F" w:rsidP="001432A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2778" w:type="dxa"/>
          </w:tcPr>
          <w:p w:rsidR="0063666F" w:rsidRPr="0067440D" w:rsidRDefault="0063666F" w:rsidP="001432A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разрешенного использования земельных участков</w:t>
            </w:r>
          </w:p>
        </w:tc>
        <w:tc>
          <w:tcPr>
            <w:tcW w:w="4287" w:type="dxa"/>
          </w:tcPr>
          <w:p w:rsidR="0063666F" w:rsidRPr="0067440D" w:rsidRDefault="0063666F" w:rsidP="001432A8">
            <w:pPr>
              <w:pStyle w:val="ConsPlusNormal"/>
              <w:ind w:hanging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40D">
              <w:rPr>
                <w:rFonts w:ascii="Times New Roman" w:hAnsi="Times New Roman"/>
                <w:sz w:val="26"/>
                <w:szCs w:val="26"/>
              </w:rPr>
              <w:t>Описание вида разрешенного использования земельного участка</w:t>
            </w:r>
          </w:p>
        </w:tc>
      </w:tr>
      <w:tr w:rsidR="0063666F" w:rsidRPr="0067440D" w:rsidTr="0063666F">
        <w:trPr>
          <w:trHeight w:val="253"/>
        </w:trPr>
        <w:tc>
          <w:tcPr>
            <w:tcW w:w="9276" w:type="dxa"/>
            <w:gridSpan w:val="3"/>
          </w:tcPr>
          <w:p w:rsidR="0063666F" w:rsidRPr="0067440D" w:rsidRDefault="0063666F" w:rsidP="001432A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40D">
              <w:rPr>
                <w:rFonts w:ascii="Times New Roman" w:hAnsi="Times New Roman"/>
                <w:sz w:val="26"/>
                <w:szCs w:val="26"/>
              </w:rPr>
              <w:t>Основные виды разрешенного использования:</w:t>
            </w:r>
          </w:p>
        </w:tc>
      </w:tr>
      <w:tr w:rsidR="0063666F" w:rsidRPr="0067440D" w:rsidTr="0063666F">
        <w:tc>
          <w:tcPr>
            <w:tcW w:w="2211" w:type="dxa"/>
          </w:tcPr>
          <w:p w:rsidR="0063666F" w:rsidRPr="0063666F" w:rsidRDefault="0063666F" w:rsidP="00EE72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4.0</w:t>
            </w:r>
          </w:p>
        </w:tc>
        <w:tc>
          <w:tcPr>
            <w:tcW w:w="2778" w:type="dxa"/>
          </w:tcPr>
          <w:p w:rsidR="0063666F" w:rsidRPr="0063666F" w:rsidRDefault="0063666F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Предпринимательство</w:t>
            </w:r>
          </w:p>
        </w:tc>
        <w:tc>
          <w:tcPr>
            <w:tcW w:w="4287" w:type="dxa"/>
          </w:tcPr>
          <w:p w:rsidR="0063666F" w:rsidRPr="0063666F" w:rsidRDefault="0063666F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259" w:history="1">
              <w:r w:rsidRPr="0063666F">
                <w:rPr>
                  <w:sz w:val="26"/>
                  <w:szCs w:val="26"/>
                </w:rPr>
                <w:t>кодами 4.1</w:t>
              </w:r>
            </w:hyperlink>
            <w:r w:rsidRPr="0063666F">
              <w:rPr>
                <w:sz w:val="26"/>
                <w:szCs w:val="26"/>
              </w:rPr>
              <w:t xml:space="preserve"> - </w:t>
            </w:r>
            <w:hyperlink w:anchor="Par317" w:history="1">
              <w:r w:rsidRPr="0063666F">
                <w:rPr>
                  <w:sz w:val="26"/>
                  <w:szCs w:val="26"/>
                </w:rPr>
                <w:t>4.10</w:t>
              </w:r>
            </w:hyperlink>
          </w:p>
        </w:tc>
      </w:tr>
      <w:tr w:rsidR="00EE7289" w:rsidRPr="0067440D" w:rsidTr="0063666F">
        <w:tc>
          <w:tcPr>
            <w:tcW w:w="2211" w:type="dxa"/>
          </w:tcPr>
          <w:p w:rsidR="00EE7289" w:rsidRPr="0063666F" w:rsidRDefault="00EE7289" w:rsidP="001432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4.9.2</w:t>
            </w:r>
          </w:p>
        </w:tc>
        <w:tc>
          <w:tcPr>
            <w:tcW w:w="2778" w:type="dxa"/>
          </w:tcPr>
          <w:p w:rsidR="00EE7289" w:rsidRPr="0063666F" w:rsidRDefault="00EE7289" w:rsidP="001432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Стоянка транспортных средств</w:t>
            </w:r>
          </w:p>
        </w:tc>
        <w:tc>
          <w:tcPr>
            <w:tcW w:w="4287" w:type="dxa"/>
          </w:tcPr>
          <w:p w:rsidR="00EE7289" w:rsidRPr="0063666F" w:rsidRDefault="00EE7289" w:rsidP="001432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3666F">
              <w:rPr>
                <w:sz w:val="26"/>
                <w:szCs w:val="26"/>
              </w:rPr>
              <w:t>мототранспортных</w:t>
            </w:r>
            <w:proofErr w:type="spellEnd"/>
            <w:r w:rsidRPr="0063666F">
              <w:rPr>
                <w:sz w:val="26"/>
                <w:szCs w:val="26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EE7289" w:rsidRPr="0067440D" w:rsidTr="0063666F">
        <w:tc>
          <w:tcPr>
            <w:tcW w:w="2211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5.0</w:t>
            </w:r>
          </w:p>
        </w:tc>
        <w:tc>
          <w:tcPr>
            <w:tcW w:w="2778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Отдых (рекреация)</w:t>
            </w:r>
          </w:p>
        </w:tc>
        <w:tc>
          <w:tcPr>
            <w:tcW w:w="4287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63666F">
              <w:rPr>
                <w:sz w:val="26"/>
                <w:szCs w:val="26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63666F">
              <w:rPr>
                <w:sz w:val="26"/>
                <w:szCs w:val="26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3" w:history="1">
              <w:r w:rsidRPr="0063666F">
                <w:rPr>
                  <w:sz w:val="26"/>
                  <w:szCs w:val="26"/>
                </w:rPr>
                <w:t>кодами 5.1</w:t>
              </w:r>
            </w:hyperlink>
            <w:r w:rsidRPr="0063666F">
              <w:rPr>
                <w:sz w:val="26"/>
                <w:szCs w:val="26"/>
              </w:rPr>
              <w:t xml:space="preserve"> - </w:t>
            </w:r>
            <w:hyperlink w:anchor="Par362" w:history="1">
              <w:r w:rsidRPr="0063666F">
                <w:rPr>
                  <w:sz w:val="26"/>
                  <w:szCs w:val="26"/>
                </w:rPr>
                <w:t>5.5</w:t>
              </w:r>
            </w:hyperlink>
          </w:p>
        </w:tc>
      </w:tr>
      <w:tr w:rsidR="00EE7289" w:rsidRPr="0067440D" w:rsidTr="0063666F">
        <w:tc>
          <w:tcPr>
            <w:tcW w:w="2211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5.2.1</w:t>
            </w:r>
          </w:p>
        </w:tc>
        <w:tc>
          <w:tcPr>
            <w:tcW w:w="2778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Туристическое обслуживание</w:t>
            </w:r>
          </w:p>
        </w:tc>
        <w:tc>
          <w:tcPr>
            <w:tcW w:w="4287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lastRenderedPageBreak/>
              <w:t>размещение детских лагерей</w:t>
            </w:r>
          </w:p>
        </w:tc>
      </w:tr>
      <w:tr w:rsidR="00EE7289" w:rsidRPr="0067440D" w:rsidTr="0063666F">
        <w:tc>
          <w:tcPr>
            <w:tcW w:w="2211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lastRenderedPageBreak/>
              <w:t>7.6</w:t>
            </w:r>
          </w:p>
        </w:tc>
        <w:tc>
          <w:tcPr>
            <w:tcW w:w="2778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Внеуличный транспорт</w:t>
            </w:r>
          </w:p>
        </w:tc>
        <w:tc>
          <w:tcPr>
            <w:tcW w:w="4287" w:type="dxa"/>
          </w:tcPr>
          <w:p w:rsidR="00EE7289" w:rsidRPr="0063666F" w:rsidRDefault="00EE7289" w:rsidP="00EE72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</w:tr>
      <w:tr w:rsidR="00EE7289" w:rsidRPr="0067440D" w:rsidTr="0063666F">
        <w:tc>
          <w:tcPr>
            <w:tcW w:w="9276" w:type="dxa"/>
            <w:gridSpan w:val="3"/>
          </w:tcPr>
          <w:p w:rsidR="00EE7289" w:rsidRPr="0063666F" w:rsidRDefault="00EE7289" w:rsidP="0063666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EE7289" w:rsidRPr="0067440D" w:rsidTr="009264F0">
        <w:tc>
          <w:tcPr>
            <w:tcW w:w="9276" w:type="dxa"/>
            <w:gridSpan w:val="3"/>
          </w:tcPr>
          <w:p w:rsidR="00EE7289" w:rsidRPr="0067440D" w:rsidRDefault="00EE7289" w:rsidP="0063666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EE7289" w:rsidRPr="0067440D" w:rsidTr="0063666F">
        <w:tc>
          <w:tcPr>
            <w:tcW w:w="9276" w:type="dxa"/>
            <w:gridSpan w:val="3"/>
          </w:tcPr>
          <w:p w:rsidR="00EE7289" w:rsidRPr="006A19C5" w:rsidRDefault="00EE7289" w:rsidP="001432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A19C5">
              <w:rPr>
                <w:b/>
                <w:sz w:val="26"/>
                <w:szCs w:val="26"/>
              </w:rPr>
              <w:t>Условно разрешенные виды использования</w:t>
            </w:r>
          </w:p>
        </w:tc>
      </w:tr>
      <w:tr w:rsidR="000B6722" w:rsidRPr="0067440D" w:rsidTr="0063666F">
        <w:tc>
          <w:tcPr>
            <w:tcW w:w="2211" w:type="dxa"/>
          </w:tcPr>
          <w:p w:rsidR="000B6722" w:rsidRPr="0063666F" w:rsidRDefault="000B6722" w:rsidP="00F847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3.1</w:t>
            </w:r>
          </w:p>
        </w:tc>
        <w:tc>
          <w:tcPr>
            <w:tcW w:w="2778" w:type="dxa"/>
          </w:tcPr>
          <w:p w:rsidR="000B6722" w:rsidRPr="0063666F" w:rsidRDefault="000B6722" w:rsidP="00F84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 xml:space="preserve">Коммунальное обслуживание </w:t>
            </w:r>
          </w:p>
        </w:tc>
        <w:tc>
          <w:tcPr>
            <w:tcW w:w="4287" w:type="dxa"/>
          </w:tcPr>
          <w:p w:rsidR="000B6722" w:rsidRPr="0063666F" w:rsidRDefault="000B6722" w:rsidP="00F84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54" w:history="1">
              <w:r w:rsidRPr="0063666F">
                <w:rPr>
                  <w:sz w:val="26"/>
                  <w:szCs w:val="26"/>
                </w:rPr>
                <w:t>кодами 3.1.1</w:t>
              </w:r>
            </w:hyperlink>
            <w:r w:rsidRPr="0063666F">
              <w:rPr>
                <w:sz w:val="26"/>
                <w:szCs w:val="26"/>
              </w:rPr>
              <w:t xml:space="preserve"> - </w:t>
            </w:r>
            <w:hyperlink w:anchor="Par157" w:history="1">
              <w:r w:rsidRPr="0063666F">
                <w:rPr>
                  <w:sz w:val="26"/>
                  <w:szCs w:val="26"/>
                </w:rPr>
                <w:t>3.1.2</w:t>
              </w:r>
            </w:hyperlink>
          </w:p>
        </w:tc>
      </w:tr>
      <w:tr w:rsidR="000B6722" w:rsidRPr="0067440D" w:rsidTr="0063666F">
        <w:tc>
          <w:tcPr>
            <w:tcW w:w="2211" w:type="dxa"/>
          </w:tcPr>
          <w:p w:rsidR="000B6722" w:rsidRPr="0063666F" w:rsidRDefault="000B6722" w:rsidP="001432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6.8</w:t>
            </w:r>
          </w:p>
        </w:tc>
        <w:tc>
          <w:tcPr>
            <w:tcW w:w="2778" w:type="dxa"/>
          </w:tcPr>
          <w:p w:rsidR="000B6722" w:rsidRPr="0063666F" w:rsidRDefault="000B6722" w:rsidP="001432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>Связь</w:t>
            </w:r>
          </w:p>
        </w:tc>
        <w:tc>
          <w:tcPr>
            <w:tcW w:w="4287" w:type="dxa"/>
          </w:tcPr>
          <w:p w:rsidR="000B6722" w:rsidRPr="0063666F" w:rsidRDefault="000B6722" w:rsidP="001432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66F">
              <w:rPr>
                <w:sz w:val="26"/>
                <w:szCs w:val="2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54" w:history="1">
              <w:r w:rsidRPr="0063666F">
                <w:rPr>
                  <w:sz w:val="26"/>
                  <w:szCs w:val="26"/>
                </w:rPr>
                <w:t>кодами 3.1.1</w:t>
              </w:r>
            </w:hyperlink>
            <w:r w:rsidRPr="0063666F">
              <w:rPr>
                <w:sz w:val="26"/>
                <w:szCs w:val="26"/>
              </w:rPr>
              <w:t xml:space="preserve">, </w:t>
            </w:r>
            <w:hyperlink w:anchor="Par171" w:history="1">
              <w:r w:rsidRPr="0063666F">
                <w:rPr>
                  <w:sz w:val="26"/>
                  <w:szCs w:val="26"/>
                </w:rPr>
                <w:t>3.2.3</w:t>
              </w:r>
            </w:hyperlink>
          </w:p>
        </w:tc>
      </w:tr>
    </w:tbl>
    <w:p w:rsidR="00350CCD" w:rsidRDefault="00350CCD" w:rsidP="006978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83E08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3).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83E08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- 3.1 «Коммунальное обслуживание»</w:t>
      </w:r>
      <w:r w:rsidR="00A54D58" w:rsidRPr="00EE7289">
        <w:rPr>
          <w:sz w:val="28"/>
          <w:szCs w:val="28"/>
        </w:rPr>
        <w:t>, 4.0 «Предпринимательство</w:t>
      </w:r>
      <w:r w:rsidR="00381535" w:rsidRPr="00EE7289">
        <w:rPr>
          <w:sz w:val="28"/>
          <w:szCs w:val="28"/>
        </w:rPr>
        <w:t>»</w:t>
      </w:r>
      <w:r w:rsidRPr="00EE7289">
        <w:rPr>
          <w:sz w:val="28"/>
          <w:szCs w:val="28"/>
        </w:rPr>
        <w:t>:</w:t>
      </w:r>
    </w:p>
    <w:p w:rsidR="00983E08" w:rsidRPr="00EE7289" w:rsidRDefault="00983E08" w:rsidP="004948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предельные (минимальные и (или) максимальные) размеры земельных участков, в том числе их площадь: размеры земельных участков не подлежат установлению</w:t>
      </w:r>
      <w:r w:rsidR="00FB0B59" w:rsidRPr="00EE7289">
        <w:rPr>
          <w:sz w:val="28"/>
          <w:szCs w:val="28"/>
        </w:rPr>
        <w:t>;</w:t>
      </w:r>
      <w:r w:rsidR="0049481D" w:rsidRPr="00EE7289">
        <w:rPr>
          <w:sz w:val="28"/>
          <w:szCs w:val="28"/>
        </w:rPr>
        <w:t xml:space="preserve"> минимальная площадь земельных участков – 1</w:t>
      </w:r>
      <w:r w:rsidR="00A54D58" w:rsidRPr="00EE7289">
        <w:rPr>
          <w:sz w:val="28"/>
          <w:szCs w:val="28"/>
        </w:rPr>
        <w:t>5</w:t>
      </w:r>
      <w:r w:rsidR="0049481D" w:rsidRPr="00EE7289">
        <w:rPr>
          <w:sz w:val="28"/>
          <w:szCs w:val="28"/>
        </w:rPr>
        <w:t>0 м²; максимальная площадь земельных участков – 10000 м²;</w:t>
      </w:r>
    </w:p>
    <w:p w:rsidR="00983E08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минимальные отступы  от границ земельных участков в целях определения мест допустимого размещения зданий, строений, сооружений, </w:t>
      </w:r>
      <w:r w:rsidRPr="00EE7289">
        <w:rPr>
          <w:sz w:val="28"/>
          <w:szCs w:val="28"/>
        </w:rPr>
        <w:lastRenderedPageBreak/>
        <w:t xml:space="preserve">за пределами которых запрещено строительство зданий, строений, сооружений – </w:t>
      </w:r>
      <w:r w:rsidR="00FB0B59" w:rsidRPr="00EE7289">
        <w:rPr>
          <w:sz w:val="28"/>
          <w:szCs w:val="28"/>
        </w:rPr>
        <w:t>3</w:t>
      </w:r>
      <w:r w:rsidRPr="00EE7289">
        <w:rPr>
          <w:sz w:val="28"/>
          <w:szCs w:val="28"/>
        </w:rPr>
        <w:t xml:space="preserve"> м;</w:t>
      </w:r>
    </w:p>
    <w:p w:rsidR="00983E08" w:rsidRPr="00EE7289" w:rsidRDefault="0049481D" w:rsidP="00A54D5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E7289">
        <w:rPr>
          <w:sz w:val="28"/>
          <w:szCs w:val="28"/>
        </w:rPr>
        <w:t xml:space="preserve">предельное количество этажей зданий, строений, сооружений – 3 </w:t>
      </w:r>
      <w:proofErr w:type="spellStart"/>
      <w:r w:rsidRPr="00EE7289">
        <w:rPr>
          <w:sz w:val="28"/>
          <w:szCs w:val="28"/>
        </w:rPr>
        <w:t>эт</w:t>
      </w:r>
      <w:proofErr w:type="spellEnd"/>
      <w:r w:rsidRPr="00EE7289">
        <w:rPr>
          <w:sz w:val="28"/>
          <w:szCs w:val="28"/>
        </w:rPr>
        <w:t>., предельная высота здани</w:t>
      </w:r>
      <w:r w:rsidR="00A54D58" w:rsidRPr="00EE7289">
        <w:rPr>
          <w:sz w:val="28"/>
          <w:szCs w:val="28"/>
        </w:rPr>
        <w:t>й, строений, сооружений  – 40 м</w:t>
      </w:r>
      <w:r w:rsidR="00FB0B59" w:rsidRPr="00EE7289">
        <w:rPr>
          <w:sz w:val="28"/>
          <w:szCs w:val="28"/>
        </w:rPr>
        <w:t>, шпили, башни, флагштоки – без ограничений;</w:t>
      </w:r>
      <w:proofErr w:type="gramEnd"/>
    </w:p>
    <w:p w:rsidR="00350CCD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 w:rsidR="00A54D58" w:rsidRPr="00EE7289">
        <w:rPr>
          <w:sz w:val="28"/>
          <w:szCs w:val="28"/>
        </w:rPr>
        <w:t>6</w:t>
      </w:r>
      <w:r w:rsidR="00FB0B59" w:rsidRPr="00EE7289">
        <w:rPr>
          <w:sz w:val="28"/>
          <w:szCs w:val="28"/>
        </w:rPr>
        <w:t>0%;</w:t>
      </w:r>
    </w:p>
    <w:p w:rsidR="00FB0B59" w:rsidRPr="00EE7289" w:rsidRDefault="00FB0B59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минимальный процент озеленения земельного участка не менее 20%;</w:t>
      </w:r>
    </w:p>
    <w:p w:rsidR="00A54D58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- </w:t>
      </w:r>
      <w:r w:rsidR="00A54D58" w:rsidRPr="00EE7289">
        <w:rPr>
          <w:sz w:val="28"/>
          <w:szCs w:val="28"/>
        </w:rPr>
        <w:t>5.0 «Отдых (рекреация)», 5.2.1 «Туристическое обслуживание»</w:t>
      </w:r>
      <w:r w:rsidR="0063666F" w:rsidRPr="00EE7289">
        <w:rPr>
          <w:sz w:val="28"/>
          <w:szCs w:val="28"/>
        </w:rPr>
        <w:t>:</w:t>
      </w:r>
    </w:p>
    <w:p w:rsidR="00A54D58" w:rsidRPr="00EE7289" w:rsidRDefault="00A54D5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  предельные (минимальные и максимальные) размеры земельных участков для обустройства мест отдыха и размещения объектов капитального строительства определяются в соответствии с санитарными правилами и нормами, нормативно-технической документацией, региональными и местными нормативами градостроительного проектирования, проектом межевания, проектом планировки;</w:t>
      </w:r>
    </w:p>
    <w:p w:rsidR="00983E08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минимальные отступы 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06618" w:rsidRPr="00EE7289">
        <w:rPr>
          <w:sz w:val="28"/>
          <w:szCs w:val="28"/>
        </w:rPr>
        <w:t>3</w:t>
      </w:r>
      <w:r w:rsidRPr="00EE7289">
        <w:rPr>
          <w:sz w:val="28"/>
          <w:szCs w:val="28"/>
        </w:rPr>
        <w:t xml:space="preserve"> м;</w:t>
      </w:r>
    </w:p>
    <w:p w:rsidR="00F21F35" w:rsidRPr="00EE7289" w:rsidRDefault="00F21F35" w:rsidP="00F21F3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E7289">
        <w:rPr>
          <w:sz w:val="28"/>
          <w:szCs w:val="28"/>
        </w:rPr>
        <w:t xml:space="preserve">предельная высота зданий, строений, сооружений  – </w:t>
      </w:r>
      <w:r>
        <w:rPr>
          <w:sz w:val="28"/>
          <w:szCs w:val="28"/>
        </w:rPr>
        <w:t>75</w:t>
      </w:r>
      <w:r w:rsidRPr="00EE7289">
        <w:rPr>
          <w:sz w:val="28"/>
          <w:szCs w:val="28"/>
        </w:rPr>
        <w:t xml:space="preserve"> м, шпили, башни, флагштоки – без ограничений;</w:t>
      </w:r>
      <w:proofErr w:type="gramEnd"/>
    </w:p>
    <w:p w:rsidR="00406618" w:rsidRPr="00EE7289" w:rsidRDefault="00406618" w:rsidP="004066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60%;</w:t>
      </w:r>
    </w:p>
    <w:p w:rsidR="00406618" w:rsidRPr="00EE7289" w:rsidRDefault="00406618" w:rsidP="004066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минимальный процент озеленения земельного участка не менее 20%;</w:t>
      </w:r>
    </w:p>
    <w:p w:rsidR="0063666F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- </w:t>
      </w:r>
      <w:r w:rsidR="0063666F" w:rsidRPr="00EE7289">
        <w:rPr>
          <w:sz w:val="28"/>
          <w:szCs w:val="28"/>
        </w:rPr>
        <w:t>4.9.2</w:t>
      </w:r>
      <w:r w:rsidRPr="00EE7289">
        <w:rPr>
          <w:sz w:val="28"/>
          <w:szCs w:val="28"/>
        </w:rPr>
        <w:t>. «</w:t>
      </w:r>
      <w:r w:rsidR="0063666F" w:rsidRPr="00EE7289">
        <w:rPr>
          <w:sz w:val="28"/>
          <w:szCs w:val="28"/>
        </w:rPr>
        <w:t>Стоянка транспортных средств», 7.6. «Внеуличный транспорт»:</w:t>
      </w:r>
    </w:p>
    <w:p w:rsidR="00983E08" w:rsidRPr="00EE7289" w:rsidRDefault="00983E08" w:rsidP="0098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 xml:space="preserve"> предельные (минимальные и максимальные) размеры земельных участков для обустройства мест отдыха и размещения объектов капитального строительства определяются в соответствии с санитарными правилами и нормами, нормативно-технической документацией, региональными и местными нормативами градостроительного проектирования, проектом межевания, проектом планировки;</w:t>
      </w:r>
    </w:p>
    <w:p w:rsidR="00FB0B59" w:rsidRPr="00EE7289" w:rsidRDefault="00FB0B59" w:rsidP="00FB0B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- 6.8 «Связь»:</w:t>
      </w:r>
    </w:p>
    <w:p w:rsidR="00FB0B59" w:rsidRPr="00EE7289" w:rsidRDefault="00FB0B59" w:rsidP="00FB0B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</w:t>
      </w:r>
      <w:r w:rsidR="0063666F" w:rsidRPr="00EE7289">
        <w:rPr>
          <w:sz w:val="28"/>
          <w:szCs w:val="28"/>
        </w:rPr>
        <w:t xml:space="preserve"> </w:t>
      </w:r>
      <w:r w:rsidRPr="00EE7289">
        <w:rPr>
          <w:sz w:val="28"/>
          <w:szCs w:val="28"/>
        </w:rPr>
        <w:t>–</w:t>
      </w:r>
      <w:r w:rsidR="0063666F" w:rsidRPr="00EE7289">
        <w:rPr>
          <w:sz w:val="28"/>
          <w:szCs w:val="28"/>
        </w:rPr>
        <w:t xml:space="preserve"> </w:t>
      </w:r>
      <w:r w:rsidRPr="00EE7289">
        <w:rPr>
          <w:sz w:val="28"/>
          <w:szCs w:val="28"/>
        </w:rPr>
        <w:t>100 м²; максимальная площадь земельных участков</w:t>
      </w:r>
      <w:r w:rsidR="0063666F" w:rsidRPr="00EE7289">
        <w:rPr>
          <w:sz w:val="28"/>
          <w:szCs w:val="28"/>
        </w:rPr>
        <w:t xml:space="preserve"> </w:t>
      </w:r>
      <w:r w:rsidRPr="00EE7289">
        <w:rPr>
          <w:sz w:val="28"/>
          <w:szCs w:val="28"/>
        </w:rPr>
        <w:t>–1000 м²;</w:t>
      </w:r>
    </w:p>
    <w:p w:rsidR="0049481D" w:rsidRPr="00EE7289" w:rsidRDefault="0049481D" w:rsidP="004948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минимальные отступы 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</w:t>
      </w:r>
    </w:p>
    <w:p w:rsidR="0063666F" w:rsidRPr="00EE7289" w:rsidRDefault="0063666F" w:rsidP="0063666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E7289">
        <w:rPr>
          <w:sz w:val="28"/>
          <w:szCs w:val="28"/>
        </w:rPr>
        <w:lastRenderedPageBreak/>
        <w:t xml:space="preserve">предельное количество этажей зданий, строений, сооружений – 3 </w:t>
      </w:r>
      <w:proofErr w:type="spellStart"/>
      <w:r w:rsidRPr="00EE7289">
        <w:rPr>
          <w:sz w:val="28"/>
          <w:szCs w:val="28"/>
        </w:rPr>
        <w:t>эт</w:t>
      </w:r>
      <w:proofErr w:type="spellEnd"/>
      <w:r w:rsidRPr="00EE7289">
        <w:rPr>
          <w:sz w:val="28"/>
          <w:szCs w:val="28"/>
        </w:rPr>
        <w:t>., предельная высота зданий, строений, сооружений  – 40 м, шпили, башни, флагштоки – без ограничений;</w:t>
      </w:r>
      <w:proofErr w:type="gramEnd"/>
    </w:p>
    <w:p w:rsidR="00D04CEF" w:rsidRPr="0063666F" w:rsidRDefault="0049481D" w:rsidP="006366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7289"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</w:t>
      </w:r>
      <w:r w:rsidR="007F3533">
        <w:rPr>
          <w:sz w:val="28"/>
          <w:szCs w:val="28"/>
        </w:rPr>
        <w:t>.</w:t>
      </w:r>
      <w:r w:rsidR="0063666F" w:rsidRPr="00EE7289">
        <w:rPr>
          <w:sz w:val="28"/>
          <w:szCs w:val="28"/>
        </w:rPr>
        <w:t>».</w:t>
      </w:r>
    </w:p>
    <w:p w:rsidR="0000142E" w:rsidRPr="002659A4" w:rsidRDefault="0000142E" w:rsidP="0000142E">
      <w:pPr>
        <w:ind w:firstLine="709"/>
        <w:jc w:val="both"/>
        <w:rPr>
          <w:sz w:val="28"/>
          <w:szCs w:val="28"/>
        </w:rPr>
      </w:pPr>
      <w:r w:rsidRPr="002659A4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0142E" w:rsidRPr="002659A4" w:rsidRDefault="0000142E" w:rsidP="0000142E">
      <w:pPr>
        <w:ind w:firstLine="709"/>
        <w:jc w:val="both"/>
        <w:rPr>
          <w:sz w:val="28"/>
          <w:szCs w:val="28"/>
        </w:rPr>
      </w:pPr>
      <w:r w:rsidRPr="002659A4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2659A4">
        <w:rPr>
          <w:sz w:val="28"/>
          <w:szCs w:val="28"/>
        </w:rPr>
        <w:t>Яковлевского</w:t>
      </w:r>
      <w:proofErr w:type="spellEnd"/>
      <w:r w:rsidRPr="002659A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0142E" w:rsidRDefault="0000142E" w:rsidP="0000142E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00142E" w:rsidRDefault="0000142E" w:rsidP="0000142E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00142E" w:rsidRPr="002659A4" w:rsidRDefault="0000142E" w:rsidP="0000142E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00142E" w:rsidRPr="002659A4" w:rsidRDefault="0000142E" w:rsidP="0000142E">
      <w:pPr>
        <w:jc w:val="both"/>
        <w:rPr>
          <w:sz w:val="28"/>
          <w:szCs w:val="28"/>
        </w:rPr>
      </w:pPr>
      <w:r w:rsidRPr="002659A4">
        <w:rPr>
          <w:sz w:val="28"/>
          <w:szCs w:val="28"/>
        </w:rPr>
        <w:t xml:space="preserve">Председатель Думы </w:t>
      </w:r>
      <w:proofErr w:type="spellStart"/>
      <w:r w:rsidRPr="002659A4">
        <w:rPr>
          <w:sz w:val="28"/>
          <w:szCs w:val="28"/>
        </w:rPr>
        <w:t>Яковлевского</w:t>
      </w:r>
      <w:proofErr w:type="spellEnd"/>
      <w:r w:rsidRPr="002659A4">
        <w:rPr>
          <w:sz w:val="28"/>
          <w:szCs w:val="28"/>
        </w:rPr>
        <w:t xml:space="preserve"> </w:t>
      </w:r>
    </w:p>
    <w:p w:rsidR="0000142E" w:rsidRPr="002659A4" w:rsidRDefault="0000142E" w:rsidP="0000142E">
      <w:pPr>
        <w:jc w:val="both"/>
        <w:rPr>
          <w:sz w:val="28"/>
          <w:szCs w:val="28"/>
        </w:rPr>
      </w:pPr>
      <w:r w:rsidRPr="002659A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659A4">
        <w:rPr>
          <w:sz w:val="28"/>
          <w:szCs w:val="28"/>
        </w:rPr>
        <w:t>Животягин</w:t>
      </w:r>
      <w:proofErr w:type="spellEnd"/>
    </w:p>
    <w:p w:rsidR="0000142E" w:rsidRDefault="0000142E" w:rsidP="0000142E">
      <w:pPr>
        <w:jc w:val="both"/>
        <w:rPr>
          <w:sz w:val="28"/>
          <w:szCs w:val="28"/>
        </w:rPr>
      </w:pPr>
    </w:p>
    <w:p w:rsidR="0000142E" w:rsidRDefault="0000142E" w:rsidP="0000142E">
      <w:pPr>
        <w:jc w:val="both"/>
        <w:rPr>
          <w:sz w:val="28"/>
          <w:szCs w:val="28"/>
        </w:rPr>
      </w:pPr>
    </w:p>
    <w:p w:rsidR="0000142E" w:rsidRPr="002659A4" w:rsidRDefault="0000142E" w:rsidP="0000142E">
      <w:pPr>
        <w:jc w:val="both"/>
        <w:rPr>
          <w:sz w:val="28"/>
          <w:szCs w:val="28"/>
        </w:rPr>
      </w:pPr>
    </w:p>
    <w:p w:rsidR="0000142E" w:rsidRPr="002659A4" w:rsidRDefault="0000142E" w:rsidP="0000142E">
      <w:pPr>
        <w:jc w:val="both"/>
        <w:rPr>
          <w:sz w:val="28"/>
          <w:szCs w:val="28"/>
        </w:rPr>
      </w:pPr>
      <w:r w:rsidRPr="002659A4">
        <w:rPr>
          <w:sz w:val="28"/>
          <w:szCs w:val="28"/>
        </w:rPr>
        <w:t xml:space="preserve">Глава </w:t>
      </w:r>
      <w:proofErr w:type="spellStart"/>
      <w:r w:rsidRPr="002659A4">
        <w:rPr>
          <w:sz w:val="28"/>
          <w:szCs w:val="28"/>
        </w:rPr>
        <w:t>Яковлевского</w:t>
      </w:r>
      <w:proofErr w:type="spellEnd"/>
      <w:r w:rsidRPr="002659A4">
        <w:rPr>
          <w:sz w:val="28"/>
          <w:szCs w:val="28"/>
        </w:rPr>
        <w:t xml:space="preserve"> </w:t>
      </w:r>
    </w:p>
    <w:p w:rsidR="0000142E" w:rsidRPr="002659A4" w:rsidRDefault="0000142E" w:rsidP="0000142E">
      <w:pPr>
        <w:jc w:val="both"/>
        <w:rPr>
          <w:sz w:val="28"/>
          <w:szCs w:val="28"/>
        </w:rPr>
      </w:pPr>
      <w:r w:rsidRPr="002659A4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659A4">
        <w:rPr>
          <w:sz w:val="28"/>
          <w:szCs w:val="28"/>
        </w:rPr>
        <w:t>Коренчук</w:t>
      </w:r>
      <w:proofErr w:type="spellEnd"/>
    </w:p>
    <w:p w:rsidR="005C176E" w:rsidRDefault="005C176E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/>
    <w:p w:rsidR="00144D33" w:rsidRDefault="00144D33" w:rsidP="00144D33">
      <w:pPr>
        <w:jc w:val="center"/>
        <w:rPr>
          <w:b/>
          <w:sz w:val="28"/>
          <w:szCs w:val="28"/>
        </w:rPr>
      </w:pPr>
      <w:r w:rsidRPr="00CC0708">
        <w:rPr>
          <w:b/>
          <w:sz w:val="28"/>
          <w:szCs w:val="28"/>
        </w:rPr>
        <w:lastRenderedPageBreak/>
        <w:t>ПОЯСНИТЕЛЬНАЯ ЗАПИСКА</w:t>
      </w:r>
    </w:p>
    <w:p w:rsidR="00144D33" w:rsidRDefault="00144D33" w:rsidP="00144D33">
      <w:pPr>
        <w:tabs>
          <w:tab w:val="left" w:pos="0"/>
        </w:tabs>
        <w:jc w:val="center"/>
        <w:rPr>
          <w:b/>
          <w:sz w:val="28"/>
          <w:szCs w:val="28"/>
        </w:rPr>
      </w:pPr>
      <w:r w:rsidRPr="0020390A">
        <w:rPr>
          <w:b/>
          <w:sz w:val="28"/>
          <w:szCs w:val="28"/>
        </w:rPr>
        <w:t>к проект</w:t>
      </w:r>
      <w:r>
        <w:rPr>
          <w:b/>
          <w:sz w:val="28"/>
          <w:szCs w:val="28"/>
        </w:rPr>
        <w:t>у</w:t>
      </w:r>
      <w:r w:rsidRPr="0020390A">
        <w:rPr>
          <w:b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Pr="0020390A">
        <w:rPr>
          <w:b/>
          <w:sz w:val="28"/>
          <w:szCs w:val="28"/>
        </w:rPr>
        <w:t>Новосысоевского</w:t>
      </w:r>
      <w:proofErr w:type="spellEnd"/>
      <w:r>
        <w:rPr>
          <w:b/>
          <w:sz w:val="28"/>
          <w:szCs w:val="28"/>
        </w:rPr>
        <w:t xml:space="preserve"> </w:t>
      </w:r>
      <w:r w:rsidRPr="0020390A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</w:t>
      </w:r>
      <w:r w:rsidRPr="0020390A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я</w:t>
      </w:r>
      <w:r w:rsidRPr="0020390A">
        <w:rPr>
          <w:b/>
          <w:sz w:val="28"/>
          <w:szCs w:val="28"/>
        </w:rPr>
        <w:t xml:space="preserve">, входящих в состав </w:t>
      </w:r>
      <w:proofErr w:type="spellStart"/>
      <w:r w:rsidRPr="0020390A">
        <w:rPr>
          <w:b/>
          <w:sz w:val="28"/>
          <w:szCs w:val="28"/>
        </w:rPr>
        <w:t>Яковлевского</w:t>
      </w:r>
      <w:proofErr w:type="spellEnd"/>
      <w:r w:rsidRPr="0020390A">
        <w:rPr>
          <w:b/>
          <w:sz w:val="28"/>
          <w:szCs w:val="28"/>
        </w:rPr>
        <w:t xml:space="preserve"> муниципального района.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«Приморье </w:t>
      </w:r>
      <w:proofErr w:type="spellStart"/>
      <w:r>
        <w:rPr>
          <w:sz w:val="28"/>
          <w:szCs w:val="28"/>
        </w:rPr>
        <w:t>СпортОтельИнвест</w:t>
      </w:r>
      <w:proofErr w:type="spellEnd"/>
      <w:r>
        <w:rPr>
          <w:sz w:val="28"/>
          <w:szCs w:val="28"/>
        </w:rPr>
        <w:t xml:space="preserve">» и Правительством Приморского края заключено концессионное соглашение о проектировании, создании объекта для организации мероприятий по физической культуре и спорту, туризма и отдыха граждан в Приморском крае – современного круглогодичного семейного горнолыжного курорта «Арсеньев». В целях реализации проекта, ООО «Приморье </w:t>
      </w:r>
      <w:proofErr w:type="spellStart"/>
      <w:r>
        <w:rPr>
          <w:sz w:val="28"/>
          <w:szCs w:val="28"/>
        </w:rPr>
        <w:t>СпортОтельИнвест</w:t>
      </w:r>
      <w:proofErr w:type="spellEnd"/>
      <w:r>
        <w:rPr>
          <w:sz w:val="28"/>
          <w:szCs w:val="28"/>
        </w:rPr>
        <w:t>» переданы земельные участки с кадастровыми номерами 25:25:020305:29, 25:25:020305:28 виды разрешенного использования которых не соответствуют документации по планировке территории курорта «Арсеньев».</w:t>
      </w:r>
    </w:p>
    <w:p w:rsidR="00144D33" w:rsidRDefault="00144D33" w:rsidP="00144D33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В соответствии с запросом Министерства физической культуры и спорта Приморского края, на основании части 3.1. статьи 33 Градостроительного кодекса Российской Федерации в целях размещения объекта регионального значения необходимо внести изменения в правила землепользования и застройки </w:t>
      </w:r>
      <w:proofErr w:type="spellStart"/>
      <w:r>
        <w:rPr>
          <w:sz w:val="28"/>
          <w:szCs w:val="28"/>
        </w:rPr>
        <w:t>Новосысоевского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установив территориальную зону ОД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«Горнолыжный курорт «Арсеньев».</w:t>
      </w:r>
      <w:r w:rsidRPr="00E87841">
        <w:t xml:space="preserve"> 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7841">
        <w:rPr>
          <w:sz w:val="28"/>
          <w:szCs w:val="28"/>
        </w:rPr>
        <w:t>Зона определена для размещения объектов, предназначенных для отдыха, туризма, занятий физической культурой и спортом, объектов общественного использования, коммунально-бытового назначения, предпринимательской деятельности, стоянок автомобильного транспорта,  иных объектов, связанных с обеспечением жизнедеятельности граждан.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данную территориальную зону предлагается включить следующие виды разрешенного использования: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4.0. Предпринимательство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4.9.2. Стоянка транспортных средств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5.0. Отдых (рекреация)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Туристическое обслуживание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Внеуличный транспорт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Коммунальное обслуживание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Связь</w:t>
      </w:r>
    </w:p>
    <w:p w:rsidR="00144D33" w:rsidRDefault="00144D33" w:rsidP="00144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Добавление данной зоны в правила землепользования и застройки </w:t>
      </w:r>
      <w:proofErr w:type="spellStart"/>
      <w:r>
        <w:rPr>
          <w:sz w:val="28"/>
          <w:szCs w:val="28"/>
        </w:rPr>
        <w:t>Новосысоевского</w:t>
      </w:r>
      <w:proofErr w:type="spellEnd"/>
      <w:r>
        <w:rPr>
          <w:sz w:val="28"/>
          <w:szCs w:val="28"/>
        </w:rPr>
        <w:t xml:space="preserve"> сельского поселения поспособствует увеличению трафика посещаемости территории, развитие инфраструктуры, которую в дальнейшем можно использовать для нескольких туристических направлений. Данные показатели окажут благоприятное влияние на статус и экономику муниципального образования.</w:t>
      </w:r>
    </w:p>
    <w:p w:rsidR="00144D33" w:rsidRDefault="00144D33" w:rsidP="00144D33">
      <w:pPr>
        <w:tabs>
          <w:tab w:val="left" w:pos="0"/>
        </w:tabs>
        <w:jc w:val="both"/>
        <w:rPr>
          <w:sz w:val="28"/>
          <w:szCs w:val="28"/>
        </w:rPr>
      </w:pPr>
    </w:p>
    <w:p w:rsidR="00144D33" w:rsidRDefault="00144D33" w:rsidP="00144D33">
      <w:pPr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 и</w:t>
      </w:r>
    </w:p>
    <w:p w:rsidR="00144D33" w:rsidRDefault="00144D33" w:rsidP="00144D33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:rsidR="00144D33" w:rsidRDefault="00144D33"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Ю.С. </w:t>
      </w:r>
      <w:proofErr w:type="spellStart"/>
      <w:r>
        <w:rPr>
          <w:sz w:val="28"/>
          <w:szCs w:val="28"/>
        </w:rPr>
        <w:t>Ралдугина</w:t>
      </w:r>
      <w:proofErr w:type="spellEnd"/>
    </w:p>
    <w:sectPr w:rsidR="0014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F"/>
    <w:rsid w:val="0000142E"/>
    <w:rsid w:val="000745BF"/>
    <w:rsid w:val="00076DD0"/>
    <w:rsid w:val="000B6722"/>
    <w:rsid w:val="000D45D9"/>
    <w:rsid w:val="000E47D8"/>
    <w:rsid w:val="001244B2"/>
    <w:rsid w:val="00144D33"/>
    <w:rsid w:val="001529F7"/>
    <w:rsid w:val="001D329C"/>
    <w:rsid w:val="0021610B"/>
    <w:rsid w:val="00264F4A"/>
    <w:rsid w:val="002952F9"/>
    <w:rsid w:val="00297FE0"/>
    <w:rsid w:val="002C1F1E"/>
    <w:rsid w:val="002E5406"/>
    <w:rsid w:val="002F5634"/>
    <w:rsid w:val="00303BB3"/>
    <w:rsid w:val="003346B6"/>
    <w:rsid w:val="00350CCD"/>
    <w:rsid w:val="00381535"/>
    <w:rsid w:val="00400249"/>
    <w:rsid w:val="00406618"/>
    <w:rsid w:val="0045772F"/>
    <w:rsid w:val="0048739C"/>
    <w:rsid w:val="0049481D"/>
    <w:rsid w:val="00563753"/>
    <w:rsid w:val="005C176E"/>
    <w:rsid w:val="0063666F"/>
    <w:rsid w:val="00660904"/>
    <w:rsid w:val="00674CFD"/>
    <w:rsid w:val="0069780C"/>
    <w:rsid w:val="006A19C5"/>
    <w:rsid w:val="00776616"/>
    <w:rsid w:val="007F3533"/>
    <w:rsid w:val="00840917"/>
    <w:rsid w:val="0088677C"/>
    <w:rsid w:val="00952D78"/>
    <w:rsid w:val="009768BE"/>
    <w:rsid w:val="00983E08"/>
    <w:rsid w:val="00A16391"/>
    <w:rsid w:val="00A54D58"/>
    <w:rsid w:val="00B30047"/>
    <w:rsid w:val="00B62E1B"/>
    <w:rsid w:val="00BA232C"/>
    <w:rsid w:val="00C7121A"/>
    <w:rsid w:val="00C7530B"/>
    <w:rsid w:val="00CB3C0D"/>
    <w:rsid w:val="00CD502D"/>
    <w:rsid w:val="00D04CEF"/>
    <w:rsid w:val="00D70033"/>
    <w:rsid w:val="00DA4622"/>
    <w:rsid w:val="00DF71BA"/>
    <w:rsid w:val="00E25DEB"/>
    <w:rsid w:val="00E95692"/>
    <w:rsid w:val="00EE7289"/>
    <w:rsid w:val="00F21F35"/>
    <w:rsid w:val="00FB0B59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CE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295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7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3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637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63753"/>
    <w:rPr>
      <w:rFonts w:ascii="Arial" w:eastAsia="Calibri" w:hAnsi="Arial" w:cs="Times New Roman"/>
      <w:b/>
      <w:bCs/>
      <w:lang w:eastAsia="ru-RU"/>
    </w:rPr>
  </w:style>
  <w:style w:type="paragraph" w:styleId="a8">
    <w:name w:val="Normal (Web)"/>
    <w:basedOn w:val="a"/>
    <w:link w:val="a9"/>
    <w:rsid w:val="00563753"/>
    <w:pPr>
      <w:spacing w:before="100" w:beforeAutospacing="1" w:after="100" w:afterAutospacing="1"/>
    </w:pPr>
    <w:rPr>
      <w:szCs w:val="24"/>
    </w:rPr>
  </w:style>
  <w:style w:type="character" w:customStyle="1" w:styleId="a9">
    <w:name w:val="Обычный (веб) Знак"/>
    <w:link w:val="a8"/>
    <w:rsid w:val="0056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780C"/>
    <w:pPr>
      <w:ind w:left="720"/>
      <w:contextualSpacing/>
    </w:pPr>
  </w:style>
  <w:style w:type="paragraph" w:customStyle="1" w:styleId="ConsPlusTitle">
    <w:name w:val="ConsPlusTitle"/>
    <w:rsid w:val="0035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014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74CFD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7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CE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295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7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3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637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63753"/>
    <w:rPr>
      <w:rFonts w:ascii="Arial" w:eastAsia="Calibri" w:hAnsi="Arial" w:cs="Times New Roman"/>
      <w:b/>
      <w:bCs/>
      <w:lang w:eastAsia="ru-RU"/>
    </w:rPr>
  </w:style>
  <w:style w:type="paragraph" w:styleId="a8">
    <w:name w:val="Normal (Web)"/>
    <w:basedOn w:val="a"/>
    <w:link w:val="a9"/>
    <w:rsid w:val="00563753"/>
    <w:pPr>
      <w:spacing w:before="100" w:beforeAutospacing="1" w:after="100" w:afterAutospacing="1"/>
    </w:pPr>
    <w:rPr>
      <w:szCs w:val="24"/>
    </w:rPr>
  </w:style>
  <w:style w:type="character" w:customStyle="1" w:styleId="a9">
    <w:name w:val="Обычный (веб) Знак"/>
    <w:link w:val="a8"/>
    <w:rsid w:val="0056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780C"/>
    <w:pPr>
      <w:ind w:left="720"/>
      <w:contextualSpacing/>
    </w:pPr>
  </w:style>
  <w:style w:type="paragraph" w:customStyle="1" w:styleId="ConsPlusTitle">
    <w:name w:val="ConsPlusTitle"/>
    <w:rsid w:val="0035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014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74CFD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7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56FB-CAB5-478A-B569-922BFD6F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12</cp:revision>
  <cp:lastPrinted>2024-09-02T06:33:00Z</cp:lastPrinted>
  <dcterms:created xsi:type="dcterms:W3CDTF">2024-09-02T06:21:00Z</dcterms:created>
  <dcterms:modified xsi:type="dcterms:W3CDTF">2024-09-03T04:02:00Z</dcterms:modified>
</cp:coreProperties>
</file>