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14:anchorId="0C2ABCA5" wp14:editId="5E93C687">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w:t>
      </w:r>
      <w:r w:rsidR="00781426">
        <w:rPr>
          <w:b/>
          <w:sz w:val="32"/>
          <w:szCs w:val="32"/>
        </w:rPr>
        <w:t>ОКРУГА</w:t>
      </w:r>
      <w:r>
        <w:rPr>
          <w:b/>
          <w:sz w:val="32"/>
          <w:szCs w:val="32"/>
        </w:rPr>
        <w:t xml:space="preserve">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5C4C04" w:rsidP="005C4C04">
            <w:pPr>
              <w:rPr>
                <w:sz w:val="28"/>
                <w:szCs w:val="28"/>
              </w:rPr>
            </w:pPr>
            <w:r>
              <w:rPr>
                <w:sz w:val="28"/>
                <w:szCs w:val="28"/>
              </w:rPr>
              <w:t xml:space="preserve">    </w:t>
            </w:r>
            <w:r w:rsidR="001D33D2">
              <w:rPr>
                <w:sz w:val="28"/>
                <w:szCs w:val="28"/>
              </w:rPr>
              <w:t xml:space="preserve">15.03.2024 </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1D33D2" w:rsidP="00862D1C">
            <w:pPr>
              <w:jc w:val="right"/>
              <w:rPr>
                <w:sz w:val="28"/>
                <w:szCs w:val="28"/>
              </w:rPr>
            </w:pPr>
            <w:r>
              <w:rPr>
                <w:sz w:val="28"/>
                <w:szCs w:val="28"/>
              </w:rPr>
              <w:t>193</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w:t>
      </w:r>
      <w:r w:rsidR="00CA3091">
        <w:rPr>
          <w:rFonts w:ascii="Times New Roman" w:hAnsi="Times New Roman" w:cs="Times New Roman"/>
          <w:b/>
          <w:sz w:val="28"/>
          <w:szCs w:val="28"/>
        </w:rPr>
        <w:t>овлевского муниципального округа от 15.12.2023</w:t>
      </w:r>
      <w:r>
        <w:rPr>
          <w:rFonts w:ascii="Times New Roman" w:hAnsi="Times New Roman" w:cs="Times New Roman"/>
          <w:b/>
          <w:sz w:val="28"/>
          <w:szCs w:val="28"/>
        </w:rPr>
        <w:t xml:space="preserve"> №</w:t>
      </w:r>
      <w:r w:rsidR="00B74D7F">
        <w:rPr>
          <w:rFonts w:ascii="Times New Roman" w:hAnsi="Times New Roman" w:cs="Times New Roman"/>
          <w:b/>
          <w:sz w:val="28"/>
          <w:szCs w:val="28"/>
        </w:rPr>
        <w:t> </w:t>
      </w:r>
      <w:r w:rsidR="00CA3091">
        <w:rPr>
          <w:rFonts w:ascii="Times New Roman" w:hAnsi="Times New Roman" w:cs="Times New Roman"/>
          <w:b/>
          <w:sz w:val="28"/>
          <w:szCs w:val="28"/>
        </w:rPr>
        <w:t>199</w:t>
      </w:r>
      <w:r>
        <w:rPr>
          <w:rFonts w:ascii="Times New Roman" w:hAnsi="Times New Roman" w:cs="Times New Roman"/>
          <w:b/>
          <w:sz w:val="28"/>
          <w:szCs w:val="28"/>
        </w:rPr>
        <w:t>-НПА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w:t>
      </w:r>
      <w:r w:rsidR="006B3E97">
        <w:rPr>
          <w:rFonts w:ascii="Times New Roman" w:hAnsi="Times New Roman" w:cs="Times New Roman"/>
          <w:b/>
          <w:sz w:val="28"/>
          <w:szCs w:val="28"/>
        </w:rPr>
        <w:t>овлевского муниципального округа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6B3E97">
        <w:rPr>
          <w:rFonts w:ascii="Times New Roman" w:hAnsi="Times New Roman" w:cs="Times New Roman"/>
          <w:b/>
          <w:sz w:val="28"/>
          <w:szCs w:val="28"/>
        </w:rPr>
        <w:t>на 2024-2030</w:t>
      </w:r>
      <w:r w:rsidR="007575B4" w:rsidRPr="007575B4">
        <w:rPr>
          <w:rFonts w:ascii="Times New Roman" w:hAnsi="Times New Roman" w:cs="Times New Roman"/>
          <w:b/>
          <w:sz w:val="28"/>
          <w:szCs w:val="28"/>
        </w:rPr>
        <w:t xml:space="preserve">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Pr="009E4CD1" w:rsidRDefault="00643F88" w:rsidP="009E4CD1">
      <w:pPr>
        <w:spacing w:line="360" w:lineRule="auto"/>
        <w:ind w:right="-1" w:firstLine="709"/>
        <w:jc w:val="both"/>
        <w:rPr>
          <w:sz w:val="28"/>
          <w:szCs w:val="28"/>
          <w:highlight w:val="yellow"/>
        </w:rPr>
      </w:pPr>
      <w:proofErr w:type="gramStart"/>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w:t>
      </w:r>
      <w:r w:rsidRPr="009E4CD1">
        <w:rPr>
          <w:sz w:val="28"/>
          <w:szCs w:val="28"/>
        </w:rPr>
        <w:t>постановлением Администрации Яковлевс</w:t>
      </w:r>
      <w:r w:rsidR="009E4CD1" w:rsidRPr="009E4CD1">
        <w:rPr>
          <w:sz w:val="28"/>
          <w:szCs w:val="28"/>
        </w:rPr>
        <w:t>кого муниципального района от 10.07.2023</w:t>
      </w:r>
      <w:r w:rsidRPr="009E4CD1">
        <w:rPr>
          <w:sz w:val="28"/>
          <w:szCs w:val="28"/>
        </w:rPr>
        <w:t xml:space="preserve"> №</w:t>
      </w:r>
      <w:r w:rsidR="00B74D7F" w:rsidRPr="009E4CD1">
        <w:rPr>
          <w:sz w:val="28"/>
          <w:szCs w:val="28"/>
        </w:rPr>
        <w:t> </w:t>
      </w:r>
      <w:r w:rsidR="009E4CD1" w:rsidRPr="009E4CD1">
        <w:rPr>
          <w:sz w:val="28"/>
          <w:szCs w:val="28"/>
        </w:rPr>
        <w:t>324-па</w:t>
      </w:r>
      <w:r w:rsidRPr="009E4CD1">
        <w:rPr>
          <w:sz w:val="28"/>
          <w:szCs w:val="28"/>
        </w:rPr>
        <w:t xml:space="preserve"> «Об утверждении Порядка </w:t>
      </w:r>
      <w:r w:rsidR="009E4CD1" w:rsidRPr="009E4CD1">
        <w:rPr>
          <w:sz w:val="28"/>
          <w:szCs w:val="28"/>
        </w:rPr>
        <w:t>принятия решений о разработке, реализации и оценки эффективности муниципальных программ Яковлевского муниципального округа» (в ред. постановления Администрации Яковлевского муниципального округа от 4.12.2023 г. №173-па)</w:t>
      </w:r>
      <w:r w:rsidRPr="009E4CD1">
        <w:rPr>
          <w:sz w:val="28"/>
          <w:szCs w:val="28"/>
        </w:rPr>
        <w:t>, на основании</w:t>
      </w:r>
      <w:r>
        <w:rPr>
          <w:sz w:val="28"/>
          <w:szCs w:val="28"/>
        </w:rPr>
        <w:t xml:space="preserve"> Устава Яковлевского муниципального </w:t>
      </w:r>
      <w:r w:rsidR="00306FD7">
        <w:rPr>
          <w:sz w:val="28"/>
          <w:szCs w:val="28"/>
        </w:rPr>
        <w:t>округа</w:t>
      </w:r>
      <w:r>
        <w:rPr>
          <w:sz w:val="28"/>
          <w:szCs w:val="28"/>
        </w:rPr>
        <w:t xml:space="preserve">, Администрация Яковлевского муниципального </w:t>
      </w:r>
      <w:r w:rsidR="00306FD7">
        <w:rPr>
          <w:sz w:val="28"/>
          <w:szCs w:val="28"/>
        </w:rPr>
        <w:t>округа</w:t>
      </w:r>
      <w:proofErr w:type="gramEnd"/>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Pr="000E27FA" w:rsidRDefault="005B6ACC" w:rsidP="00D36161">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w:t>
      </w:r>
      <w:r w:rsidR="0013296C">
        <w:rPr>
          <w:sz w:val="28"/>
          <w:szCs w:val="28"/>
        </w:rPr>
        <w:t>овлевского муниципального округа» на 2024-2030</w:t>
      </w:r>
      <w:r w:rsidR="00643F88" w:rsidRPr="00643F88">
        <w:rPr>
          <w:sz w:val="28"/>
          <w:szCs w:val="28"/>
        </w:rPr>
        <w:t xml:space="preserve"> годы</w:t>
      </w:r>
      <w:r w:rsidR="002A3B7F">
        <w:rPr>
          <w:sz w:val="28"/>
          <w:szCs w:val="28"/>
        </w:rPr>
        <w:t xml:space="preserve">, </w:t>
      </w:r>
      <w:r w:rsidR="0013296C">
        <w:rPr>
          <w:sz w:val="28"/>
          <w:szCs w:val="28"/>
        </w:rPr>
        <w:t>утверждённую</w:t>
      </w:r>
      <w:r w:rsidR="002A3B7F">
        <w:rPr>
          <w:sz w:val="28"/>
          <w:szCs w:val="28"/>
        </w:rPr>
        <w:t xml:space="preserve"> постановлением Администрации Як</w:t>
      </w:r>
      <w:r w:rsidR="00D24E93">
        <w:rPr>
          <w:sz w:val="28"/>
          <w:szCs w:val="28"/>
        </w:rPr>
        <w:t>овлевского муниципального округа</w:t>
      </w:r>
      <w:r w:rsidR="002A3B7F">
        <w:rPr>
          <w:sz w:val="28"/>
          <w:szCs w:val="28"/>
        </w:rPr>
        <w:t xml:space="preserve"> </w:t>
      </w:r>
      <w:r w:rsidR="00D24E93">
        <w:rPr>
          <w:sz w:val="28"/>
          <w:szCs w:val="28"/>
        </w:rPr>
        <w:t>от 15.12.2023</w:t>
      </w:r>
      <w:r w:rsidR="002A3B7F" w:rsidRPr="002A3B7F">
        <w:rPr>
          <w:sz w:val="28"/>
          <w:szCs w:val="28"/>
        </w:rPr>
        <w:t xml:space="preserve"> №</w:t>
      </w:r>
      <w:r w:rsidR="00B74D7F">
        <w:rPr>
          <w:sz w:val="28"/>
          <w:szCs w:val="28"/>
        </w:rPr>
        <w:t> </w:t>
      </w:r>
      <w:r w:rsidR="00D24E93">
        <w:rPr>
          <w:sz w:val="28"/>
          <w:szCs w:val="28"/>
        </w:rPr>
        <w:t>119</w:t>
      </w:r>
      <w:r w:rsidR="002A3B7F" w:rsidRPr="002A3B7F">
        <w:rPr>
          <w:sz w:val="28"/>
          <w:szCs w:val="28"/>
        </w:rPr>
        <w:t xml:space="preserve">-НПА «Об утверждении муниципальной программы «Экономическое развитие и инновационная </w:t>
      </w:r>
      <w:r w:rsidR="002A3B7F" w:rsidRPr="002A3B7F">
        <w:rPr>
          <w:sz w:val="28"/>
          <w:szCs w:val="28"/>
        </w:rPr>
        <w:lastRenderedPageBreak/>
        <w:t>экономика Як</w:t>
      </w:r>
      <w:r w:rsidR="00D24E93">
        <w:rPr>
          <w:sz w:val="28"/>
          <w:szCs w:val="28"/>
        </w:rPr>
        <w:t>овлевского муниципального округа» на 2024-2030</w:t>
      </w:r>
      <w:r w:rsidR="002A3B7F" w:rsidRPr="002A3B7F">
        <w:rPr>
          <w:sz w:val="28"/>
          <w:szCs w:val="28"/>
        </w:rPr>
        <w:t xml:space="preserve"> годы»</w:t>
      </w:r>
      <w:r w:rsidR="00306FD7">
        <w:rPr>
          <w:sz w:val="28"/>
          <w:szCs w:val="28"/>
        </w:rPr>
        <w:t xml:space="preserve">, </w:t>
      </w:r>
      <w:r w:rsidR="007667B1">
        <w:rPr>
          <w:sz w:val="28"/>
          <w:szCs w:val="28"/>
        </w:rPr>
        <w:t xml:space="preserve">(далее - </w:t>
      </w:r>
      <w:r w:rsidR="007667B1" w:rsidRPr="000E27FA">
        <w:rPr>
          <w:sz w:val="28"/>
          <w:szCs w:val="28"/>
        </w:rPr>
        <w:t>муниципальная программа)</w:t>
      </w:r>
      <w:r w:rsidR="009C1613" w:rsidRPr="000E27FA">
        <w:rPr>
          <w:sz w:val="28"/>
          <w:szCs w:val="28"/>
        </w:rPr>
        <w:t xml:space="preserve"> </w:t>
      </w:r>
      <w:r w:rsidR="00390B62" w:rsidRPr="000E27FA">
        <w:rPr>
          <w:sz w:val="28"/>
          <w:szCs w:val="28"/>
        </w:rPr>
        <w:t>следующее изменение</w:t>
      </w:r>
      <w:r w:rsidR="002A3B7F" w:rsidRPr="000E27FA">
        <w:rPr>
          <w:sz w:val="28"/>
          <w:szCs w:val="28"/>
        </w:rPr>
        <w:t>:</w:t>
      </w:r>
    </w:p>
    <w:p w:rsidR="00CF4702" w:rsidRPr="004476E6" w:rsidRDefault="00CF4702" w:rsidP="00CF4702">
      <w:pPr>
        <w:spacing w:line="360" w:lineRule="auto"/>
        <w:ind w:right="-1" w:firstLine="709"/>
        <w:jc w:val="both"/>
        <w:rPr>
          <w:sz w:val="28"/>
          <w:szCs w:val="28"/>
        </w:rPr>
      </w:pPr>
      <w:r w:rsidRPr="000E27FA">
        <w:rPr>
          <w:sz w:val="28"/>
          <w:szCs w:val="28"/>
        </w:rPr>
        <w:t xml:space="preserve">1.1. Изложить паспорт муниципальной программы в новой редакции </w:t>
      </w:r>
      <w:r w:rsidRPr="004476E6">
        <w:rPr>
          <w:sz w:val="28"/>
          <w:szCs w:val="28"/>
        </w:rPr>
        <w:t>согласно приложению № 1 к настоящему постановлению;</w:t>
      </w:r>
    </w:p>
    <w:p w:rsidR="007D7438" w:rsidRDefault="007D7438" w:rsidP="007D7438">
      <w:pPr>
        <w:spacing w:line="360" w:lineRule="auto"/>
        <w:ind w:right="-1" w:firstLine="709"/>
        <w:jc w:val="both"/>
        <w:rPr>
          <w:sz w:val="28"/>
          <w:szCs w:val="28"/>
        </w:rPr>
      </w:pPr>
      <w:r w:rsidRPr="004476E6">
        <w:rPr>
          <w:sz w:val="28"/>
          <w:szCs w:val="28"/>
        </w:rPr>
        <w:t>1.2. Изложить приложение № 1 к муниципальной программе в новой редакции согласно приложению № 2 к настоящему постановлению;</w:t>
      </w:r>
    </w:p>
    <w:p w:rsidR="00A06C05" w:rsidRPr="004476E6" w:rsidRDefault="001B49AF" w:rsidP="007D7438">
      <w:pPr>
        <w:spacing w:line="360" w:lineRule="auto"/>
        <w:ind w:right="-1" w:firstLine="709"/>
        <w:jc w:val="both"/>
        <w:rPr>
          <w:sz w:val="28"/>
          <w:szCs w:val="28"/>
        </w:rPr>
      </w:pPr>
      <w:r>
        <w:rPr>
          <w:sz w:val="28"/>
          <w:szCs w:val="28"/>
        </w:rPr>
        <w:t>1.3</w:t>
      </w:r>
      <w:r w:rsidR="004E29FD">
        <w:rPr>
          <w:sz w:val="28"/>
          <w:szCs w:val="28"/>
        </w:rPr>
        <w:t xml:space="preserve">. </w:t>
      </w:r>
      <w:r w:rsidR="00A06C05">
        <w:rPr>
          <w:sz w:val="28"/>
          <w:szCs w:val="28"/>
        </w:rPr>
        <w:t xml:space="preserve">Изложить приложение № 2 </w:t>
      </w:r>
      <w:r w:rsidR="004E29FD" w:rsidRPr="004476E6">
        <w:rPr>
          <w:sz w:val="28"/>
          <w:szCs w:val="28"/>
        </w:rPr>
        <w:t xml:space="preserve">к муниципальной программе в новой </w:t>
      </w:r>
      <w:r w:rsidR="004E29FD">
        <w:rPr>
          <w:sz w:val="28"/>
          <w:szCs w:val="28"/>
        </w:rPr>
        <w:t>редакции согласно приложению № 3</w:t>
      </w:r>
      <w:r w:rsidR="004E29FD" w:rsidRPr="004476E6">
        <w:rPr>
          <w:sz w:val="28"/>
          <w:szCs w:val="28"/>
        </w:rPr>
        <w:t xml:space="preserve"> к настоящему постановлению</w:t>
      </w:r>
      <w:r w:rsidR="00C9313C">
        <w:rPr>
          <w:sz w:val="28"/>
          <w:szCs w:val="28"/>
        </w:rPr>
        <w:t>;</w:t>
      </w:r>
    </w:p>
    <w:p w:rsidR="00CF4702" w:rsidRPr="004476E6" w:rsidRDefault="001B49AF" w:rsidP="00CF4702">
      <w:pPr>
        <w:spacing w:line="360" w:lineRule="auto"/>
        <w:ind w:right="-1" w:firstLine="709"/>
        <w:jc w:val="both"/>
        <w:rPr>
          <w:sz w:val="28"/>
          <w:szCs w:val="28"/>
        </w:rPr>
      </w:pPr>
      <w:r>
        <w:rPr>
          <w:sz w:val="28"/>
          <w:szCs w:val="28"/>
        </w:rPr>
        <w:t>1.4</w:t>
      </w:r>
      <w:r w:rsidR="00CF4702" w:rsidRPr="004476E6">
        <w:rPr>
          <w:sz w:val="28"/>
          <w:szCs w:val="28"/>
        </w:rPr>
        <w:t>.</w:t>
      </w:r>
      <w:r w:rsidR="00CF4702" w:rsidRPr="004476E6">
        <w:t xml:space="preserve"> </w:t>
      </w:r>
      <w:r w:rsidR="00CF4702" w:rsidRPr="004476E6">
        <w:rPr>
          <w:sz w:val="28"/>
          <w:szCs w:val="28"/>
        </w:rPr>
        <w:t xml:space="preserve">Изложить приложение № 4 к муниципальной программе в новой редакции согласно </w:t>
      </w:r>
      <w:r w:rsidR="00FE3000">
        <w:rPr>
          <w:sz w:val="28"/>
          <w:szCs w:val="28"/>
        </w:rPr>
        <w:t>приложению № 4</w:t>
      </w:r>
      <w:r w:rsidR="00CF4702" w:rsidRPr="004476E6">
        <w:rPr>
          <w:sz w:val="28"/>
          <w:szCs w:val="28"/>
        </w:rPr>
        <w:t xml:space="preserve"> к настоящему постановлению;</w:t>
      </w:r>
    </w:p>
    <w:p w:rsidR="00CF4702" w:rsidRDefault="001B49AF" w:rsidP="00CF4702">
      <w:pPr>
        <w:spacing w:line="360" w:lineRule="auto"/>
        <w:ind w:right="-1" w:firstLine="709"/>
        <w:jc w:val="both"/>
        <w:rPr>
          <w:sz w:val="28"/>
          <w:szCs w:val="28"/>
        </w:rPr>
      </w:pPr>
      <w:r>
        <w:rPr>
          <w:sz w:val="28"/>
          <w:szCs w:val="28"/>
        </w:rPr>
        <w:t>1.5</w:t>
      </w:r>
      <w:r w:rsidR="00CF4702" w:rsidRPr="004476E6">
        <w:rPr>
          <w:sz w:val="28"/>
          <w:szCs w:val="28"/>
        </w:rPr>
        <w:t>. Из</w:t>
      </w:r>
      <w:bookmarkStart w:id="4" w:name="_GoBack"/>
      <w:bookmarkEnd w:id="4"/>
      <w:r w:rsidR="00CF4702" w:rsidRPr="004476E6">
        <w:rPr>
          <w:sz w:val="28"/>
          <w:szCs w:val="28"/>
        </w:rPr>
        <w:t xml:space="preserve">ложить приложение № 5 к муниципальной программе в новой </w:t>
      </w:r>
      <w:r w:rsidR="007D7438" w:rsidRPr="004476E6">
        <w:rPr>
          <w:sz w:val="28"/>
          <w:szCs w:val="28"/>
        </w:rPr>
        <w:t>редакции согласно</w:t>
      </w:r>
      <w:r w:rsidR="00FE3000">
        <w:rPr>
          <w:sz w:val="28"/>
          <w:szCs w:val="28"/>
        </w:rPr>
        <w:t xml:space="preserve"> приложению № 5</w:t>
      </w:r>
      <w:r w:rsidR="00CF4702" w:rsidRPr="00FA315A">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306FD7">
        <w:rPr>
          <w:sz w:val="28"/>
          <w:szCs w:val="28"/>
        </w:rPr>
        <w:t>Р</w:t>
      </w:r>
      <w:r w:rsidR="0082225F">
        <w:rPr>
          <w:sz w:val="28"/>
          <w:szCs w:val="28"/>
        </w:rPr>
        <w:t>уков</w:t>
      </w:r>
      <w:r w:rsidR="00306FD7">
        <w:rPr>
          <w:sz w:val="28"/>
          <w:szCs w:val="28"/>
        </w:rPr>
        <w:t>одителю</w:t>
      </w:r>
      <w:r w:rsidR="00500980" w:rsidRPr="003F5040">
        <w:rPr>
          <w:sz w:val="28"/>
          <w:szCs w:val="28"/>
        </w:rPr>
        <w:t xml:space="preserve"> аппарата Администрации Яко</w:t>
      </w:r>
      <w:r w:rsidR="00910993">
        <w:rPr>
          <w:sz w:val="28"/>
          <w:szCs w:val="28"/>
        </w:rPr>
        <w:t xml:space="preserve">влевского муниципального округа </w:t>
      </w:r>
      <w:r w:rsidR="00500980" w:rsidRPr="003F5040">
        <w:rPr>
          <w:sz w:val="28"/>
          <w:szCs w:val="28"/>
        </w:rPr>
        <w:t>(</w:t>
      </w:r>
      <w:r w:rsidR="00306FD7">
        <w:rPr>
          <w:sz w:val="28"/>
          <w:szCs w:val="28"/>
        </w:rPr>
        <w:t>Сомова О.В.)</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 xml:space="preserve">на официальном сайте Яковлевского муниципального </w:t>
      </w:r>
      <w:r w:rsidR="00306FD7">
        <w:rPr>
          <w:sz w:val="28"/>
          <w:szCs w:val="28"/>
        </w:rPr>
        <w:t>округа</w:t>
      </w:r>
      <w:r w:rsidR="00500980" w:rsidRPr="003F5040">
        <w:rPr>
          <w:sz w:val="28"/>
          <w:szCs w:val="28"/>
        </w:rPr>
        <w:t>.</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1B18D1" w:rsidRDefault="00306FD7" w:rsidP="00B32404">
      <w:pPr>
        <w:ind w:right="-1"/>
        <w:jc w:val="both"/>
        <w:rPr>
          <w:sz w:val="28"/>
          <w:szCs w:val="28"/>
        </w:rPr>
      </w:pPr>
      <w:r>
        <w:rPr>
          <w:sz w:val="28"/>
          <w:szCs w:val="28"/>
        </w:rPr>
        <w:t>Г</w:t>
      </w:r>
      <w:r w:rsidR="00450B7F" w:rsidRPr="00450B7F">
        <w:rPr>
          <w:sz w:val="28"/>
          <w:szCs w:val="28"/>
        </w:rPr>
        <w:t>лав</w:t>
      </w:r>
      <w:r>
        <w:rPr>
          <w:sz w:val="28"/>
          <w:szCs w:val="28"/>
        </w:rPr>
        <w:t>а Яковлевского</w:t>
      </w:r>
      <w:r w:rsidR="00450B7F">
        <w:rPr>
          <w:sz w:val="28"/>
          <w:szCs w:val="28"/>
        </w:rPr>
        <w:br/>
      </w:r>
      <w:r w:rsidR="00450B7F" w:rsidRPr="00450B7F">
        <w:rPr>
          <w:sz w:val="28"/>
          <w:szCs w:val="28"/>
        </w:rPr>
        <w:t xml:space="preserve">муниципального </w:t>
      </w:r>
      <w:r>
        <w:rPr>
          <w:sz w:val="28"/>
          <w:szCs w:val="28"/>
        </w:rPr>
        <w:t>округа</w:t>
      </w:r>
      <w:r w:rsidR="00450B7F" w:rsidRPr="00450B7F">
        <w:rPr>
          <w:sz w:val="28"/>
          <w:szCs w:val="28"/>
        </w:rPr>
        <w:t xml:space="preserve">                   </w:t>
      </w:r>
      <w:r w:rsidR="00450B7F">
        <w:rPr>
          <w:sz w:val="28"/>
          <w:szCs w:val="28"/>
        </w:rPr>
        <w:t xml:space="preserve">                  </w:t>
      </w:r>
      <w:r>
        <w:rPr>
          <w:sz w:val="28"/>
          <w:szCs w:val="28"/>
        </w:rPr>
        <w:t xml:space="preserve">                                  А</w:t>
      </w:r>
      <w:r w:rsidR="00683B5F">
        <w:rPr>
          <w:sz w:val="28"/>
          <w:szCs w:val="28"/>
        </w:rPr>
        <w:t>.</w:t>
      </w:r>
      <w:r>
        <w:rPr>
          <w:sz w:val="28"/>
          <w:szCs w:val="28"/>
        </w:rPr>
        <w:t>А</w:t>
      </w:r>
      <w:r w:rsidR="00683B5F">
        <w:rPr>
          <w:sz w:val="28"/>
          <w:szCs w:val="28"/>
        </w:rPr>
        <w:t xml:space="preserve">. </w:t>
      </w:r>
      <w:proofErr w:type="spellStart"/>
      <w:r>
        <w:rPr>
          <w:sz w:val="28"/>
          <w:szCs w:val="28"/>
        </w:rPr>
        <w:t>Коренчук</w:t>
      </w:r>
      <w:proofErr w:type="spellEnd"/>
      <w:r w:rsidR="00450B7F" w:rsidRPr="00450B7F">
        <w:rPr>
          <w:sz w:val="28"/>
          <w:szCs w:val="28"/>
        </w:rPr>
        <w:t xml:space="preserve"> </w:t>
      </w:r>
    </w:p>
    <w:p w:rsidR="001B18D1" w:rsidRDefault="001B18D1">
      <w:pPr>
        <w:overflowPunct/>
        <w:autoSpaceDE/>
        <w:autoSpaceDN/>
        <w:adjustRightInd/>
        <w:textAlignment w:val="auto"/>
        <w:rPr>
          <w:sz w:val="28"/>
          <w:szCs w:val="28"/>
        </w:rPr>
      </w:pPr>
      <w:r>
        <w:rPr>
          <w:sz w:val="28"/>
          <w:szCs w:val="28"/>
        </w:rPr>
        <w:br w:type="page"/>
      </w:r>
    </w:p>
    <w:p w:rsidR="001B18D1" w:rsidRPr="0057609F" w:rsidRDefault="001B18D1" w:rsidP="001B18D1">
      <w:pPr>
        <w:pStyle w:val="ConsPlusNormal"/>
        <w:jc w:val="right"/>
        <w:outlineLvl w:val="0"/>
        <w:rPr>
          <w:rFonts w:ascii="Times New Roman" w:hAnsi="Times New Roman" w:cs="Times New Roman"/>
          <w:sz w:val="22"/>
          <w:szCs w:val="22"/>
        </w:rPr>
      </w:pPr>
      <w:r w:rsidRPr="0057609F">
        <w:rPr>
          <w:rFonts w:ascii="Times New Roman" w:hAnsi="Times New Roman" w:cs="Times New Roman"/>
          <w:sz w:val="22"/>
          <w:szCs w:val="22"/>
        </w:rPr>
        <w:lastRenderedPageBreak/>
        <w:t>Приложение №1</w:t>
      </w:r>
    </w:p>
    <w:p w:rsidR="001B18D1" w:rsidRPr="0057609F" w:rsidRDefault="001B18D1" w:rsidP="001B18D1">
      <w:pPr>
        <w:pStyle w:val="ConsPlusNormal"/>
        <w:jc w:val="right"/>
        <w:outlineLvl w:val="0"/>
        <w:rPr>
          <w:rFonts w:ascii="Times New Roman" w:hAnsi="Times New Roman" w:cs="Times New Roman"/>
          <w:sz w:val="22"/>
          <w:szCs w:val="22"/>
        </w:rPr>
      </w:pPr>
      <w:r w:rsidRPr="0057609F">
        <w:rPr>
          <w:rFonts w:ascii="Times New Roman" w:hAnsi="Times New Roman" w:cs="Times New Roman"/>
          <w:sz w:val="22"/>
          <w:szCs w:val="22"/>
        </w:rPr>
        <w:t xml:space="preserve">к постановлению Администрации </w:t>
      </w:r>
    </w:p>
    <w:p w:rsidR="001B18D1" w:rsidRPr="0057609F" w:rsidRDefault="001B18D1" w:rsidP="001B18D1">
      <w:pPr>
        <w:pStyle w:val="ConsPlusNormal"/>
        <w:jc w:val="right"/>
        <w:outlineLvl w:val="0"/>
        <w:rPr>
          <w:rFonts w:ascii="Times New Roman" w:hAnsi="Times New Roman" w:cs="Times New Roman"/>
          <w:sz w:val="22"/>
          <w:szCs w:val="22"/>
        </w:rPr>
      </w:pPr>
      <w:r w:rsidRPr="0057609F">
        <w:rPr>
          <w:rFonts w:ascii="Times New Roman" w:hAnsi="Times New Roman" w:cs="Times New Roman"/>
          <w:sz w:val="22"/>
          <w:szCs w:val="22"/>
        </w:rPr>
        <w:t xml:space="preserve">Яковлевского муниципального округа    </w:t>
      </w:r>
    </w:p>
    <w:p w:rsidR="001B18D1" w:rsidRPr="00442552" w:rsidRDefault="001D33D2" w:rsidP="001B18D1">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 xml:space="preserve">от </w:t>
      </w:r>
      <w:r w:rsidRPr="001D33D2">
        <w:rPr>
          <w:rFonts w:ascii="Times New Roman" w:hAnsi="Times New Roman" w:cs="Times New Roman"/>
          <w:sz w:val="22"/>
          <w:szCs w:val="22"/>
          <w:u w:val="single"/>
        </w:rPr>
        <w:t>15.03.2024 г</w:t>
      </w:r>
      <w:r>
        <w:rPr>
          <w:rFonts w:ascii="Times New Roman" w:hAnsi="Times New Roman" w:cs="Times New Roman"/>
          <w:sz w:val="22"/>
          <w:szCs w:val="22"/>
        </w:rPr>
        <w:t xml:space="preserve">. № </w:t>
      </w:r>
      <w:r w:rsidRPr="001D33D2">
        <w:rPr>
          <w:rFonts w:ascii="Times New Roman" w:hAnsi="Times New Roman" w:cs="Times New Roman"/>
          <w:sz w:val="22"/>
          <w:szCs w:val="22"/>
          <w:u w:val="single"/>
        </w:rPr>
        <w:t>193</w:t>
      </w:r>
      <w:r w:rsidR="001B18D1" w:rsidRPr="00442552">
        <w:rPr>
          <w:rFonts w:ascii="Times New Roman" w:hAnsi="Times New Roman" w:cs="Times New Roman"/>
          <w:sz w:val="22"/>
          <w:szCs w:val="22"/>
        </w:rPr>
        <w:t>-НПА</w:t>
      </w:r>
    </w:p>
    <w:p w:rsidR="001B18D1" w:rsidRPr="0057609F" w:rsidRDefault="001B18D1" w:rsidP="001B18D1">
      <w:pPr>
        <w:pStyle w:val="ConsPlusNormal"/>
        <w:jc w:val="right"/>
        <w:outlineLvl w:val="0"/>
        <w:rPr>
          <w:rFonts w:ascii="Times New Roman" w:hAnsi="Times New Roman" w:cs="Times New Roman"/>
          <w:sz w:val="22"/>
          <w:szCs w:val="22"/>
        </w:rPr>
      </w:pPr>
    </w:p>
    <w:p w:rsidR="001B18D1" w:rsidRPr="0057609F" w:rsidRDefault="001B18D1" w:rsidP="001B18D1">
      <w:pPr>
        <w:pStyle w:val="ConsPlusNormal"/>
        <w:jc w:val="right"/>
        <w:outlineLvl w:val="0"/>
        <w:rPr>
          <w:rFonts w:ascii="Times New Roman" w:hAnsi="Times New Roman" w:cs="Times New Roman"/>
          <w:sz w:val="22"/>
          <w:szCs w:val="22"/>
        </w:rPr>
      </w:pPr>
    </w:p>
    <w:p w:rsidR="001B18D1" w:rsidRPr="0057609F" w:rsidRDefault="001B18D1" w:rsidP="001B18D1">
      <w:pPr>
        <w:pStyle w:val="ConsPlusNormal"/>
        <w:jc w:val="right"/>
        <w:outlineLvl w:val="0"/>
        <w:rPr>
          <w:rFonts w:ascii="Times New Roman" w:hAnsi="Times New Roman" w:cs="Times New Roman"/>
          <w:sz w:val="22"/>
          <w:szCs w:val="22"/>
        </w:rPr>
      </w:pPr>
      <w:r w:rsidRPr="0057609F">
        <w:rPr>
          <w:rFonts w:ascii="Times New Roman" w:hAnsi="Times New Roman" w:cs="Times New Roman"/>
          <w:sz w:val="22"/>
          <w:szCs w:val="22"/>
        </w:rPr>
        <w:t xml:space="preserve">Приложение </w:t>
      </w:r>
    </w:p>
    <w:p w:rsidR="001B18D1" w:rsidRPr="0057609F" w:rsidRDefault="001B18D1" w:rsidP="001B18D1">
      <w:pPr>
        <w:pStyle w:val="ConsPlusNormal"/>
        <w:jc w:val="right"/>
        <w:outlineLvl w:val="0"/>
        <w:rPr>
          <w:rFonts w:ascii="Times New Roman" w:hAnsi="Times New Roman" w:cs="Times New Roman"/>
          <w:sz w:val="22"/>
          <w:szCs w:val="22"/>
        </w:rPr>
      </w:pPr>
      <w:r w:rsidRPr="0057609F">
        <w:rPr>
          <w:rFonts w:ascii="Times New Roman" w:hAnsi="Times New Roman" w:cs="Times New Roman"/>
          <w:sz w:val="22"/>
          <w:szCs w:val="22"/>
        </w:rPr>
        <w:t>к постановлению Администрации</w:t>
      </w:r>
    </w:p>
    <w:p w:rsidR="001B18D1" w:rsidRPr="0057609F" w:rsidRDefault="001B18D1" w:rsidP="001B18D1">
      <w:pPr>
        <w:pStyle w:val="ConsPlusNormal"/>
        <w:jc w:val="right"/>
        <w:rPr>
          <w:rFonts w:ascii="Times New Roman" w:hAnsi="Times New Roman" w:cs="Times New Roman"/>
          <w:sz w:val="22"/>
          <w:szCs w:val="22"/>
        </w:rPr>
      </w:pPr>
      <w:r w:rsidRPr="0057609F">
        <w:rPr>
          <w:rFonts w:ascii="Times New Roman" w:hAnsi="Times New Roman" w:cs="Times New Roman"/>
          <w:sz w:val="22"/>
          <w:szCs w:val="22"/>
        </w:rPr>
        <w:t>Яковлевского муниципального округа</w:t>
      </w:r>
    </w:p>
    <w:p w:rsidR="001B18D1" w:rsidRPr="0057609F" w:rsidRDefault="001B18D1" w:rsidP="001B18D1">
      <w:pPr>
        <w:pStyle w:val="ConsPlusNormal"/>
        <w:jc w:val="right"/>
        <w:rPr>
          <w:rFonts w:ascii="Times New Roman" w:hAnsi="Times New Roman" w:cs="Times New Roman"/>
          <w:sz w:val="22"/>
          <w:szCs w:val="22"/>
        </w:rPr>
      </w:pPr>
      <w:r w:rsidRPr="0057609F">
        <w:rPr>
          <w:rFonts w:ascii="Times New Roman" w:hAnsi="Times New Roman" w:cs="Times New Roman"/>
          <w:sz w:val="22"/>
          <w:szCs w:val="22"/>
        </w:rPr>
        <w:t xml:space="preserve">от </w:t>
      </w:r>
      <w:r w:rsidRPr="0057609F">
        <w:rPr>
          <w:rFonts w:ascii="Times New Roman" w:hAnsi="Times New Roman" w:cs="Times New Roman"/>
          <w:sz w:val="22"/>
          <w:szCs w:val="22"/>
          <w:u w:val="single"/>
        </w:rPr>
        <w:t>15.12.2023 г._</w:t>
      </w:r>
      <w:r w:rsidRPr="0057609F">
        <w:rPr>
          <w:rFonts w:ascii="Times New Roman" w:hAnsi="Times New Roman" w:cs="Times New Roman"/>
          <w:sz w:val="22"/>
          <w:szCs w:val="22"/>
        </w:rPr>
        <w:t>№</w:t>
      </w:r>
      <w:r w:rsidRPr="0057609F">
        <w:rPr>
          <w:rFonts w:ascii="Times New Roman" w:hAnsi="Times New Roman" w:cs="Times New Roman"/>
          <w:sz w:val="22"/>
          <w:szCs w:val="22"/>
          <w:u w:val="single"/>
        </w:rPr>
        <w:t xml:space="preserve">  199</w:t>
      </w:r>
      <w:r w:rsidRPr="00442552">
        <w:rPr>
          <w:rFonts w:ascii="Times New Roman" w:hAnsi="Times New Roman" w:cs="Times New Roman"/>
          <w:sz w:val="22"/>
          <w:szCs w:val="22"/>
        </w:rPr>
        <w:t>-НПА</w:t>
      </w:r>
    </w:p>
    <w:p w:rsidR="001B18D1" w:rsidRPr="0057609F" w:rsidRDefault="001B18D1" w:rsidP="001B18D1">
      <w:pPr>
        <w:pStyle w:val="ConsPlusNormal"/>
        <w:jc w:val="right"/>
        <w:rPr>
          <w:rFonts w:ascii="Times New Roman" w:hAnsi="Times New Roman" w:cs="Times New Roman"/>
          <w:sz w:val="22"/>
          <w:szCs w:val="22"/>
        </w:rPr>
      </w:pPr>
    </w:p>
    <w:p w:rsidR="001B18D1" w:rsidRPr="0009320F" w:rsidRDefault="001B18D1" w:rsidP="001B18D1">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ПАСПОРТ</w:t>
      </w:r>
    </w:p>
    <w:p w:rsidR="001B18D1" w:rsidRPr="0009320F" w:rsidRDefault="001B18D1" w:rsidP="001B18D1">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МУНИЦИПАЛЬНОЙ ПРОГРАММЫ ЯКОВЛЕВСКОГО</w:t>
      </w:r>
    </w:p>
    <w:p w:rsidR="001B18D1" w:rsidRPr="0009320F" w:rsidRDefault="001B18D1" w:rsidP="001B18D1">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МУНИЦИПАЛЬНОГО ОКРУГА</w:t>
      </w:r>
      <w:r w:rsidRPr="0009320F">
        <w:rPr>
          <w:b/>
          <w:sz w:val="24"/>
          <w:szCs w:val="24"/>
          <w:lang w:eastAsia="en-US"/>
        </w:rPr>
        <w:t xml:space="preserve"> </w:t>
      </w:r>
    </w:p>
    <w:p w:rsidR="001B18D1" w:rsidRPr="0009320F" w:rsidRDefault="001B18D1" w:rsidP="001B18D1">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«ЭКОНОМИЧЕСКОЕ РАЗВИТИЕ И ИННОВАЦИОННАЯ ЭКОНОМИКА ЯК</w:t>
      </w:r>
      <w:r>
        <w:rPr>
          <w:b/>
          <w:sz w:val="24"/>
          <w:szCs w:val="24"/>
          <w:lang w:eastAsia="en-US"/>
        </w:rPr>
        <w:t>ОВЛЕВСКОГО МУНИЦИПАЛЬНОГО ОКРУГА</w:t>
      </w:r>
      <w:r w:rsidRPr="0009320F">
        <w:rPr>
          <w:b/>
          <w:sz w:val="24"/>
          <w:szCs w:val="24"/>
          <w:lang w:eastAsia="en-US"/>
        </w:rPr>
        <w:t xml:space="preserve">» </w:t>
      </w:r>
      <w:r>
        <w:rPr>
          <w:b/>
          <w:sz w:val="24"/>
          <w:szCs w:val="24"/>
          <w:lang w:eastAsia="en-US"/>
        </w:rPr>
        <w:t>НА</w:t>
      </w:r>
      <w:r w:rsidRPr="0009320F">
        <w:rPr>
          <w:b/>
          <w:sz w:val="24"/>
          <w:szCs w:val="24"/>
          <w:lang w:eastAsia="en-US"/>
        </w:rPr>
        <w:t xml:space="preserve"> </w:t>
      </w:r>
      <w:r>
        <w:rPr>
          <w:b/>
          <w:sz w:val="24"/>
          <w:szCs w:val="24"/>
          <w:lang w:eastAsia="en-US"/>
        </w:rPr>
        <w:t>2024</w:t>
      </w:r>
      <w:r w:rsidRPr="0009320F">
        <w:rPr>
          <w:b/>
          <w:sz w:val="24"/>
          <w:szCs w:val="24"/>
          <w:lang w:eastAsia="en-US"/>
        </w:rPr>
        <w:t>-20</w:t>
      </w:r>
      <w:r>
        <w:rPr>
          <w:b/>
          <w:sz w:val="24"/>
          <w:szCs w:val="24"/>
          <w:lang w:eastAsia="en-US"/>
        </w:rPr>
        <w:t>30</w:t>
      </w:r>
      <w:r w:rsidRPr="0009320F">
        <w:rPr>
          <w:b/>
          <w:sz w:val="24"/>
          <w:szCs w:val="24"/>
          <w:lang w:eastAsia="en-US"/>
        </w:rPr>
        <w:t xml:space="preserve"> ГОДЫ</w:t>
      </w:r>
    </w:p>
    <w:p w:rsidR="001B18D1" w:rsidRDefault="001B18D1" w:rsidP="001B18D1">
      <w:pPr>
        <w:widowControl w:val="0"/>
        <w:tabs>
          <w:tab w:val="left" w:pos="142"/>
        </w:tabs>
        <w:overflowPunct/>
        <w:ind w:right="-1" w:firstLine="567"/>
        <w:jc w:val="center"/>
        <w:textAlignment w:val="auto"/>
        <w:rPr>
          <w:sz w:val="24"/>
          <w:szCs w:val="24"/>
          <w:lang w:eastAsia="en-US"/>
        </w:rPr>
      </w:pPr>
      <w:r>
        <w:rPr>
          <w:sz w:val="24"/>
          <w:szCs w:val="24"/>
          <w:lang w:eastAsia="en-US"/>
        </w:rPr>
        <w:t>(Далее – Программа)</w:t>
      </w:r>
    </w:p>
    <w:p w:rsidR="001B18D1" w:rsidRDefault="001B18D1" w:rsidP="001B18D1">
      <w:pPr>
        <w:widowControl w:val="0"/>
        <w:tabs>
          <w:tab w:val="left" w:pos="142"/>
        </w:tabs>
        <w:overflowPunct/>
        <w:ind w:right="-1" w:firstLine="567"/>
        <w:jc w:val="center"/>
        <w:textAlignment w:val="auto"/>
        <w:rPr>
          <w:sz w:val="24"/>
          <w:szCs w:val="24"/>
          <w:lang w:eastAsia="en-US"/>
        </w:rPr>
      </w:pPr>
    </w:p>
    <w:p w:rsidR="001B18D1" w:rsidRPr="00377956" w:rsidRDefault="001B18D1" w:rsidP="001B18D1">
      <w:pPr>
        <w:widowControl w:val="0"/>
        <w:tabs>
          <w:tab w:val="left" w:pos="142"/>
        </w:tabs>
        <w:overflowPunct/>
        <w:ind w:right="-1"/>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pStyle w:val="formattext"/>
              <w:spacing w:before="0" w:beforeAutospacing="0" w:after="0" w:afterAutospacing="0"/>
              <w:textAlignment w:val="baseline"/>
            </w:pPr>
            <w:r>
              <w:t>Ответственный исполнитель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B751F2" w:rsidRDefault="001B18D1" w:rsidP="007F00E5">
            <w:pPr>
              <w:jc w:val="both"/>
              <w:rPr>
                <w:sz w:val="24"/>
                <w:szCs w:val="24"/>
              </w:rPr>
            </w:pPr>
            <w:r>
              <w:rPr>
                <w:sz w:val="24"/>
                <w:szCs w:val="24"/>
              </w:rPr>
              <w:t>управление</w:t>
            </w:r>
            <w:r w:rsidRPr="00474A9A">
              <w:rPr>
                <w:sz w:val="24"/>
                <w:szCs w:val="24"/>
              </w:rPr>
              <w:t xml:space="preserve"> экономического развития Администрации Яковлевского муниципального </w:t>
            </w:r>
            <w:r>
              <w:rPr>
                <w:sz w:val="24"/>
                <w:szCs w:val="24"/>
              </w:rPr>
              <w:t>округа</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pStyle w:val="formattext"/>
              <w:spacing w:before="0" w:beforeAutospacing="0" w:after="0" w:afterAutospacing="0"/>
              <w:textAlignment w:val="baseline"/>
            </w:pPr>
            <w:r>
              <w:t>Соисполнители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Default="001B18D1" w:rsidP="007F00E5">
            <w:pPr>
              <w:jc w:val="both"/>
              <w:rPr>
                <w:sz w:val="24"/>
                <w:szCs w:val="24"/>
              </w:rPr>
            </w:pPr>
            <w:r w:rsidRPr="00380376">
              <w:rPr>
                <w:sz w:val="24"/>
                <w:szCs w:val="24"/>
              </w:rPr>
              <w:t xml:space="preserve">финансовое управление Администрации Яковлевского муниципального </w:t>
            </w:r>
            <w:r>
              <w:rPr>
                <w:sz w:val="24"/>
                <w:szCs w:val="24"/>
              </w:rPr>
              <w:t>округа</w:t>
            </w:r>
            <w:r w:rsidRPr="00380376">
              <w:rPr>
                <w:sz w:val="24"/>
                <w:szCs w:val="24"/>
              </w:rPr>
              <w:t>;</w:t>
            </w:r>
          </w:p>
          <w:p w:rsidR="001B18D1" w:rsidRDefault="001B18D1" w:rsidP="007F00E5">
            <w:pPr>
              <w:jc w:val="both"/>
              <w:rPr>
                <w:sz w:val="24"/>
                <w:szCs w:val="24"/>
              </w:rPr>
            </w:pPr>
            <w:r>
              <w:rPr>
                <w:sz w:val="24"/>
                <w:szCs w:val="24"/>
              </w:rPr>
              <w:t>управление земельных и имущественных отношений Администра</w:t>
            </w:r>
            <w:r w:rsidRPr="00380376">
              <w:rPr>
                <w:sz w:val="24"/>
                <w:szCs w:val="24"/>
              </w:rPr>
              <w:t xml:space="preserve">ции Яковлевского муниципального </w:t>
            </w:r>
            <w:r>
              <w:rPr>
                <w:sz w:val="24"/>
                <w:szCs w:val="24"/>
              </w:rPr>
              <w:t>округа</w:t>
            </w:r>
            <w:r w:rsidRPr="00380376">
              <w:rPr>
                <w:sz w:val="24"/>
                <w:szCs w:val="24"/>
              </w:rPr>
              <w:t>;</w:t>
            </w:r>
          </w:p>
          <w:p w:rsidR="001B18D1" w:rsidRDefault="001B18D1" w:rsidP="007F00E5">
            <w:pPr>
              <w:jc w:val="both"/>
              <w:rPr>
                <w:sz w:val="24"/>
                <w:szCs w:val="24"/>
              </w:rPr>
            </w:pPr>
            <w:r>
              <w:rPr>
                <w:sz w:val="24"/>
                <w:szCs w:val="24"/>
              </w:rPr>
              <w:t>отдел финансового контроля Администрации Яковлевского муниципального округа</w:t>
            </w:r>
          </w:p>
          <w:p w:rsidR="001B18D1" w:rsidRDefault="001B18D1" w:rsidP="007F00E5">
            <w:pPr>
              <w:jc w:val="both"/>
              <w:rPr>
                <w:sz w:val="24"/>
                <w:szCs w:val="24"/>
              </w:rPr>
            </w:pPr>
            <w:r w:rsidRPr="00380376">
              <w:rPr>
                <w:sz w:val="24"/>
                <w:szCs w:val="24"/>
              </w:rPr>
              <w:t xml:space="preserve">отдел архитектуры и градостроительства Администрации Яковлевского муниципального </w:t>
            </w:r>
            <w:r>
              <w:rPr>
                <w:sz w:val="24"/>
                <w:szCs w:val="24"/>
              </w:rPr>
              <w:t>округа;</w:t>
            </w:r>
          </w:p>
          <w:p w:rsidR="001B18D1" w:rsidRDefault="001B18D1" w:rsidP="007F00E5">
            <w:pPr>
              <w:jc w:val="both"/>
              <w:rPr>
                <w:sz w:val="24"/>
                <w:szCs w:val="24"/>
              </w:rPr>
            </w:pPr>
            <w:r w:rsidRPr="006972D8">
              <w:rPr>
                <w:sz w:val="24"/>
                <w:szCs w:val="24"/>
              </w:rPr>
              <w:t xml:space="preserve">Администрация Яковлевского муниципального </w:t>
            </w:r>
            <w:r>
              <w:rPr>
                <w:sz w:val="24"/>
                <w:szCs w:val="24"/>
              </w:rPr>
              <w:t>округа</w:t>
            </w:r>
            <w:r w:rsidRPr="006972D8">
              <w:rPr>
                <w:sz w:val="24"/>
                <w:szCs w:val="24"/>
              </w:rPr>
              <w:t>;</w:t>
            </w:r>
          </w:p>
          <w:p w:rsidR="001B18D1" w:rsidRPr="00380376" w:rsidRDefault="001B18D1" w:rsidP="007F00E5">
            <w:pPr>
              <w:widowControl w:val="0"/>
              <w:tabs>
                <w:tab w:val="left" w:pos="-75"/>
              </w:tabs>
              <w:overflowPunct/>
              <w:ind w:right="-1"/>
              <w:jc w:val="both"/>
              <w:textAlignment w:val="auto"/>
              <w:rPr>
                <w:sz w:val="24"/>
                <w:szCs w:val="24"/>
              </w:rPr>
            </w:pPr>
            <w:r w:rsidRPr="00BD4BEA">
              <w:rPr>
                <w:sz w:val="24"/>
                <w:szCs w:val="24"/>
              </w:rPr>
              <w:t>МКУ «ХОЗУ».</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954E6C" w:rsidRDefault="001B18D1" w:rsidP="007F00E5">
            <w:pPr>
              <w:pStyle w:val="formattext"/>
              <w:spacing w:before="0" w:beforeAutospacing="0" w:after="0" w:afterAutospacing="0"/>
              <w:textAlignment w:val="baseline"/>
            </w:pPr>
            <w:r>
              <w:t>Структура П</w:t>
            </w:r>
            <w:r w:rsidRPr="00954E6C">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380376" w:rsidRDefault="001B18D1" w:rsidP="007F00E5">
            <w:pPr>
              <w:tabs>
                <w:tab w:val="left" w:pos="142"/>
              </w:tabs>
              <w:overflowPunct/>
              <w:autoSpaceDE/>
              <w:autoSpaceDN/>
              <w:adjustRightInd/>
              <w:ind w:right="-1"/>
              <w:jc w:val="both"/>
              <w:textAlignment w:val="auto"/>
              <w:rPr>
                <w:sz w:val="24"/>
                <w:szCs w:val="24"/>
                <w:lang w:eastAsia="en-US"/>
              </w:rPr>
            </w:pPr>
            <w:r>
              <w:rPr>
                <w:sz w:val="24"/>
                <w:szCs w:val="24"/>
                <w:lang w:eastAsia="en-US"/>
              </w:rPr>
              <w:t>п</w:t>
            </w:r>
            <w:r w:rsidRPr="00380376">
              <w:rPr>
                <w:sz w:val="24"/>
                <w:szCs w:val="24"/>
                <w:lang w:eastAsia="en-US"/>
              </w:rPr>
              <w:t>одпрограмма № 1</w:t>
            </w:r>
            <w:r w:rsidRPr="00380376">
              <w:rPr>
                <w:bCs/>
                <w:sz w:val="24"/>
                <w:szCs w:val="24"/>
                <w:lang w:eastAsia="en-US"/>
              </w:rPr>
              <w:t xml:space="preserve"> «Развитие малого и среднего предпринимательства в </w:t>
            </w:r>
            <w:proofErr w:type="spellStart"/>
            <w:r w:rsidRPr="00380376">
              <w:rPr>
                <w:bCs/>
                <w:sz w:val="24"/>
                <w:szCs w:val="24"/>
                <w:lang w:eastAsia="en-US"/>
              </w:rPr>
              <w:t>Яковлевском</w:t>
            </w:r>
            <w:proofErr w:type="spellEnd"/>
            <w:r w:rsidRPr="00380376">
              <w:rPr>
                <w:bCs/>
                <w:sz w:val="24"/>
                <w:szCs w:val="24"/>
                <w:lang w:eastAsia="en-US"/>
              </w:rPr>
              <w:t xml:space="preserve"> муниципальном</w:t>
            </w:r>
            <w:r>
              <w:rPr>
                <w:bCs/>
                <w:sz w:val="24"/>
                <w:szCs w:val="24"/>
                <w:lang w:eastAsia="en-US"/>
              </w:rPr>
              <w:t xml:space="preserve"> округе» на 2024</w:t>
            </w:r>
            <w:r w:rsidRPr="00380376">
              <w:rPr>
                <w:bCs/>
                <w:sz w:val="24"/>
                <w:szCs w:val="24"/>
                <w:lang w:eastAsia="en-US"/>
              </w:rPr>
              <w:t>-20</w:t>
            </w:r>
            <w:r>
              <w:rPr>
                <w:bCs/>
                <w:sz w:val="24"/>
                <w:szCs w:val="24"/>
                <w:lang w:eastAsia="en-US"/>
              </w:rPr>
              <w:t>30 годы (далее - подпрограмма №1).</w:t>
            </w:r>
            <w:r w:rsidRPr="00380376">
              <w:rPr>
                <w:bCs/>
                <w:sz w:val="24"/>
                <w:szCs w:val="24"/>
                <w:lang w:eastAsia="en-US"/>
              </w:rPr>
              <w:t xml:space="preserve"> </w:t>
            </w:r>
            <w:r>
              <w:rPr>
                <w:bCs/>
                <w:sz w:val="24"/>
                <w:szCs w:val="24"/>
                <w:lang w:eastAsia="en-US"/>
              </w:rPr>
              <w:t>П</w:t>
            </w:r>
            <w:r>
              <w:rPr>
                <w:sz w:val="24"/>
                <w:szCs w:val="24"/>
                <w:lang w:eastAsia="en-US"/>
              </w:rPr>
              <w:t>аспорт</w:t>
            </w:r>
            <w:r w:rsidRPr="00380376">
              <w:rPr>
                <w:sz w:val="24"/>
                <w:szCs w:val="24"/>
                <w:lang w:eastAsia="en-US"/>
              </w:rPr>
              <w:t xml:space="preserve"> подпрограммы</w:t>
            </w:r>
            <w:r>
              <w:rPr>
                <w:sz w:val="24"/>
                <w:szCs w:val="24"/>
                <w:lang w:eastAsia="en-US"/>
              </w:rPr>
              <w:t xml:space="preserve"> № 1</w:t>
            </w:r>
            <w:r w:rsidRPr="00380376">
              <w:rPr>
                <w:sz w:val="24"/>
                <w:szCs w:val="24"/>
                <w:lang w:eastAsia="en-US"/>
              </w:rPr>
              <w:t xml:space="preserve"> </w:t>
            </w:r>
            <w:r>
              <w:rPr>
                <w:sz w:val="24"/>
                <w:szCs w:val="24"/>
                <w:lang w:eastAsia="en-US"/>
              </w:rPr>
              <w:t xml:space="preserve">приведен </w:t>
            </w:r>
            <w:r w:rsidRPr="00380376">
              <w:rPr>
                <w:sz w:val="24"/>
                <w:szCs w:val="24"/>
                <w:lang w:eastAsia="en-US"/>
              </w:rPr>
              <w:t xml:space="preserve">в </w:t>
            </w:r>
            <w:r>
              <w:rPr>
                <w:sz w:val="24"/>
                <w:szCs w:val="24"/>
                <w:lang w:eastAsia="en-US"/>
              </w:rPr>
              <w:t>приложении № 6 к муниципальной П</w:t>
            </w:r>
            <w:r w:rsidRPr="00380376">
              <w:rPr>
                <w:sz w:val="24"/>
                <w:szCs w:val="24"/>
                <w:lang w:eastAsia="en-US"/>
              </w:rPr>
              <w:t>рограмме;</w:t>
            </w:r>
          </w:p>
          <w:p w:rsidR="001B18D1" w:rsidRPr="00380376" w:rsidRDefault="001B18D1" w:rsidP="007F00E5">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подпрограмма № 2</w:t>
            </w:r>
            <w:r w:rsidRPr="00380376">
              <w:rPr>
                <w:b/>
                <w:sz w:val="24"/>
                <w:szCs w:val="24"/>
                <w:lang w:eastAsia="en-US"/>
              </w:rPr>
              <w:t xml:space="preserve"> </w:t>
            </w:r>
            <w:r w:rsidRPr="00380376">
              <w:rPr>
                <w:sz w:val="24"/>
                <w:szCs w:val="24"/>
                <w:lang w:eastAsia="en-US"/>
              </w:rPr>
              <w:t xml:space="preserve">«Повышение эффективности управления муниципальными финансами в </w:t>
            </w:r>
            <w:proofErr w:type="spellStart"/>
            <w:r w:rsidRPr="00380376">
              <w:rPr>
                <w:sz w:val="24"/>
                <w:szCs w:val="24"/>
                <w:lang w:eastAsia="en-US"/>
              </w:rPr>
              <w:t>Яковлевском</w:t>
            </w:r>
            <w:proofErr w:type="spellEnd"/>
            <w:r w:rsidRPr="00380376">
              <w:rPr>
                <w:sz w:val="24"/>
                <w:szCs w:val="24"/>
                <w:lang w:eastAsia="en-US"/>
              </w:rPr>
              <w:t xml:space="preserve"> муниципальном </w:t>
            </w:r>
            <w:r>
              <w:rPr>
                <w:sz w:val="24"/>
                <w:szCs w:val="24"/>
                <w:lang w:eastAsia="en-US"/>
              </w:rPr>
              <w:t>округе» на 2024</w:t>
            </w:r>
            <w:r w:rsidRPr="00380376">
              <w:rPr>
                <w:sz w:val="24"/>
                <w:szCs w:val="24"/>
                <w:lang w:eastAsia="en-US"/>
              </w:rPr>
              <w:t>-20</w:t>
            </w:r>
            <w:r>
              <w:rPr>
                <w:sz w:val="24"/>
                <w:szCs w:val="24"/>
                <w:lang w:eastAsia="en-US"/>
              </w:rPr>
              <w:t>30 годы (далее - подпрограмма № 2).</w:t>
            </w:r>
            <w:r w:rsidRPr="00380376">
              <w:rPr>
                <w:sz w:val="24"/>
                <w:szCs w:val="24"/>
                <w:lang w:eastAsia="en-US"/>
              </w:rPr>
              <w:t xml:space="preserve"> </w:t>
            </w:r>
            <w:r>
              <w:rPr>
                <w:sz w:val="24"/>
                <w:szCs w:val="24"/>
                <w:lang w:eastAsia="en-US"/>
              </w:rPr>
              <w:t>Паспорт</w:t>
            </w:r>
            <w:r w:rsidRPr="00380376">
              <w:rPr>
                <w:sz w:val="24"/>
                <w:szCs w:val="24"/>
                <w:lang w:eastAsia="en-US"/>
              </w:rPr>
              <w:t xml:space="preserve"> подпрограммы</w:t>
            </w:r>
            <w:r>
              <w:rPr>
                <w:sz w:val="24"/>
                <w:szCs w:val="24"/>
                <w:lang w:eastAsia="en-US"/>
              </w:rPr>
              <w:t xml:space="preserve"> № 2 приведен</w:t>
            </w:r>
            <w:r w:rsidRPr="00380376">
              <w:rPr>
                <w:sz w:val="24"/>
                <w:szCs w:val="24"/>
                <w:lang w:eastAsia="en-US"/>
              </w:rPr>
              <w:t xml:space="preserve"> в приложении № 7 к </w:t>
            </w:r>
            <w:r>
              <w:rPr>
                <w:sz w:val="24"/>
                <w:szCs w:val="24"/>
                <w:lang w:eastAsia="en-US"/>
              </w:rPr>
              <w:t>П</w:t>
            </w:r>
            <w:r w:rsidRPr="00380376">
              <w:rPr>
                <w:sz w:val="24"/>
                <w:szCs w:val="24"/>
                <w:lang w:eastAsia="en-US"/>
              </w:rPr>
              <w:t>рограмме.</w:t>
            </w:r>
          </w:p>
          <w:p w:rsidR="001B18D1" w:rsidRPr="00380376" w:rsidRDefault="001B18D1" w:rsidP="007F00E5">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отдельные мероприятия:</w:t>
            </w:r>
          </w:p>
          <w:p w:rsidR="001B18D1" w:rsidRPr="00C47A55" w:rsidRDefault="001B18D1" w:rsidP="007F00E5">
            <w:pPr>
              <w:tabs>
                <w:tab w:val="left" w:pos="142"/>
              </w:tabs>
              <w:overflowPunct/>
              <w:autoSpaceDE/>
              <w:autoSpaceDN/>
              <w:adjustRightInd/>
              <w:ind w:right="-1"/>
              <w:jc w:val="both"/>
              <w:textAlignment w:val="auto"/>
              <w:rPr>
                <w:b/>
                <w:i/>
                <w:sz w:val="24"/>
                <w:szCs w:val="24"/>
                <w:lang w:eastAsia="en-US"/>
              </w:rPr>
            </w:pPr>
            <w:r w:rsidRPr="00C47A55">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p w:rsidR="001B18D1" w:rsidRPr="00C47A55" w:rsidRDefault="001B18D1" w:rsidP="007F00E5">
            <w:pPr>
              <w:tabs>
                <w:tab w:val="left" w:pos="142"/>
              </w:tabs>
              <w:overflowPunct/>
              <w:autoSpaceDE/>
              <w:autoSpaceDN/>
              <w:adjustRightInd/>
              <w:ind w:right="-1"/>
              <w:jc w:val="both"/>
              <w:textAlignment w:val="auto"/>
              <w:rPr>
                <w:b/>
                <w:i/>
                <w:sz w:val="24"/>
                <w:szCs w:val="24"/>
                <w:lang w:eastAsia="en-US"/>
              </w:rPr>
            </w:pPr>
            <w:proofErr w:type="gramStart"/>
            <w:r w:rsidRPr="00C47A55">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округа»;</w:t>
            </w:r>
            <w:proofErr w:type="gramEnd"/>
          </w:p>
          <w:p w:rsidR="001B18D1" w:rsidRPr="00C47A55" w:rsidRDefault="001B18D1" w:rsidP="007F00E5">
            <w:pPr>
              <w:tabs>
                <w:tab w:val="left" w:pos="142"/>
              </w:tabs>
              <w:overflowPunct/>
              <w:autoSpaceDE/>
              <w:autoSpaceDN/>
              <w:adjustRightInd/>
              <w:ind w:right="-1"/>
              <w:jc w:val="both"/>
              <w:textAlignment w:val="auto"/>
              <w:rPr>
                <w:sz w:val="24"/>
                <w:szCs w:val="24"/>
              </w:rPr>
            </w:pPr>
            <w:r w:rsidRPr="00C47A55">
              <w:rPr>
                <w:sz w:val="24"/>
                <w:szCs w:val="24"/>
              </w:rPr>
              <w:t>«Разработка и утверждение документов территориального планирования»;</w:t>
            </w:r>
          </w:p>
          <w:p w:rsidR="001B18D1" w:rsidRDefault="001B18D1" w:rsidP="007F00E5">
            <w:pPr>
              <w:tabs>
                <w:tab w:val="left" w:pos="142"/>
              </w:tabs>
              <w:overflowPunct/>
              <w:autoSpaceDE/>
              <w:autoSpaceDN/>
              <w:adjustRightInd/>
              <w:ind w:right="-1"/>
              <w:jc w:val="both"/>
              <w:textAlignment w:val="auto"/>
              <w:rPr>
                <w:sz w:val="24"/>
                <w:szCs w:val="24"/>
              </w:rPr>
            </w:pPr>
            <w:r w:rsidRPr="00C47A55">
              <w:rPr>
                <w:sz w:val="24"/>
                <w:szCs w:val="24"/>
              </w:rPr>
              <w:t>«Проведение муниципальным образованием комплексных кадастровых работ</w:t>
            </w:r>
            <w:r>
              <w:rPr>
                <w:sz w:val="24"/>
                <w:szCs w:val="24"/>
              </w:rPr>
              <w:t>»;</w:t>
            </w:r>
          </w:p>
          <w:p w:rsidR="001B18D1" w:rsidRDefault="001B18D1" w:rsidP="007F00E5">
            <w:pPr>
              <w:tabs>
                <w:tab w:val="left" w:pos="142"/>
              </w:tabs>
              <w:overflowPunct/>
              <w:autoSpaceDE/>
              <w:autoSpaceDN/>
              <w:adjustRightInd/>
              <w:ind w:right="-1"/>
              <w:jc w:val="both"/>
              <w:textAlignment w:val="auto"/>
              <w:rPr>
                <w:sz w:val="24"/>
                <w:szCs w:val="24"/>
              </w:rPr>
            </w:pPr>
            <w:r>
              <w:rPr>
                <w:sz w:val="24"/>
                <w:szCs w:val="24"/>
              </w:rPr>
              <w:t>«Развитие информационного общества»</w:t>
            </w:r>
          </w:p>
          <w:p w:rsidR="001B18D1" w:rsidRPr="00380376" w:rsidRDefault="001B18D1" w:rsidP="007F00E5">
            <w:pPr>
              <w:tabs>
                <w:tab w:val="left" w:pos="142"/>
              </w:tabs>
              <w:overflowPunct/>
              <w:autoSpaceDE/>
              <w:autoSpaceDN/>
              <w:adjustRightInd/>
              <w:ind w:right="-1"/>
              <w:jc w:val="both"/>
              <w:textAlignment w:val="auto"/>
              <w:rPr>
                <w:sz w:val="24"/>
                <w:szCs w:val="24"/>
              </w:rPr>
            </w:pPr>
            <w:r>
              <w:rPr>
                <w:sz w:val="24"/>
                <w:szCs w:val="24"/>
              </w:rPr>
              <w:t>«Проведение работ по межеванию, паспортизации и постановке на кадастровый учет земельного участка, мелиоративных систем и отдельно стоящих гидротехнических сооружений»</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pStyle w:val="formattext"/>
              <w:spacing w:before="0" w:beforeAutospacing="0" w:after="0" w:afterAutospacing="0"/>
              <w:textAlignment w:val="baseline"/>
            </w:pPr>
            <w:r>
              <w:lastRenderedPageBreak/>
              <w:t>Цели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jc w:val="both"/>
              <w:rPr>
                <w:sz w:val="24"/>
                <w:szCs w:val="24"/>
              </w:rPr>
            </w:pPr>
            <w:r>
              <w:rPr>
                <w:sz w:val="24"/>
                <w:szCs w:val="24"/>
                <w:lang w:eastAsia="en-US"/>
              </w:rPr>
              <w:t>с</w:t>
            </w:r>
            <w:r w:rsidRPr="009B5DA8">
              <w:rPr>
                <w:sz w:val="24"/>
                <w:szCs w:val="24"/>
                <w:lang w:eastAsia="en-US"/>
              </w:rPr>
              <w:t xml:space="preserve">оздание условий для устойчивого экономического роста в </w:t>
            </w:r>
            <w:proofErr w:type="spellStart"/>
            <w:r w:rsidRPr="009B5DA8">
              <w:rPr>
                <w:sz w:val="24"/>
                <w:szCs w:val="24"/>
                <w:lang w:eastAsia="en-US"/>
              </w:rPr>
              <w:t>Яковлевском</w:t>
            </w:r>
            <w:proofErr w:type="spellEnd"/>
            <w:r w:rsidRPr="009B5DA8">
              <w:rPr>
                <w:sz w:val="24"/>
                <w:szCs w:val="24"/>
                <w:lang w:eastAsia="en-US"/>
              </w:rPr>
              <w:t xml:space="preserve"> муниципальном </w:t>
            </w:r>
            <w:r>
              <w:rPr>
                <w:sz w:val="24"/>
                <w:szCs w:val="24"/>
                <w:lang w:eastAsia="en-US"/>
              </w:rPr>
              <w:t>округе</w:t>
            </w:r>
            <w:r w:rsidRPr="009B5DA8">
              <w:rPr>
                <w:sz w:val="24"/>
                <w:szCs w:val="24"/>
                <w:lang w:eastAsia="en-US"/>
              </w:rPr>
              <w:t xml:space="preserve"> и повышения на этой основе ур</w:t>
            </w:r>
            <w:r>
              <w:rPr>
                <w:sz w:val="24"/>
                <w:szCs w:val="24"/>
                <w:lang w:eastAsia="en-US"/>
              </w:rPr>
              <w:t>овня и качества жизни населения Яковлевского муниципального округа</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pStyle w:val="formattext"/>
              <w:spacing w:before="0" w:beforeAutospacing="0" w:after="0" w:afterAutospacing="0"/>
              <w:textAlignment w:val="baseline"/>
            </w:pPr>
            <w:r>
              <w:t>Задачи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1B18D1" w:rsidRDefault="001B18D1" w:rsidP="007F00E5">
            <w:pPr>
              <w:widowControl w:val="0"/>
              <w:tabs>
                <w:tab w:val="left" w:pos="142"/>
              </w:tabs>
              <w:overflowPunct/>
              <w:ind w:right="-1"/>
              <w:jc w:val="both"/>
              <w:textAlignment w:val="auto"/>
              <w:rPr>
                <w:sz w:val="24"/>
                <w:szCs w:val="24"/>
              </w:rPr>
            </w:pPr>
            <w:r w:rsidRPr="00D74E3B">
              <w:rPr>
                <w:sz w:val="24"/>
                <w:szCs w:val="24"/>
              </w:rPr>
              <w:t>совершенствование системы управления экономическим  развитием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создание оптимальных условий для обеспечения долгосрочной сбалансированности и устойчивости бюджетной системы Яковлевского муниципального округа;</w:t>
            </w:r>
          </w:p>
          <w:p w:rsidR="001B18D1" w:rsidRDefault="001B18D1" w:rsidP="007F00E5">
            <w:pPr>
              <w:widowControl w:val="0"/>
              <w:tabs>
                <w:tab w:val="left" w:pos="142"/>
              </w:tabs>
              <w:overflowPunct/>
              <w:ind w:right="-1"/>
              <w:jc w:val="both"/>
              <w:textAlignment w:val="auto"/>
              <w:rPr>
                <w:sz w:val="24"/>
                <w:szCs w:val="24"/>
              </w:rPr>
            </w:pPr>
            <w:r w:rsidRPr="00D74E3B">
              <w:rPr>
                <w:sz w:val="24"/>
                <w:szCs w:val="24"/>
              </w:rPr>
              <w:t>совершенствование системы управления муниципальными финансами Яковлевского муниципального округа;</w:t>
            </w:r>
          </w:p>
          <w:p w:rsidR="001B18D1" w:rsidRDefault="001B18D1" w:rsidP="007F00E5">
            <w:pPr>
              <w:widowControl w:val="0"/>
              <w:tabs>
                <w:tab w:val="left" w:pos="142"/>
              </w:tabs>
              <w:overflowPunct/>
              <w:ind w:right="-1"/>
              <w:jc w:val="both"/>
              <w:textAlignment w:val="auto"/>
              <w:rPr>
                <w:sz w:val="24"/>
                <w:szCs w:val="24"/>
              </w:rPr>
            </w:pPr>
            <w:r w:rsidRPr="003A3D18">
              <w:rPr>
                <w:sz w:val="24"/>
                <w:szCs w:val="24"/>
              </w:rPr>
              <w:t>развитие малого и среднего предпринимательства  в приоритетных сферах экономики Яковлевского муниципального округа;</w:t>
            </w:r>
          </w:p>
          <w:p w:rsidR="001B18D1" w:rsidRPr="003A3D18" w:rsidRDefault="001B18D1" w:rsidP="007F00E5">
            <w:pPr>
              <w:widowControl w:val="0"/>
              <w:tabs>
                <w:tab w:val="left" w:pos="142"/>
              </w:tabs>
              <w:overflowPunct/>
              <w:ind w:right="-1"/>
              <w:jc w:val="both"/>
              <w:textAlignment w:val="auto"/>
              <w:rPr>
                <w:sz w:val="24"/>
                <w:szCs w:val="24"/>
              </w:rPr>
            </w:pPr>
            <w:r w:rsidRPr="003A3D18">
              <w:rPr>
                <w:sz w:val="24"/>
                <w:szCs w:val="24"/>
              </w:rPr>
              <w:t>организация планирования  и исполнения бюджета Яковлевского муниципального округа;</w:t>
            </w:r>
          </w:p>
          <w:p w:rsidR="001B18D1" w:rsidRPr="003A3D18" w:rsidRDefault="001B18D1" w:rsidP="007F00E5">
            <w:pPr>
              <w:widowControl w:val="0"/>
              <w:tabs>
                <w:tab w:val="left" w:pos="142"/>
              </w:tabs>
              <w:overflowPunct/>
              <w:ind w:right="-1"/>
              <w:jc w:val="both"/>
              <w:textAlignment w:val="auto"/>
              <w:rPr>
                <w:sz w:val="24"/>
                <w:szCs w:val="24"/>
              </w:rPr>
            </w:pPr>
            <w:r w:rsidRPr="003A3D18">
              <w:rPr>
                <w:sz w:val="24"/>
                <w:szCs w:val="24"/>
              </w:rPr>
              <w:t xml:space="preserve">совершенствование межбюджетных отношений в </w:t>
            </w:r>
            <w:proofErr w:type="spellStart"/>
            <w:r w:rsidRPr="003A3D18">
              <w:rPr>
                <w:sz w:val="24"/>
                <w:szCs w:val="24"/>
              </w:rPr>
              <w:t>Яковлевском</w:t>
            </w:r>
            <w:proofErr w:type="spellEnd"/>
            <w:r w:rsidRPr="003A3D18">
              <w:rPr>
                <w:sz w:val="24"/>
                <w:szCs w:val="24"/>
              </w:rPr>
              <w:t xml:space="preserve"> муниципальном округе;</w:t>
            </w:r>
          </w:p>
          <w:p w:rsidR="001B18D1" w:rsidRDefault="001B18D1" w:rsidP="007F00E5">
            <w:pPr>
              <w:widowControl w:val="0"/>
              <w:tabs>
                <w:tab w:val="left" w:pos="142"/>
              </w:tabs>
              <w:overflowPunct/>
              <w:ind w:right="-1"/>
              <w:jc w:val="both"/>
              <w:textAlignment w:val="auto"/>
              <w:rPr>
                <w:sz w:val="24"/>
                <w:szCs w:val="24"/>
              </w:rPr>
            </w:pPr>
            <w:r w:rsidRPr="003A3D18">
              <w:rPr>
                <w:sz w:val="24"/>
                <w:szCs w:val="24"/>
              </w:rPr>
              <w:t>совершенствование управления муниципальным долгом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3A3D18">
              <w:rPr>
                <w:sz w:val="24"/>
                <w:szCs w:val="24"/>
              </w:rPr>
              <w:t>совершенствование системы управления муниципальными финансами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повышение инвестиционной привлекательности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развитие конкуренции  на рынках товаров и услуг</w:t>
            </w:r>
            <w:r w:rsidRPr="00D74E3B">
              <w:t xml:space="preserve"> </w:t>
            </w:r>
            <w:r w:rsidRPr="00D74E3B">
              <w:rPr>
                <w:sz w:val="24"/>
                <w:szCs w:val="24"/>
              </w:rPr>
              <w:t>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обеспечение эффективного владения, пользования и  распоряжения объектами имущества Яковлевского муниципального округа;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обеспечение учета имущества Яковлевского муниципального округа, формирование в отношении него полных и достоверных сведений;</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обеспечение государственной регистрации права собственности Яковлевского муниципального округа на объекты недвижимости имущества;</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вовлечение в хозяйственный оборот земель сельскохозяйственного назначения;</w:t>
            </w:r>
          </w:p>
          <w:p w:rsidR="001B18D1" w:rsidRPr="00D74E3B" w:rsidRDefault="001B18D1" w:rsidP="007F00E5">
            <w:pPr>
              <w:widowControl w:val="0"/>
              <w:tabs>
                <w:tab w:val="left" w:pos="142"/>
              </w:tabs>
              <w:overflowPunct/>
              <w:ind w:right="-1"/>
              <w:jc w:val="both"/>
              <w:textAlignment w:val="auto"/>
              <w:rPr>
                <w:sz w:val="24"/>
                <w:szCs w:val="24"/>
              </w:rPr>
            </w:pPr>
            <w:r w:rsidRPr="00D74E3B">
              <w:rPr>
                <w:sz w:val="24"/>
                <w:szCs w:val="24"/>
              </w:rPr>
              <w:t>осуществление муниципального земельного контроля;</w:t>
            </w:r>
          </w:p>
          <w:p w:rsidR="001B18D1" w:rsidRPr="00474A9A" w:rsidRDefault="001B18D1" w:rsidP="007F00E5">
            <w:pPr>
              <w:widowControl w:val="0"/>
              <w:tabs>
                <w:tab w:val="left" w:pos="142"/>
              </w:tabs>
              <w:overflowPunct/>
              <w:ind w:right="-1"/>
              <w:jc w:val="both"/>
              <w:textAlignment w:val="auto"/>
              <w:rPr>
                <w:sz w:val="24"/>
                <w:szCs w:val="24"/>
              </w:rPr>
            </w:pPr>
            <w:r w:rsidRPr="00D74E3B">
              <w:rPr>
                <w:sz w:val="24"/>
                <w:szCs w:val="24"/>
              </w:rPr>
              <w:t>обеспечение внесения сведений о границах земельных участков и объектов капитального строительства в ЕГРН.</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pStyle w:val="formattext"/>
              <w:spacing w:before="0" w:beforeAutospacing="0" w:after="0" w:afterAutospacing="0"/>
              <w:textAlignment w:val="baseline"/>
            </w:pPr>
            <w:r>
              <w:t>Сроки реализации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474A9A" w:rsidRDefault="001B18D1" w:rsidP="007F00E5">
            <w:pPr>
              <w:jc w:val="both"/>
              <w:rPr>
                <w:sz w:val="24"/>
                <w:szCs w:val="24"/>
              </w:rPr>
            </w:pPr>
            <w:r>
              <w:rPr>
                <w:sz w:val="24"/>
                <w:szCs w:val="24"/>
              </w:rPr>
              <w:t>2024-2030 годы</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94571A" w:rsidRDefault="001B18D1" w:rsidP="007F00E5">
            <w:pPr>
              <w:pStyle w:val="formattext"/>
              <w:spacing w:before="0" w:beforeAutospacing="0" w:after="0" w:afterAutospacing="0"/>
              <w:textAlignment w:val="baseline"/>
            </w:pPr>
            <w:r w:rsidRPr="0094571A">
              <w:t>Объемы бюджетных ассигно</w:t>
            </w:r>
            <w:r>
              <w:t>ваний П</w:t>
            </w:r>
            <w:r w:rsidRPr="0094571A">
              <w:t>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2B09B9" w:rsidRDefault="001B18D1" w:rsidP="007F00E5">
            <w:pPr>
              <w:shd w:val="clear" w:color="auto" w:fill="FFFFFF"/>
              <w:tabs>
                <w:tab w:val="left" w:pos="142"/>
              </w:tabs>
              <w:overflowPunct/>
              <w:autoSpaceDE/>
              <w:autoSpaceDN/>
              <w:adjustRightInd/>
              <w:ind w:right="-1"/>
              <w:jc w:val="both"/>
              <w:rPr>
                <w:sz w:val="24"/>
                <w:szCs w:val="24"/>
                <w:lang w:eastAsia="en-US"/>
              </w:rPr>
            </w:pPr>
            <w:r w:rsidRPr="0094571A">
              <w:rPr>
                <w:sz w:val="24"/>
                <w:szCs w:val="24"/>
              </w:rPr>
              <w:t xml:space="preserve">общий объем финансирования на реализацию </w:t>
            </w:r>
            <w:r>
              <w:rPr>
                <w:sz w:val="24"/>
                <w:szCs w:val="24"/>
              </w:rPr>
              <w:t>П</w:t>
            </w:r>
            <w:r w:rsidRPr="0094571A">
              <w:rPr>
                <w:sz w:val="24"/>
                <w:szCs w:val="24"/>
              </w:rPr>
              <w:t>рограммы составляет –</w:t>
            </w:r>
            <w:r w:rsidRPr="00380376">
              <w:rPr>
                <w:sz w:val="24"/>
                <w:szCs w:val="24"/>
              </w:rPr>
              <w:t xml:space="preserve"> </w:t>
            </w:r>
            <w:r>
              <w:rPr>
                <w:sz w:val="24"/>
                <w:szCs w:val="24"/>
              </w:rPr>
              <w:t xml:space="preserve">979 378 380,08 </w:t>
            </w:r>
            <w:r w:rsidRPr="002B09B9">
              <w:rPr>
                <w:sz w:val="24"/>
                <w:szCs w:val="24"/>
                <w:lang w:eastAsia="en-US"/>
              </w:rPr>
              <w:t>руб. в том числе:</w:t>
            </w:r>
          </w:p>
          <w:p w:rsidR="001B18D1" w:rsidRPr="002B09B9" w:rsidRDefault="001B18D1" w:rsidP="007F00E5">
            <w:pPr>
              <w:shd w:val="clear" w:color="auto" w:fill="FFFFFF"/>
              <w:tabs>
                <w:tab w:val="left" w:pos="142"/>
              </w:tabs>
              <w:overflowPunct/>
              <w:autoSpaceDE/>
              <w:autoSpaceDN/>
              <w:adjustRightInd/>
              <w:ind w:right="-1"/>
              <w:jc w:val="both"/>
              <w:rPr>
                <w:sz w:val="24"/>
                <w:szCs w:val="24"/>
                <w:lang w:eastAsia="en-US"/>
              </w:rPr>
            </w:pPr>
            <w:r w:rsidRPr="002B09B9">
              <w:rPr>
                <w:sz w:val="24"/>
                <w:szCs w:val="24"/>
                <w:lang w:eastAsia="en-US"/>
              </w:rPr>
              <w:t xml:space="preserve">2024 год – </w:t>
            </w:r>
            <w:r>
              <w:rPr>
                <w:sz w:val="24"/>
                <w:szCs w:val="24"/>
                <w:lang w:eastAsia="en-US"/>
              </w:rPr>
              <w:t>163 986 380,08</w:t>
            </w:r>
            <w:r w:rsidRPr="002B09B9">
              <w:rPr>
                <w:sz w:val="24"/>
                <w:szCs w:val="24"/>
                <w:lang w:eastAsia="en-US"/>
              </w:rPr>
              <w:t xml:space="preserve"> руб.;</w:t>
            </w:r>
          </w:p>
          <w:p w:rsidR="001B18D1" w:rsidRPr="002B09B9" w:rsidRDefault="001B18D1" w:rsidP="007F00E5">
            <w:pPr>
              <w:shd w:val="clear" w:color="auto" w:fill="FFFFFF"/>
              <w:tabs>
                <w:tab w:val="left" w:pos="142"/>
              </w:tabs>
              <w:overflowPunct/>
              <w:autoSpaceDE/>
              <w:autoSpaceDN/>
              <w:adjustRightInd/>
              <w:ind w:right="-1"/>
              <w:jc w:val="both"/>
              <w:rPr>
                <w:sz w:val="24"/>
                <w:szCs w:val="24"/>
                <w:lang w:eastAsia="en-US"/>
              </w:rPr>
            </w:pPr>
            <w:r w:rsidRPr="002B09B9">
              <w:rPr>
                <w:sz w:val="24"/>
                <w:szCs w:val="24"/>
                <w:lang w:eastAsia="en-US"/>
              </w:rPr>
              <w:t>2025 год – 135 957 000,00 руб.;</w:t>
            </w:r>
          </w:p>
          <w:p w:rsidR="001B18D1" w:rsidRPr="002B09B9" w:rsidRDefault="001B18D1" w:rsidP="007F00E5">
            <w:pPr>
              <w:shd w:val="clear" w:color="auto" w:fill="FFFFFF"/>
              <w:tabs>
                <w:tab w:val="left" w:pos="142"/>
              </w:tabs>
              <w:overflowPunct/>
              <w:autoSpaceDE/>
              <w:autoSpaceDN/>
              <w:adjustRightInd/>
              <w:ind w:right="-1"/>
              <w:jc w:val="both"/>
              <w:rPr>
                <w:sz w:val="24"/>
                <w:szCs w:val="24"/>
                <w:lang w:eastAsia="en-US"/>
              </w:rPr>
            </w:pPr>
            <w:r w:rsidRPr="002B09B9">
              <w:rPr>
                <w:sz w:val="24"/>
                <w:szCs w:val="24"/>
                <w:lang w:eastAsia="en-US"/>
              </w:rPr>
              <w:t>2026 год – 135 887 000,00 руб.;</w:t>
            </w:r>
          </w:p>
          <w:p w:rsidR="001B18D1" w:rsidRPr="002B09B9" w:rsidRDefault="001B18D1" w:rsidP="007F00E5">
            <w:pPr>
              <w:widowControl w:val="0"/>
              <w:tabs>
                <w:tab w:val="left" w:pos="142"/>
              </w:tabs>
              <w:overflowPunct/>
              <w:ind w:right="-1"/>
              <w:jc w:val="both"/>
              <w:textAlignment w:val="auto"/>
              <w:rPr>
                <w:sz w:val="24"/>
                <w:szCs w:val="24"/>
              </w:rPr>
            </w:pPr>
            <w:r w:rsidRPr="002B09B9">
              <w:rPr>
                <w:sz w:val="24"/>
                <w:szCs w:val="24"/>
              </w:rPr>
              <w:t xml:space="preserve">2027 год – </w:t>
            </w:r>
            <w:r w:rsidRPr="002B09B9">
              <w:rPr>
                <w:color w:val="000000"/>
                <w:sz w:val="24"/>
                <w:szCs w:val="24"/>
              </w:rPr>
              <w:t>135 887 000,00 руб.;</w:t>
            </w:r>
          </w:p>
          <w:p w:rsidR="001B18D1" w:rsidRPr="002B09B9" w:rsidRDefault="001B18D1" w:rsidP="007F00E5">
            <w:pPr>
              <w:widowControl w:val="0"/>
              <w:tabs>
                <w:tab w:val="left" w:pos="142"/>
              </w:tabs>
              <w:overflowPunct/>
              <w:ind w:right="-1"/>
              <w:jc w:val="both"/>
              <w:textAlignment w:val="auto"/>
              <w:rPr>
                <w:sz w:val="24"/>
                <w:szCs w:val="24"/>
              </w:rPr>
            </w:pPr>
            <w:r w:rsidRPr="002B09B9">
              <w:rPr>
                <w:sz w:val="24"/>
                <w:szCs w:val="24"/>
              </w:rPr>
              <w:lastRenderedPageBreak/>
              <w:t xml:space="preserve">2028 год – </w:t>
            </w:r>
            <w:r w:rsidRPr="002B09B9">
              <w:rPr>
                <w:color w:val="000000"/>
                <w:sz w:val="24"/>
                <w:szCs w:val="24"/>
              </w:rPr>
              <w:t>135 887 000,00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2029 год – </w:t>
            </w:r>
            <w:r w:rsidRPr="001D33D2">
              <w:rPr>
                <w:color w:val="000000"/>
                <w:sz w:val="24"/>
                <w:szCs w:val="24"/>
              </w:rPr>
              <w:t>135 887 000,00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2030 год – </w:t>
            </w:r>
            <w:r w:rsidRPr="001D33D2">
              <w:rPr>
                <w:color w:val="000000"/>
                <w:sz w:val="24"/>
                <w:szCs w:val="24"/>
              </w:rPr>
              <w:t>135 887 000,00 руб.</w:t>
            </w:r>
          </w:p>
          <w:p w:rsidR="001B18D1" w:rsidRPr="001D33D2" w:rsidRDefault="001B18D1" w:rsidP="007F00E5">
            <w:pPr>
              <w:widowControl w:val="0"/>
              <w:tabs>
                <w:tab w:val="left" w:pos="142"/>
              </w:tabs>
              <w:overflowPunct/>
              <w:ind w:right="-1"/>
              <w:jc w:val="both"/>
              <w:textAlignment w:val="auto"/>
              <w:rPr>
                <w:sz w:val="24"/>
                <w:szCs w:val="24"/>
              </w:rPr>
            </w:pPr>
            <w:proofErr w:type="gramStart"/>
            <w:r w:rsidRPr="001D33D2">
              <w:rPr>
                <w:sz w:val="24"/>
                <w:szCs w:val="24"/>
              </w:rPr>
              <w:t>Сумма средств, запланированная в бюджете округа составляет</w:t>
            </w:r>
            <w:proofErr w:type="gramEnd"/>
            <w:r w:rsidRPr="001D33D2">
              <w:rPr>
                <w:sz w:val="24"/>
                <w:szCs w:val="24"/>
              </w:rPr>
              <w:t xml:space="preserve"> – 965 189 906,270 руб. в том числе:</w:t>
            </w:r>
          </w:p>
          <w:p w:rsidR="001B18D1" w:rsidRPr="001D33D2" w:rsidRDefault="001B18D1" w:rsidP="007F00E5">
            <w:pPr>
              <w:shd w:val="clear" w:color="auto" w:fill="FFFFFF"/>
              <w:tabs>
                <w:tab w:val="left" w:pos="142"/>
              </w:tabs>
              <w:overflowPunct/>
              <w:autoSpaceDE/>
              <w:autoSpaceDN/>
              <w:adjustRightInd/>
              <w:ind w:right="-1"/>
              <w:jc w:val="both"/>
              <w:rPr>
                <w:sz w:val="24"/>
                <w:szCs w:val="24"/>
                <w:lang w:eastAsia="en-US"/>
              </w:rPr>
            </w:pPr>
            <w:r w:rsidRPr="001D33D2">
              <w:rPr>
                <w:sz w:val="24"/>
                <w:szCs w:val="24"/>
                <w:lang w:eastAsia="en-US"/>
              </w:rPr>
              <w:t>2024 год – 149 797 906,27 руб.;</w:t>
            </w:r>
          </w:p>
          <w:p w:rsidR="001B18D1" w:rsidRPr="001D33D2" w:rsidRDefault="001B18D1" w:rsidP="007F00E5">
            <w:pPr>
              <w:shd w:val="clear" w:color="auto" w:fill="FFFFFF"/>
              <w:tabs>
                <w:tab w:val="left" w:pos="142"/>
              </w:tabs>
              <w:overflowPunct/>
              <w:autoSpaceDE/>
              <w:autoSpaceDN/>
              <w:adjustRightInd/>
              <w:ind w:right="-1"/>
              <w:jc w:val="both"/>
              <w:rPr>
                <w:sz w:val="24"/>
                <w:szCs w:val="24"/>
                <w:lang w:eastAsia="en-US"/>
              </w:rPr>
            </w:pPr>
            <w:r w:rsidRPr="001D33D2">
              <w:rPr>
                <w:sz w:val="24"/>
                <w:szCs w:val="24"/>
                <w:lang w:eastAsia="en-US"/>
              </w:rPr>
              <w:t>2025 год – 135 957 000,00 руб.;</w:t>
            </w:r>
          </w:p>
          <w:p w:rsidR="001B18D1" w:rsidRPr="001D33D2" w:rsidRDefault="001B18D1" w:rsidP="007F00E5">
            <w:pPr>
              <w:shd w:val="clear" w:color="auto" w:fill="FFFFFF"/>
              <w:tabs>
                <w:tab w:val="left" w:pos="142"/>
              </w:tabs>
              <w:overflowPunct/>
              <w:autoSpaceDE/>
              <w:autoSpaceDN/>
              <w:adjustRightInd/>
              <w:ind w:right="-1"/>
              <w:jc w:val="both"/>
              <w:rPr>
                <w:sz w:val="24"/>
                <w:szCs w:val="24"/>
                <w:lang w:eastAsia="en-US"/>
              </w:rPr>
            </w:pPr>
            <w:r w:rsidRPr="001D33D2">
              <w:rPr>
                <w:sz w:val="24"/>
                <w:szCs w:val="24"/>
                <w:lang w:eastAsia="en-US"/>
              </w:rPr>
              <w:t>2026 год – 135 887 000,00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2027 год – 135 887 000,00 руб.;</w:t>
            </w:r>
          </w:p>
          <w:p w:rsidR="001B18D1" w:rsidRPr="001D33D2" w:rsidRDefault="001B18D1" w:rsidP="007F00E5">
            <w:pPr>
              <w:widowControl w:val="0"/>
              <w:tabs>
                <w:tab w:val="left" w:pos="142"/>
              </w:tabs>
              <w:overflowPunct/>
              <w:ind w:right="-1"/>
              <w:jc w:val="both"/>
              <w:textAlignment w:val="auto"/>
              <w:rPr>
                <w:color w:val="000000"/>
                <w:sz w:val="24"/>
                <w:szCs w:val="24"/>
              </w:rPr>
            </w:pPr>
            <w:r w:rsidRPr="001D33D2">
              <w:rPr>
                <w:sz w:val="24"/>
                <w:szCs w:val="24"/>
              </w:rPr>
              <w:t xml:space="preserve">2028 год – </w:t>
            </w:r>
            <w:r w:rsidRPr="001D33D2">
              <w:rPr>
                <w:color w:val="000000"/>
                <w:sz w:val="24"/>
                <w:szCs w:val="24"/>
              </w:rPr>
              <w:t>135 887 000,00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2029 год – </w:t>
            </w:r>
            <w:r w:rsidRPr="001D33D2">
              <w:rPr>
                <w:color w:val="000000"/>
                <w:sz w:val="24"/>
                <w:szCs w:val="24"/>
              </w:rPr>
              <w:t>135 887 000,00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2030 год – </w:t>
            </w:r>
            <w:r w:rsidRPr="001D33D2">
              <w:rPr>
                <w:color w:val="000000"/>
                <w:sz w:val="24"/>
                <w:szCs w:val="24"/>
              </w:rPr>
              <w:t>135 887 000,00 руб.</w:t>
            </w:r>
          </w:p>
          <w:p w:rsidR="001B18D1" w:rsidRPr="001D33D2" w:rsidRDefault="001B18D1" w:rsidP="007F00E5">
            <w:pPr>
              <w:pStyle w:val="ConsPlusNormal"/>
              <w:jc w:val="both"/>
              <w:rPr>
                <w:rFonts w:ascii="Times New Roman" w:hAnsi="Times New Roman" w:cs="Times New Roman"/>
                <w:sz w:val="24"/>
                <w:szCs w:val="24"/>
              </w:rPr>
            </w:pPr>
            <w:r w:rsidRPr="001D33D2">
              <w:rPr>
                <w:rFonts w:ascii="Times New Roman" w:hAnsi="Times New Roman" w:cs="Times New Roman"/>
                <w:sz w:val="24"/>
                <w:szCs w:val="24"/>
              </w:rPr>
              <w:t>прогнозная оценка средств, привлекаемых на реализацию целей Программы из сре</w:t>
            </w:r>
            <w:proofErr w:type="gramStart"/>
            <w:r w:rsidRPr="001D33D2">
              <w:rPr>
                <w:rFonts w:ascii="Times New Roman" w:hAnsi="Times New Roman" w:cs="Times New Roman"/>
                <w:sz w:val="24"/>
                <w:szCs w:val="24"/>
              </w:rPr>
              <w:t>дств кр</w:t>
            </w:r>
            <w:proofErr w:type="gramEnd"/>
            <w:r w:rsidRPr="001D33D2">
              <w:rPr>
                <w:rFonts w:ascii="Times New Roman" w:hAnsi="Times New Roman" w:cs="Times New Roman"/>
                <w:sz w:val="24"/>
                <w:szCs w:val="24"/>
              </w:rPr>
              <w:t>аевого бюджета –14 188,47381 руб., в том числе:</w:t>
            </w:r>
          </w:p>
          <w:p w:rsidR="001B18D1" w:rsidRPr="001D33D2" w:rsidRDefault="001B18D1" w:rsidP="007F00E5">
            <w:pPr>
              <w:tabs>
                <w:tab w:val="left" w:pos="142"/>
              </w:tabs>
              <w:overflowPunct/>
              <w:autoSpaceDE/>
              <w:autoSpaceDN/>
              <w:adjustRightInd/>
              <w:ind w:right="-1"/>
              <w:jc w:val="both"/>
              <w:rPr>
                <w:sz w:val="24"/>
                <w:szCs w:val="24"/>
                <w:lang w:eastAsia="en-US"/>
              </w:rPr>
            </w:pPr>
            <w:r w:rsidRPr="001D33D2">
              <w:rPr>
                <w:sz w:val="24"/>
                <w:szCs w:val="24"/>
                <w:lang w:eastAsia="en-US"/>
              </w:rPr>
              <w:t>2024 год – 14 188,47381 руб.;</w:t>
            </w:r>
          </w:p>
          <w:p w:rsidR="001B18D1" w:rsidRPr="001D33D2" w:rsidRDefault="001B18D1" w:rsidP="007F00E5">
            <w:pPr>
              <w:tabs>
                <w:tab w:val="left" w:pos="142"/>
              </w:tabs>
              <w:overflowPunct/>
              <w:autoSpaceDE/>
              <w:autoSpaceDN/>
              <w:adjustRightInd/>
              <w:ind w:right="-1"/>
              <w:jc w:val="both"/>
              <w:rPr>
                <w:sz w:val="24"/>
                <w:szCs w:val="24"/>
                <w:lang w:eastAsia="en-US"/>
              </w:rPr>
            </w:pPr>
            <w:r w:rsidRPr="001D33D2">
              <w:rPr>
                <w:sz w:val="24"/>
                <w:szCs w:val="24"/>
                <w:lang w:eastAsia="en-US"/>
              </w:rPr>
              <w:t>2025 год – 00,00 руб.;</w:t>
            </w:r>
          </w:p>
          <w:p w:rsidR="001B18D1" w:rsidRPr="001D33D2" w:rsidRDefault="001B18D1" w:rsidP="007F00E5">
            <w:pPr>
              <w:widowControl w:val="0"/>
              <w:tabs>
                <w:tab w:val="left" w:pos="142"/>
              </w:tabs>
              <w:overflowPunct/>
              <w:ind w:right="-1"/>
              <w:jc w:val="both"/>
              <w:textAlignment w:val="auto"/>
              <w:rPr>
                <w:sz w:val="24"/>
                <w:szCs w:val="24"/>
                <w:lang w:eastAsia="en-US"/>
              </w:rPr>
            </w:pPr>
            <w:r w:rsidRPr="001D33D2">
              <w:rPr>
                <w:sz w:val="24"/>
                <w:szCs w:val="24"/>
                <w:lang w:eastAsia="en-US"/>
              </w:rPr>
              <w:t>2026 год – 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2027 год – </w:t>
            </w:r>
            <w:r w:rsidRPr="001D33D2">
              <w:rPr>
                <w:sz w:val="24"/>
                <w:szCs w:val="24"/>
                <w:lang w:eastAsia="en-US"/>
              </w:rPr>
              <w:t>00,00 руб.;</w:t>
            </w:r>
          </w:p>
          <w:p w:rsidR="001B18D1" w:rsidRPr="001D33D2" w:rsidRDefault="001B18D1" w:rsidP="007F00E5">
            <w:pPr>
              <w:widowControl w:val="0"/>
              <w:tabs>
                <w:tab w:val="left" w:pos="142"/>
              </w:tabs>
              <w:overflowPunct/>
              <w:ind w:right="-1"/>
              <w:jc w:val="both"/>
              <w:textAlignment w:val="auto"/>
              <w:rPr>
                <w:sz w:val="24"/>
                <w:szCs w:val="24"/>
                <w:lang w:eastAsia="en-US"/>
              </w:rPr>
            </w:pPr>
            <w:r w:rsidRPr="001D33D2">
              <w:rPr>
                <w:sz w:val="24"/>
                <w:szCs w:val="24"/>
              </w:rPr>
              <w:t xml:space="preserve">2028 год – </w:t>
            </w:r>
            <w:r w:rsidRPr="001D33D2">
              <w:rPr>
                <w:sz w:val="24"/>
                <w:szCs w:val="24"/>
                <w:lang w:eastAsia="en-US"/>
              </w:rPr>
              <w:t>00,00 руб.;</w:t>
            </w:r>
          </w:p>
          <w:p w:rsidR="001B18D1" w:rsidRPr="001D33D2" w:rsidRDefault="001B18D1" w:rsidP="007F00E5">
            <w:pPr>
              <w:widowControl w:val="0"/>
              <w:tabs>
                <w:tab w:val="left" w:pos="142"/>
              </w:tabs>
              <w:overflowPunct/>
              <w:ind w:right="-1"/>
              <w:jc w:val="both"/>
              <w:textAlignment w:val="auto"/>
              <w:rPr>
                <w:sz w:val="24"/>
                <w:szCs w:val="24"/>
              </w:rPr>
            </w:pPr>
            <w:r w:rsidRPr="001D33D2">
              <w:rPr>
                <w:sz w:val="24"/>
                <w:szCs w:val="24"/>
              </w:rPr>
              <w:t xml:space="preserve">2029 год – </w:t>
            </w:r>
            <w:r w:rsidRPr="001D33D2">
              <w:rPr>
                <w:sz w:val="24"/>
                <w:szCs w:val="24"/>
                <w:lang w:eastAsia="en-US"/>
              </w:rPr>
              <w:t>00,00 руб.;</w:t>
            </w:r>
          </w:p>
          <w:p w:rsidR="001B18D1" w:rsidRPr="0094571A" w:rsidRDefault="001B18D1" w:rsidP="007F00E5">
            <w:pPr>
              <w:widowControl w:val="0"/>
              <w:tabs>
                <w:tab w:val="left" w:pos="142"/>
              </w:tabs>
              <w:overflowPunct/>
              <w:ind w:right="-1"/>
              <w:jc w:val="both"/>
              <w:textAlignment w:val="auto"/>
              <w:rPr>
                <w:sz w:val="24"/>
                <w:szCs w:val="24"/>
              </w:rPr>
            </w:pPr>
            <w:r w:rsidRPr="001D33D2">
              <w:rPr>
                <w:sz w:val="24"/>
                <w:szCs w:val="24"/>
              </w:rPr>
              <w:t xml:space="preserve">2030 год – </w:t>
            </w:r>
            <w:r w:rsidRPr="001D33D2">
              <w:rPr>
                <w:sz w:val="24"/>
                <w:szCs w:val="24"/>
                <w:lang w:eastAsia="en-US"/>
              </w:rPr>
              <w:t>00,00 руб.</w:t>
            </w:r>
          </w:p>
        </w:tc>
      </w:tr>
      <w:tr w:rsidR="001B18D1" w:rsidRPr="00474A9A" w:rsidTr="007F00E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Pr="00C94B87" w:rsidRDefault="001B18D1" w:rsidP="007F00E5">
            <w:pPr>
              <w:pStyle w:val="formattext"/>
              <w:spacing w:before="0" w:beforeAutospacing="0" w:after="0" w:afterAutospacing="0"/>
              <w:textAlignment w:val="baseline"/>
            </w:pPr>
            <w:r w:rsidRPr="00C94B8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18D1" w:rsidRDefault="001B18D1" w:rsidP="007F00E5">
            <w:pPr>
              <w:jc w:val="both"/>
              <w:rPr>
                <w:sz w:val="24"/>
                <w:szCs w:val="24"/>
              </w:rPr>
            </w:pPr>
            <w:r>
              <w:rPr>
                <w:sz w:val="24"/>
                <w:szCs w:val="24"/>
              </w:rPr>
              <w:t>- объем инвестиций в основной капитал в процентах к предыдущему году;</w:t>
            </w:r>
          </w:p>
          <w:p w:rsidR="001B18D1" w:rsidRDefault="001B18D1" w:rsidP="007F00E5">
            <w:pPr>
              <w:jc w:val="both"/>
              <w:rPr>
                <w:sz w:val="24"/>
                <w:szCs w:val="24"/>
              </w:rPr>
            </w:pPr>
            <w:r>
              <w:rPr>
                <w:sz w:val="24"/>
                <w:szCs w:val="24"/>
              </w:rPr>
              <w:t>- объем производства товаров, работ, услуг, производимых на территории Яковлевского муниципального округа, в процентах к предыдущему году;</w:t>
            </w:r>
          </w:p>
          <w:p w:rsidR="001B18D1" w:rsidRPr="00BD5A43" w:rsidRDefault="001B18D1" w:rsidP="007F00E5">
            <w:pPr>
              <w:jc w:val="both"/>
              <w:rPr>
                <w:sz w:val="24"/>
                <w:szCs w:val="24"/>
              </w:rPr>
            </w:pPr>
            <w:r>
              <w:rPr>
                <w:sz w:val="24"/>
                <w:szCs w:val="24"/>
              </w:rPr>
              <w:t xml:space="preserve">- </w:t>
            </w:r>
            <w:r w:rsidRPr="00BD5A43">
              <w:rPr>
                <w:sz w:val="24"/>
                <w:szCs w:val="24"/>
              </w:rPr>
              <w:t>доля выполнения мероприятий по хозяйственн</w:t>
            </w:r>
            <w:proofErr w:type="gramStart"/>
            <w:r w:rsidRPr="00BD5A43">
              <w:rPr>
                <w:sz w:val="24"/>
                <w:szCs w:val="24"/>
              </w:rPr>
              <w:t>о-</w:t>
            </w:r>
            <w:proofErr w:type="gramEnd"/>
            <w:r w:rsidRPr="00BD5A43">
              <w:rPr>
                <w:sz w:val="24"/>
                <w:szCs w:val="24"/>
              </w:rPr>
              <w:t xml:space="preserve"> техническому обслуживанию Администрации Яковлевского муниципального </w:t>
            </w:r>
            <w:r>
              <w:rPr>
                <w:sz w:val="24"/>
                <w:szCs w:val="24"/>
              </w:rPr>
              <w:t>округа</w:t>
            </w:r>
            <w:r w:rsidRPr="00BD5A43">
              <w:rPr>
                <w:sz w:val="24"/>
                <w:szCs w:val="24"/>
              </w:rPr>
              <w:t xml:space="preserve"> от общего количества запланированных мероприятий;</w:t>
            </w:r>
          </w:p>
          <w:p w:rsidR="001B18D1" w:rsidRPr="00BD5A43" w:rsidRDefault="001B18D1" w:rsidP="007F00E5">
            <w:pPr>
              <w:jc w:val="both"/>
              <w:rPr>
                <w:sz w:val="24"/>
                <w:szCs w:val="24"/>
              </w:rPr>
            </w:pPr>
            <w:r>
              <w:rPr>
                <w:sz w:val="24"/>
                <w:szCs w:val="24"/>
              </w:rPr>
              <w:t xml:space="preserve">- </w:t>
            </w:r>
            <w:r w:rsidRPr="00BD5A43">
              <w:rPr>
                <w:sz w:val="24"/>
                <w:szCs w:val="24"/>
              </w:rPr>
              <w:t>выполнение плана по доходам от приватизации имущества;</w:t>
            </w:r>
          </w:p>
          <w:p w:rsidR="001B18D1" w:rsidRPr="00BD5A43" w:rsidRDefault="001B18D1" w:rsidP="007F00E5">
            <w:pPr>
              <w:jc w:val="both"/>
              <w:rPr>
                <w:sz w:val="24"/>
                <w:szCs w:val="24"/>
              </w:rPr>
            </w:pPr>
            <w:r>
              <w:rPr>
                <w:sz w:val="24"/>
                <w:szCs w:val="24"/>
              </w:rPr>
              <w:t xml:space="preserve">- </w:t>
            </w:r>
            <w:r w:rsidRPr="00BD5A43">
              <w:rPr>
                <w:sz w:val="24"/>
                <w:szCs w:val="24"/>
              </w:rPr>
              <w:t>выполнение плана по доходам от аренды имущества;</w:t>
            </w:r>
          </w:p>
          <w:p w:rsidR="001B18D1" w:rsidRDefault="001B18D1" w:rsidP="007F00E5">
            <w:pPr>
              <w:jc w:val="both"/>
              <w:rPr>
                <w:sz w:val="24"/>
                <w:szCs w:val="24"/>
              </w:rPr>
            </w:pPr>
            <w:r>
              <w:rPr>
                <w:sz w:val="24"/>
                <w:szCs w:val="24"/>
              </w:rPr>
              <w:t xml:space="preserve">- </w:t>
            </w:r>
            <w:r w:rsidRPr="00BD5A43">
              <w:rPr>
                <w:sz w:val="24"/>
                <w:szCs w:val="24"/>
              </w:rPr>
              <w:t>выполнение плана по доходам от использования земельных участков;</w:t>
            </w:r>
          </w:p>
          <w:p w:rsidR="001B18D1" w:rsidRDefault="001B18D1" w:rsidP="007F00E5">
            <w:pPr>
              <w:jc w:val="both"/>
              <w:rPr>
                <w:sz w:val="24"/>
                <w:szCs w:val="24"/>
              </w:rPr>
            </w:pPr>
            <w:r>
              <w:rPr>
                <w:sz w:val="24"/>
                <w:szCs w:val="24"/>
              </w:rPr>
              <w:t>- уменьшение площади территории функциональных зон военных объектов Яковлевского муниципального округа;</w:t>
            </w:r>
          </w:p>
          <w:p w:rsidR="001B18D1" w:rsidRDefault="001B18D1" w:rsidP="007F00E5">
            <w:pPr>
              <w:jc w:val="both"/>
              <w:rPr>
                <w:sz w:val="24"/>
                <w:szCs w:val="24"/>
              </w:rPr>
            </w:pPr>
            <w:r>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округа; </w:t>
            </w:r>
          </w:p>
          <w:p w:rsidR="001B18D1" w:rsidRDefault="001B18D1" w:rsidP="007F00E5">
            <w:pPr>
              <w:jc w:val="both"/>
              <w:rPr>
                <w:sz w:val="24"/>
                <w:szCs w:val="24"/>
              </w:rPr>
            </w:pPr>
            <w:r>
              <w:rPr>
                <w:sz w:val="24"/>
                <w:szCs w:val="24"/>
              </w:rPr>
              <w:t xml:space="preserve">- </w:t>
            </w:r>
            <w:r w:rsidRPr="00CB5E03">
              <w:rPr>
                <w:sz w:val="24"/>
                <w:szCs w:val="24"/>
              </w:rPr>
              <w:t>количество приобретенных программных продуктов для ведения единой картографической основы</w:t>
            </w:r>
            <w:r>
              <w:rPr>
                <w:sz w:val="24"/>
                <w:szCs w:val="24"/>
              </w:rPr>
              <w:t>;</w:t>
            </w:r>
          </w:p>
          <w:p w:rsidR="001B18D1" w:rsidRDefault="001B18D1" w:rsidP="007F00E5">
            <w:pPr>
              <w:jc w:val="both"/>
              <w:rPr>
                <w:sz w:val="24"/>
                <w:szCs w:val="24"/>
              </w:rPr>
            </w:pPr>
            <w:r>
              <w:rPr>
                <w:sz w:val="24"/>
                <w:szCs w:val="24"/>
              </w:rPr>
              <w:t xml:space="preserve">- </w:t>
            </w:r>
            <w:r w:rsidRPr="00CB5E03">
              <w:rPr>
                <w:sz w:val="24"/>
                <w:szCs w:val="24"/>
              </w:rPr>
              <w:t xml:space="preserve">количество территориальных зон и населенных пунктов, </w:t>
            </w:r>
            <w:proofErr w:type="gramStart"/>
            <w:r w:rsidRPr="00CB5E03">
              <w:rPr>
                <w:sz w:val="24"/>
                <w:szCs w:val="24"/>
              </w:rPr>
              <w:t>сведения</w:t>
            </w:r>
            <w:proofErr w:type="gramEnd"/>
            <w:r w:rsidRPr="00CB5E03">
              <w:rPr>
                <w:sz w:val="24"/>
                <w:szCs w:val="24"/>
              </w:rPr>
              <w:t xml:space="preserve"> о границах которых внесены в ЕГРН</w:t>
            </w:r>
            <w:r>
              <w:rPr>
                <w:sz w:val="24"/>
                <w:szCs w:val="24"/>
              </w:rPr>
              <w:t>;</w:t>
            </w:r>
          </w:p>
          <w:p w:rsidR="001B18D1" w:rsidRDefault="001B18D1" w:rsidP="007F00E5">
            <w:pPr>
              <w:jc w:val="both"/>
              <w:rPr>
                <w:sz w:val="24"/>
                <w:szCs w:val="24"/>
              </w:rPr>
            </w:pPr>
            <w:r>
              <w:rPr>
                <w:sz w:val="24"/>
                <w:szCs w:val="24"/>
              </w:rPr>
              <w:t xml:space="preserve">- количество земельных участков и объектов капитального строительства </w:t>
            </w:r>
            <w:r w:rsidRPr="00CB5E03">
              <w:rPr>
                <w:sz w:val="24"/>
                <w:szCs w:val="24"/>
              </w:rPr>
              <w:t xml:space="preserve">сведения о </w:t>
            </w:r>
            <w:proofErr w:type="gramStart"/>
            <w:r w:rsidRPr="00CB5E03">
              <w:rPr>
                <w:sz w:val="24"/>
                <w:szCs w:val="24"/>
              </w:rPr>
              <w:t>границах</w:t>
            </w:r>
            <w:proofErr w:type="gramEnd"/>
            <w:r w:rsidRPr="00CB5E03">
              <w:rPr>
                <w:sz w:val="24"/>
                <w:szCs w:val="24"/>
              </w:rPr>
              <w:t xml:space="preserve"> которых внесены в ЕГРН</w:t>
            </w:r>
            <w:r>
              <w:rPr>
                <w:sz w:val="24"/>
                <w:szCs w:val="24"/>
              </w:rPr>
              <w:t>;</w:t>
            </w:r>
          </w:p>
          <w:p w:rsidR="001B18D1" w:rsidRDefault="001B18D1" w:rsidP="007F00E5">
            <w:pPr>
              <w:jc w:val="both"/>
              <w:rPr>
                <w:sz w:val="24"/>
                <w:szCs w:val="24"/>
              </w:rPr>
            </w:pPr>
            <w:r>
              <w:rPr>
                <w:sz w:val="24"/>
                <w:szCs w:val="24"/>
              </w:rPr>
              <w:t xml:space="preserve">- </w:t>
            </w:r>
            <w:r w:rsidRPr="00CB5E03">
              <w:rPr>
                <w:sz w:val="24"/>
                <w:szCs w:val="24"/>
              </w:rPr>
              <w:t xml:space="preserve">число  малых и средних предприятий, включая </w:t>
            </w:r>
            <w:proofErr w:type="spellStart"/>
            <w:r w:rsidRPr="00CB5E03">
              <w:rPr>
                <w:sz w:val="24"/>
                <w:szCs w:val="24"/>
              </w:rPr>
              <w:t>микропредприятия</w:t>
            </w:r>
            <w:proofErr w:type="spellEnd"/>
            <w:r>
              <w:rPr>
                <w:sz w:val="24"/>
                <w:szCs w:val="24"/>
              </w:rPr>
              <w:t>;</w:t>
            </w:r>
          </w:p>
          <w:p w:rsidR="001B18D1" w:rsidRDefault="001B18D1" w:rsidP="007F00E5">
            <w:pPr>
              <w:jc w:val="both"/>
              <w:rPr>
                <w:sz w:val="24"/>
                <w:szCs w:val="24"/>
              </w:rPr>
            </w:pPr>
            <w:r>
              <w:rPr>
                <w:sz w:val="24"/>
                <w:szCs w:val="24"/>
              </w:rPr>
              <w:t xml:space="preserve">- </w:t>
            </w:r>
            <w:r w:rsidRPr="00CB5E03">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CB5E03">
              <w:rPr>
                <w:sz w:val="24"/>
                <w:szCs w:val="24"/>
              </w:rPr>
              <w:t>микропредприятия</w:t>
            </w:r>
            <w:proofErr w:type="spellEnd"/>
            <w:r>
              <w:rPr>
                <w:sz w:val="24"/>
                <w:szCs w:val="24"/>
              </w:rPr>
              <w:t>;</w:t>
            </w:r>
          </w:p>
          <w:p w:rsidR="001B18D1" w:rsidRDefault="001B18D1" w:rsidP="007F00E5">
            <w:pPr>
              <w:jc w:val="both"/>
              <w:rPr>
                <w:sz w:val="24"/>
                <w:szCs w:val="24"/>
              </w:rPr>
            </w:pPr>
            <w:r>
              <w:rPr>
                <w:sz w:val="24"/>
                <w:szCs w:val="24"/>
              </w:rPr>
              <w:t xml:space="preserve">- </w:t>
            </w:r>
            <w:r w:rsidRPr="00CB5E03">
              <w:rPr>
                <w:sz w:val="24"/>
                <w:szCs w:val="24"/>
              </w:rPr>
              <w:t xml:space="preserve">оборот малых и средних предприятий, включая </w:t>
            </w:r>
            <w:proofErr w:type="spellStart"/>
            <w:r w:rsidRPr="00CB5E03">
              <w:rPr>
                <w:sz w:val="24"/>
                <w:szCs w:val="24"/>
              </w:rPr>
              <w:t>микропредприятия</w:t>
            </w:r>
            <w:proofErr w:type="spellEnd"/>
            <w:r>
              <w:rPr>
                <w:sz w:val="24"/>
                <w:szCs w:val="24"/>
              </w:rPr>
              <w:t>;</w:t>
            </w:r>
          </w:p>
          <w:p w:rsidR="001B18D1" w:rsidRDefault="001B18D1" w:rsidP="007F00E5">
            <w:pPr>
              <w:jc w:val="both"/>
              <w:rPr>
                <w:sz w:val="24"/>
                <w:szCs w:val="24"/>
              </w:rPr>
            </w:pPr>
            <w:r>
              <w:rPr>
                <w:sz w:val="24"/>
                <w:szCs w:val="24"/>
              </w:rPr>
              <w:t xml:space="preserve">- </w:t>
            </w:r>
            <w:r w:rsidRPr="00CB5E03">
              <w:rPr>
                <w:sz w:val="24"/>
                <w:szCs w:val="24"/>
              </w:rPr>
              <w:t xml:space="preserve">количество вновь зарегистрированных субъектов малого и среднего предпринимательства на территории Яковлевского </w:t>
            </w:r>
            <w:r>
              <w:rPr>
                <w:sz w:val="24"/>
                <w:szCs w:val="24"/>
              </w:rPr>
              <w:t>округа;</w:t>
            </w:r>
          </w:p>
          <w:p w:rsidR="001B18D1" w:rsidRDefault="001B18D1" w:rsidP="007F00E5">
            <w:pPr>
              <w:jc w:val="both"/>
              <w:rPr>
                <w:sz w:val="24"/>
                <w:szCs w:val="24"/>
              </w:rPr>
            </w:pPr>
            <w:r>
              <w:rPr>
                <w:sz w:val="24"/>
                <w:szCs w:val="24"/>
              </w:rPr>
              <w:lastRenderedPageBreak/>
              <w:t>- доля расходов бюджета Яковлевского муниципального округа, формируемых в рамках муниципальных программ Яковлевского муниципального округа;</w:t>
            </w:r>
          </w:p>
          <w:p w:rsidR="001B18D1" w:rsidRDefault="001B18D1" w:rsidP="007F00E5">
            <w:pPr>
              <w:jc w:val="both"/>
              <w:rPr>
                <w:sz w:val="24"/>
                <w:szCs w:val="24"/>
              </w:rPr>
            </w:pPr>
            <w:r>
              <w:rPr>
                <w:sz w:val="24"/>
                <w:szCs w:val="24"/>
              </w:rPr>
              <w:t>- 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p w:rsidR="001B18D1" w:rsidRDefault="001B18D1" w:rsidP="007F00E5">
            <w:pPr>
              <w:jc w:val="both"/>
              <w:rPr>
                <w:sz w:val="24"/>
                <w:szCs w:val="24"/>
              </w:rPr>
            </w:pPr>
            <w:r>
              <w:rPr>
                <w:sz w:val="24"/>
                <w:szCs w:val="24"/>
              </w:rPr>
              <w:t xml:space="preserve">- </w:t>
            </w:r>
            <w:r w:rsidRPr="006972D8">
              <w:rPr>
                <w:sz w:val="24"/>
                <w:szCs w:val="24"/>
              </w:rPr>
              <w:t>норматив формирования расходов на содержание органов местного самоуправления</w:t>
            </w:r>
            <w:r>
              <w:rPr>
                <w:sz w:val="24"/>
                <w:szCs w:val="24"/>
              </w:rPr>
              <w:t>;</w:t>
            </w:r>
          </w:p>
          <w:p w:rsidR="001B18D1" w:rsidRPr="00BD5A43" w:rsidRDefault="001B18D1" w:rsidP="007F00E5">
            <w:pPr>
              <w:jc w:val="both"/>
              <w:rPr>
                <w:sz w:val="24"/>
                <w:szCs w:val="24"/>
              </w:rPr>
            </w:pPr>
            <w:r w:rsidRPr="00804537">
              <w:rPr>
                <w:sz w:val="24"/>
                <w:szCs w:val="24"/>
              </w:rPr>
              <w:t>- комплексная паспортизация мелиоративной системы.</w:t>
            </w:r>
          </w:p>
        </w:tc>
      </w:tr>
    </w:tbl>
    <w:p w:rsidR="001B18D1" w:rsidRPr="00242CCD" w:rsidRDefault="001B18D1" w:rsidP="001B18D1">
      <w:pPr>
        <w:widowControl w:val="0"/>
        <w:tabs>
          <w:tab w:val="left" w:pos="142"/>
        </w:tabs>
        <w:overflowPunct/>
        <w:ind w:right="-1" w:firstLine="567"/>
        <w:jc w:val="center"/>
        <w:textAlignment w:val="auto"/>
        <w:rPr>
          <w:b/>
          <w:sz w:val="24"/>
          <w:szCs w:val="24"/>
          <w:lang w:eastAsia="en-US"/>
        </w:rPr>
      </w:pPr>
    </w:p>
    <w:p w:rsidR="001B18D1" w:rsidRPr="00C22155" w:rsidRDefault="001B18D1" w:rsidP="001B18D1">
      <w:pPr>
        <w:widowControl w:val="0"/>
        <w:tabs>
          <w:tab w:val="left" w:pos="142"/>
        </w:tabs>
        <w:overflowPunct/>
        <w:ind w:right="-1"/>
        <w:textAlignment w:val="auto"/>
        <w:rPr>
          <w:b/>
          <w:sz w:val="24"/>
          <w:szCs w:val="24"/>
          <w:lang w:eastAsia="en-US"/>
        </w:rPr>
      </w:pPr>
    </w:p>
    <w:p w:rsidR="001B18D1" w:rsidRDefault="001B18D1" w:rsidP="001B18D1">
      <w:pPr>
        <w:jc w:val="center"/>
        <w:rPr>
          <w:sz w:val="24"/>
          <w:szCs w:val="24"/>
        </w:rPr>
      </w:pPr>
      <w:r>
        <w:rPr>
          <w:sz w:val="24"/>
          <w:szCs w:val="24"/>
        </w:rPr>
        <w:t>I. ПРИОРИТЕТЫ ГОСУДАРСТВЕННОЙ ПОЛИТИКИ В СФЕРЕ РЕАЛИЗАЦИИ МУНИЦИПАЛЬНОЙ ПРОГРАММЫ. ЦЕЛИ И ЗАДАЧИ</w:t>
      </w:r>
    </w:p>
    <w:p w:rsidR="001B18D1" w:rsidRDefault="001B18D1" w:rsidP="001B18D1">
      <w:pPr>
        <w:jc w:val="center"/>
        <w:rPr>
          <w:sz w:val="24"/>
          <w:szCs w:val="24"/>
        </w:rPr>
      </w:pPr>
    </w:p>
    <w:p w:rsidR="001B18D1"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Pr>
          <w:sz w:val="24"/>
          <w:szCs w:val="24"/>
        </w:rPr>
        <w:t xml:space="preserve">Приоритеты муниципальной политики в сфере экономического развития Яковлевского муниципального округа,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Указе Президента Российской Федерации от 07 мая 2018 года </w:t>
      </w:r>
      <w:r w:rsidRPr="00EF4DC9">
        <w:rPr>
          <w:sz w:val="24"/>
          <w:szCs w:val="24"/>
        </w:rPr>
        <w:t>N</w:t>
      </w:r>
      <w:r>
        <w:rPr>
          <w:sz w:val="24"/>
          <w:szCs w:val="24"/>
        </w:rPr>
        <w:t xml:space="preserve"> 204 «О национальных целях и стратегических задачах развития Российской Федерации на период до 2024 года», </w:t>
      </w:r>
      <w:r w:rsidRPr="00EF4DC9">
        <w:rPr>
          <w:sz w:val="24"/>
          <w:szCs w:val="24"/>
        </w:rPr>
        <w:t>Указе Президента</w:t>
      </w:r>
      <w:proofErr w:type="gramEnd"/>
      <w:r w:rsidRPr="00EF4DC9">
        <w:rPr>
          <w:sz w:val="24"/>
          <w:szCs w:val="24"/>
        </w:rPr>
        <w:t xml:space="preserve"> Российской Федерации от 21 июля 2020 года N 474 "О национальных целях развития Российской Федерации на период до 2030 года", а также Стратегии социально-экономического развития Приморского края до 2030 года, утвержденной постановлением Администрации Приморского края от 28 декабря 2018 года N 668-па, и д</w:t>
      </w:r>
      <w:r>
        <w:rPr>
          <w:sz w:val="24"/>
          <w:szCs w:val="24"/>
        </w:rPr>
        <w:t>ругих стратегических документах.</w:t>
      </w:r>
    </w:p>
    <w:p w:rsidR="001B18D1"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округа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1B18D1" w:rsidRDefault="001B18D1" w:rsidP="001B18D1">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Система приоритетов развития Яковлевского муниципального округа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w:t>
      </w:r>
    </w:p>
    <w:p w:rsidR="001B18D1" w:rsidRDefault="001B18D1" w:rsidP="001B18D1">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Исходя из этого, формулируются следующие стратегические направления Программы:</w:t>
      </w:r>
    </w:p>
    <w:p w:rsidR="001B18D1" w:rsidRPr="00EF4DC9" w:rsidRDefault="001B18D1" w:rsidP="001B18D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B5DA8">
        <w:rPr>
          <w:sz w:val="24"/>
          <w:szCs w:val="24"/>
          <w:lang w:eastAsia="en-US"/>
        </w:rPr>
        <w:t>стратегическое управление социально-экономическим развитием;</w:t>
      </w:r>
    </w:p>
    <w:p w:rsidR="001B18D1" w:rsidRDefault="001B18D1" w:rsidP="001B18D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инновационное развитие экономики, ее диверсификация и преодоление инфраструктурных ограничений;</w:t>
      </w:r>
    </w:p>
    <w:p w:rsidR="001B18D1" w:rsidRPr="009B5DA8" w:rsidRDefault="001B18D1" w:rsidP="001B18D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повышение инвестиционной привлекательности Яковлевского муниципального округа; </w:t>
      </w:r>
    </w:p>
    <w:p w:rsidR="001B18D1" w:rsidRPr="00AA51A6" w:rsidRDefault="001B18D1" w:rsidP="001B18D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 </w:t>
      </w:r>
      <w:r w:rsidRPr="009B5DA8">
        <w:rPr>
          <w:sz w:val="24"/>
          <w:szCs w:val="24"/>
          <w:lang w:eastAsia="en-US"/>
        </w:rPr>
        <w:t>развитие конкурентных рынков.</w:t>
      </w:r>
    </w:p>
    <w:p w:rsidR="001B18D1" w:rsidRDefault="001B18D1" w:rsidP="001B18D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1B18D1" w:rsidRDefault="001B18D1" w:rsidP="001B18D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lastRenderedPageBreak/>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1B18D1" w:rsidRDefault="001B18D1" w:rsidP="001B18D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Pr>
          <w:sz w:val="24"/>
          <w:szCs w:val="24"/>
          <w:lang w:eastAsia="en-US"/>
        </w:rPr>
        <w:t>Яковлевском</w:t>
      </w:r>
      <w:proofErr w:type="spellEnd"/>
      <w:r>
        <w:rPr>
          <w:sz w:val="24"/>
          <w:szCs w:val="24"/>
          <w:lang w:eastAsia="en-US"/>
        </w:rPr>
        <w:t xml:space="preserve"> муниципальном округе и повышение на этой основе уровня и качества жизни населения Яковлевского муниципального округа.</w:t>
      </w:r>
    </w:p>
    <w:p w:rsidR="001B18D1" w:rsidRDefault="001B18D1" w:rsidP="001B18D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системы управления экономическим развитием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3A3D18">
        <w:rPr>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округа;</w:t>
      </w:r>
    </w:p>
    <w:p w:rsidR="001B18D1" w:rsidRDefault="001B18D1" w:rsidP="001B18D1">
      <w:pPr>
        <w:numPr>
          <w:ilvl w:val="0"/>
          <w:numId w:val="26"/>
        </w:numPr>
        <w:shd w:val="clear" w:color="auto" w:fill="FFFFFF"/>
        <w:tabs>
          <w:tab w:val="left" w:pos="142"/>
          <w:tab w:val="left" w:pos="709"/>
          <w:tab w:val="left" w:pos="993"/>
        </w:tabs>
        <w:overflowPunct/>
        <w:autoSpaceDE/>
        <w:autoSpaceDN/>
        <w:adjustRightInd/>
        <w:spacing w:line="276" w:lineRule="auto"/>
        <w:ind w:left="0" w:firstLine="709"/>
        <w:jc w:val="both"/>
        <w:textAlignment w:val="auto"/>
        <w:rPr>
          <w:sz w:val="24"/>
          <w:szCs w:val="24"/>
          <w:lang w:eastAsia="en-US"/>
        </w:rPr>
      </w:pPr>
      <w:r w:rsidRPr="003A3D18">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системы управления муниципальными финансами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повышение инвестиционной привлекательности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малого и среднего предпринимательства  в приоритетных сферах экономики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конкуренции на рынках товаров и услуг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организация планирования  и исполнения бюджета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совершенствование межбюджетных отношений в </w:t>
      </w:r>
      <w:proofErr w:type="spellStart"/>
      <w:r>
        <w:rPr>
          <w:sz w:val="24"/>
          <w:szCs w:val="24"/>
          <w:lang w:eastAsia="en-US"/>
        </w:rPr>
        <w:t>Яковлевском</w:t>
      </w:r>
      <w:proofErr w:type="spellEnd"/>
      <w:r>
        <w:rPr>
          <w:sz w:val="24"/>
          <w:szCs w:val="24"/>
          <w:lang w:eastAsia="en-US"/>
        </w:rPr>
        <w:t xml:space="preserve"> муниципальном округе;</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управления муниципальным долгом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эффективного владения, пользования и распоряжения объектами имущества  Яковлевского муниципального округа;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учета имущества Яковлевского  округа, формирование в отношении него полных и достоверных сведений;</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государственной регистрации права собственности Яковлевского муниципального округа на объекты недвижимости имущества;</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вовлечение в хозяйственный оборот земель сельскохозяйственного назначения;</w:t>
      </w:r>
    </w:p>
    <w:p w:rsidR="001B18D1"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осуществление  муниципального земельного контроля;</w:t>
      </w:r>
    </w:p>
    <w:p w:rsidR="001B18D1" w:rsidRPr="005368FE" w:rsidRDefault="001B18D1" w:rsidP="001B18D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rPr>
        <w:t>обеспечение внесения сведений о границах земельных участков и объектов капитального строительства в ЕГРН.</w:t>
      </w:r>
    </w:p>
    <w:p w:rsidR="001B18D1" w:rsidRPr="002032C9"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032C9">
        <w:rPr>
          <w:sz w:val="24"/>
          <w:szCs w:val="24"/>
          <w:lang w:eastAsia="en-US"/>
        </w:rPr>
        <w:t>В 2022 году доходы бюджета района от деятельности субъектов малого предпринимательства (поступления от единого налога на вмененный доход, приобретение патентов по определенным видам предпринимательской деятельности и единого сель</w:t>
      </w:r>
      <w:r>
        <w:rPr>
          <w:sz w:val="24"/>
          <w:szCs w:val="24"/>
          <w:lang w:eastAsia="en-US"/>
        </w:rPr>
        <w:t>хозналога) составили 12 777 541</w:t>
      </w:r>
      <w:r w:rsidRPr="002032C9">
        <w:rPr>
          <w:sz w:val="24"/>
          <w:szCs w:val="24"/>
          <w:lang w:eastAsia="en-US"/>
        </w:rPr>
        <w:t xml:space="preserve"> руб. или 19 % от общего объема налоговых и неналоговых доходов консолидированного бюджета района. </w:t>
      </w:r>
    </w:p>
    <w:p w:rsidR="001B18D1" w:rsidRPr="002032C9"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032C9">
        <w:rPr>
          <w:sz w:val="24"/>
          <w:szCs w:val="24"/>
          <w:lang w:eastAsia="en-US"/>
        </w:rPr>
        <w:lastRenderedPageBreak/>
        <w:t>По данным органов статистики, на начало 2023 года число зарегистрированных на территории Яковлевского муниципального округа субъектов малого и среднего предпринимательства составляет – 233 единицы, включая индивидуальных предпринимателей. Число физических лиц, применяющих специальный налоговый режим «Налог на профессиональный доход» по состоянию на 01.07.2023 г  составило 453 человека.</w:t>
      </w:r>
    </w:p>
    <w:p w:rsidR="001B18D1" w:rsidRPr="002032C9"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032C9">
        <w:rPr>
          <w:sz w:val="24"/>
          <w:szCs w:val="24"/>
          <w:lang w:eastAsia="en-US"/>
        </w:rPr>
        <w:t>Отраслевая структура малого предпринимательства Яковлевского муниципального округа за последние три года изменилась незначительно. Основным видом экономической деятельности субъектов предпринимательства для 20,7 процентов юридических лиц и 50,4 процента ИП является торговля оптовая и розничная, ремонт автотранспортных средств и мотоциклов. Второй по значимости вид деятельности – сельское хозяйство и лесопереработка.</w:t>
      </w:r>
    </w:p>
    <w:p w:rsidR="001B18D1" w:rsidRPr="001B18D1"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2032C9">
        <w:rPr>
          <w:sz w:val="24"/>
          <w:szCs w:val="24"/>
          <w:lang w:eastAsia="en-US"/>
        </w:rPr>
        <w:t>Опираясь на проведенный анализ основных показателей деятельности малых и средних предприятий на основе данных Федеральной службы государственной статистики, можно заключить, что темп роста развития малого и среднего бизнеса на территории Яковлевского муниципального округа остается медленным.</w:t>
      </w:r>
    </w:p>
    <w:p w:rsidR="001B18D1" w:rsidRPr="00EF2947" w:rsidRDefault="001B18D1" w:rsidP="001B18D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F2947">
        <w:rPr>
          <w:sz w:val="24"/>
          <w:szCs w:val="24"/>
          <w:lang w:eastAsia="en-US"/>
        </w:rPr>
        <w:t xml:space="preserve">Комплексный характер взаимосвязанных сдерживающих факторов и проблем в секторе малого и среднего предпринимательства определяет необходимость концентрации и координации финансовых, имущественных и организационных ресурсов, а также взаимодействия органов власти всех уровней, организаций инфраструктуры поддержки предпринимательства и бизнес - сообщества для решения задач ускоренного развития малого и среднего предпринимательства и </w:t>
      </w:r>
      <w:proofErr w:type="spellStart"/>
      <w:r w:rsidRPr="00EF2947">
        <w:rPr>
          <w:sz w:val="24"/>
          <w:szCs w:val="24"/>
          <w:lang w:eastAsia="en-US"/>
        </w:rPr>
        <w:t>самозанятых</w:t>
      </w:r>
      <w:proofErr w:type="spellEnd"/>
      <w:r w:rsidRPr="00EF2947">
        <w:rPr>
          <w:sz w:val="24"/>
          <w:szCs w:val="24"/>
          <w:lang w:eastAsia="en-US"/>
        </w:rPr>
        <w:t xml:space="preserve"> граждан.</w:t>
      </w:r>
    </w:p>
    <w:p w:rsidR="001B18D1" w:rsidRDefault="001B18D1" w:rsidP="001B18D1">
      <w:pPr>
        <w:ind w:firstLine="708"/>
        <w:jc w:val="center"/>
        <w:rPr>
          <w:sz w:val="24"/>
          <w:szCs w:val="24"/>
          <w:lang w:eastAsia="en-US"/>
        </w:rPr>
      </w:pPr>
    </w:p>
    <w:p w:rsidR="001B18D1" w:rsidRDefault="001B18D1" w:rsidP="001B18D1">
      <w:pPr>
        <w:ind w:firstLine="708"/>
        <w:jc w:val="center"/>
        <w:rPr>
          <w:sz w:val="24"/>
          <w:szCs w:val="24"/>
          <w:lang w:eastAsia="en-US"/>
        </w:rPr>
      </w:pPr>
      <w:r>
        <w:rPr>
          <w:sz w:val="24"/>
          <w:szCs w:val="24"/>
          <w:lang w:eastAsia="en-US"/>
        </w:rPr>
        <w:t xml:space="preserve">II. СВЕДЕНИЯ </w:t>
      </w:r>
      <w:r w:rsidRPr="005B5FE1">
        <w:rPr>
          <w:sz w:val="24"/>
          <w:szCs w:val="24"/>
          <w:lang w:eastAsia="en-US"/>
        </w:rPr>
        <w:t>ОБ ИНДИКАТОРАХ И НЕПОСРЕДСТВЕННЫХ РЕЗУЛЬТАТАХ</w:t>
      </w:r>
      <w:r>
        <w:rPr>
          <w:sz w:val="24"/>
          <w:szCs w:val="24"/>
          <w:lang w:eastAsia="en-US"/>
        </w:rPr>
        <w:t xml:space="preserve"> РЕАЛИЗАЦИИ МУНИЦИПАЛЬНОЙ ПРОГРАММЫ</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Целевые показатели (индикаторы) Программы соответствуют ее приоритетам, целям и задачам.</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Целевые индикаторы и показатели муниципальной программы:</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объем инвестиций в основной капитал в процентах к предыдущему году;</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объем производства товаров, работ, услуг, производимых на территории Яковлевского муниципального округа, в процентах к предыдущему году;</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доля выполнения мероприятий по хозяйственн</w:t>
      </w:r>
      <w:proofErr w:type="gramStart"/>
      <w:r w:rsidRPr="001B18D1">
        <w:rPr>
          <w:rFonts w:ascii="Times New Roman" w:hAnsi="Times New Roman" w:cs="Times New Roman"/>
          <w:sz w:val="24"/>
          <w:szCs w:val="24"/>
        </w:rPr>
        <w:t>о-</w:t>
      </w:r>
      <w:proofErr w:type="gramEnd"/>
      <w:r w:rsidRPr="001B18D1">
        <w:rPr>
          <w:rFonts w:ascii="Times New Roman" w:hAnsi="Times New Roman" w:cs="Times New Roman"/>
          <w:sz w:val="24"/>
          <w:szCs w:val="24"/>
        </w:rPr>
        <w:t xml:space="preserve"> техническому обслуживанию Администрации Яковлевского муниципального округа от общего количества запланированных мероприятий;</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выполнение плана по доходам от приватизации имущества;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выполнение плана по доходам от аренды имущества;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выполнение плана по доходам от использования земельных участков;</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уменьшение площади территории функциональных зон военных объектов Яковлевского муниципального округа;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округа; </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количество приобретенных программных продуктов для ведения единой картографической основы;</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количество территориальных зон и населенных пунктов, </w:t>
      </w:r>
      <w:proofErr w:type="gramStart"/>
      <w:r w:rsidRPr="001B18D1">
        <w:rPr>
          <w:rFonts w:ascii="Times New Roman" w:hAnsi="Times New Roman" w:cs="Times New Roman"/>
          <w:sz w:val="24"/>
          <w:szCs w:val="24"/>
        </w:rPr>
        <w:t>сведения</w:t>
      </w:r>
      <w:proofErr w:type="gramEnd"/>
      <w:r w:rsidRPr="001B18D1">
        <w:rPr>
          <w:rFonts w:ascii="Times New Roman" w:hAnsi="Times New Roman" w:cs="Times New Roman"/>
          <w:sz w:val="24"/>
          <w:szCs w:val="24"/>
        </w:rPr>
        <w:t xml:space="preserve"> о границах которых внесены в ЕГРН;</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количество земельных участков и объектов капитального строительства сведения о </w:t>
      </w:r>
      <w:proofErr w:type="gramStart"/>
      <w:r w:rsidRPr="001B18D1">
        <w:rPr>
          <w:rFonts w:ascii="Times New Roman" w:hAnsi="Times New Roman" w:cs="Times New Roman"/>
          <w:sz w:val="24"/>
          <w:szCs w:val="24"/>
        </w:rPr>
        <w:lastRenderedPageBreak/>
        <w:t>границах</w:t>
      </w:r>
      <w:proofErr w:type="gramEnd"/>
      <w:r w:rsidRPr="001B18D1">
        <w:rPr>
          <w:rFonts w:ascii="Times New Roman" w:hAnsi="Times New Roman" w:cs="Times New Roman"/>
          <w:sz w:val="24"/>
          <w:szCs w:val="24"/>
        </w:rPr>
        <w:t xml:space="preserve"> которых внесены в ЕГРН;</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число малых и средних предприятий, включая </w:t>
      </w:r>
      <w:proofErr w:type="spellStart"/>
      <w:r w:rsidRPr="001B18D1">
        <w:rPr>
          <w:rFonts w:ascii="Times New Roman" w:hAnsi="Times New Roman" w:cs="Times New Roman"/>
          <w:sz w:val="24"/>
          <w:szCs w:val="24"/>
        </w:rPr>
        <w:t>микропредприятия</w:t>
      </w:r>
      <w:proofErr w:type="spellEnd"/>
      <w:r w:rsidRPr="001B18D1">
        <w:rPr>
          <w:rFonts w:ascii="Times New Roman" w:hAnsi="Times New Roman" w:cs="Times New Roman"/>
          <w:sz w:val="24"/>
          <w:szCs w:val="24"/>
        </w:rPr>
        <w:t>;</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1B18D1">
        <w:rPr>
          <w:rFonts w:ascii="Times New Roman" w:hAnsi="Times New Roman" w:cs="Times New Roman"/>
          <w:sz w:val="24"/>
          <w:szCs w:val="24"/>
        </w:rPr>
        <w:t>микропредприятия</w:t>
      </w:r>
      <w:proofErr w:type="spellEnd"/>
      <w:r w:rsidRPr="001B18D1">
        <w:rPr>
          <w:rFonts w:ascii="Times New Roman" w:hAnsi="Times New Roman" w:cs="Times New Roman"/>
          <w:sz w:val="24"/>
          <w:szCs w:val="24"/>
        </w:rPr>
        <w:t>;</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 оборот малых и средних предприятий, включая </w:t>
      </w:r>
      <w:proofErr w:type="spellStart"/>
      <w:r w:rsidRPr="001B18D1">
        <w:rPr>
          <w:rFonts w:ascii="Times New Roman" w:hAnsi="Times New Roman" w:cs="Times New Roman"/>
          <w:sz w:val="24"/>
          <w:szCs w:val="24"/>
        </w:rPr>
        <w:t>микропредприятия</w:t>
      </w:r>
      <w:proofErr w:type="spellEnd"/>
      <w:r w:rsidRPr="001B18D1">
        <w:rPr>
          <w:rFonts w:ascii="Times New Roman" w:hAnsi="Times New Roman" w:cs="Times New Roman"/>
          <w:sz w:val="24"/>
          <w:szCs w:val="24"/>
        </w:rPr>
        <w:t>;</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количество вновь зарегистрированных субъектов малого и среднего предпринимательства на территории Яковлевского округа;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доля расходов бюджета Яковлевского муниципального округа, формируемых в рамках муниципальных программ Яковлевского муниципального округа;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норматив формирования расходов на содержание органов местного самоуправления;</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комплексная паспортизация мелиоративной системы.</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1B18D1" w:rsidRPr="001B18D1" w:rsidRDefault="001B18D1" w:rsidP="001B18D1">
      <w:pPr>
        <w:pStyle w:val="ConsPlusNormal"/>
        <w:spacing w:line="276" w:lineRule="auto"/>
        <w:ind w:firstLine="709"/>
        <w:jc w:val="both"/>
        <w:rPr>
          <w:rFonts w:ascii="Times New Roman" w:hAnsi="Times New Roman" w:cs="Times New Roman"/>
          <w:sz w:val="24"/>
          <w:szCs w:val="24"/>
        </w:rPr>
      </w:pPr>
      <w:r w:rsidRPr="001B18D1">
        <w:rPr>
          <w:rFonts w:ascii="Times New Roman" w:hAnsi="Times New Roman" w:cs="Times New Roman"/>
          <w:sz w:val="24"/>
          <w:szCs w:val="24"/>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1B18D1" w:rsidRPr="001B18D1" w:rsidRDefault="001B18D1" w:rsidP="001B18D1">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B18D1" w:rsidRDefault="001B18D1" w:rsidP="001B18D1">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I</w:t>
      </w:r>
      <w:r>
        <w:rPr>
          <w:sz w:val="24"/>
          <w:szCs w:val="24"/>
          <w:lang w:eastAsia="en-US"/>
        </w:rPr>
        <w:t>II</w:t>
      </w:r>
      <w:r w:rsidRPr="002A0636">
        <w:rPr>
          <w:bCs/>
          <w:sz w:val="24"/>
          <w:szCs w:val="24"/>
        </w:rPr>
        <w:t xml:space="preserve">. ПЕРЕЧЕНЬ МЕРОПРИЯТИЙ </w:t>
      </w:r>
      <w:r>
        <w:rPr>
          <w:bCs/>
          <w:sz w:val="24"/>
          <w:szCs w:val="24"/>
        </w:rPr>
        <w:t>МУНИЦИПАЛЬНОЙ ПРОГРАММЫ</w:t>
      </w:r>
    </w:p>
    <w:p w:rsidR="001B18D1" w:rsidRDefault="001B18D1" w:rsidP="001B18D1">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И ПЛАН ИХ РЕАЛИЗАЦИИ</w:t>
      </w:r>
    </w:p>
    <w:p w:rsidR="001B18D1" w:rsidRDefault="001B18D1" w:rsidP="001B18D1">
      <w:pPr>
        <w:overflowPunct/>
        <w:spacing w:line="276" w:lineRule="auto"/>
        <w:ind w:firstLine="709"/>
        <w:jc w:val="both"/>
        <w:textAlignment w:val="auto"/>
        <w:rPr>
          <w:bCs/>
          <w:sz w:val="24"/>
          <w:szCs w:val="24"/>
          <w:lang w:eastAsia="en-US"/>
        </w:rPr>
      </w:pPr>
      <w:r>
        <w:rPr>
          <w:bCs/>
          <w:sz w:val="24"/>
          <w:szCs w:val="24"/>
          <w:lang w:eastAsia="en-US"/>
        </w:rPr>
        <w:t>Перечень мероприятий П</w:t>
      </w:r>
      <w:r w:rsidRPr="00CA37C4">
        <w:rPr>
          <w:bCs/>
          <w:sz w:val="24"/>
          <w:szCs w:val="24"/>
          <w:lang w:eastAsia="en-US"/>
        </w:rPr>
        <w:t xml:space="preserve">рограммы и план их реализации приведены в приложении </w:t>
      </w:r>
      <w:r>
        <w:rPr>
          <w:bCs/>
          <w:sz w:val="24"/>
          <w:szCs w:val="24"/>
          <w:lang w:eastAsia="en-US"/>
        </w:rPr>
        <w:t>№</w:t>
      </w:r>
      <w:r w:rsidRPr="00CA37C4">
        <w:rPr>
          <w:bCs/>
          <w:sz w:val="24"/>
          <w:szCs w:val="24"/>
          <w:lang w:eastAsia="en-US"/>
        </w:rPr>
        <w:t xml:space="preserve"> </w:t>
      </w:r>
      <w:r>
        <w:rPr>
          <w:bCs/>
          <w:sz w:val="24"/>
          <w:szCs w:val="24"/>
          <w:lang w:eastAsia="en-US"/>
        </w:rPr>
        <w:t>2</w:t>
      </w:r>
      <w:r w:rsidRPr="00CA37C4">
        <w:rPr>
          <w:bCs/>
          <w:sz w:val="24"/>
          <w:szCs w:val="24"/>
          <w:lang w:eastAsia="en-US"/>
        </w:rPr>
        <w:t xml:space="preserve"> к настоящей </w:t>
      </w:r>
      <w:r>
        <w:rPr>
          <w:bCs/>
          <w:sz w:val="24"/>
          <w:szCs w:val="24"/>
          <w:lang w:eastAsia="en-US"/>
        </w:rPr>
        <w:t>П</w:t>
      </w:r>
      <w:r w:rsidRPr="00CA37C4">
        <w:rPr>
          <w:bCs/>
          <w:sz w:val="24"/>
          <w:szCs w:val="24"/>
          <w:lang w:eastAsia="en-US"/>
        </w:rPr>
        <w:t>рограмме.</w:t>
      </w:r>
    </w:p>
    <w:p w:rsidR="001B18D1" w:rsidRDefault="001B18D1" w:rsidP="001B18D1">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w:t>
      </w:r>
      <w:r w:rsidRPr="00E427CC">
        <w:rPr>
          <w:sz w:val="24"/>
          <w:szCs w:val="24"/>
          <w:lang w:eastAsia="en-US"/>
        </w:rPr>
        <w:t xml:space="preserve"> 1</w:t>
      </w:r>
      <w:r w:rsidRPr="00E427CC">
        <w:rPr>
          <w:bCs/>
          <w:sz w:val="24"/>
          <w:szCs w:val="24"/>
          <w:lang w:eastAsia="en-US"/>
        </w:rPr>
        <w:t xml:space="preserve"> «Развитие малого и среднего предпринимательства в </w:t>
      </w:r>
      <w:proofErr w:type="spellStart"/>
      <w:r w:rsidRPr="00E427CC">
        <w:rPr>
          <w:bCs/>
          <w:sz w:val="24"/>
          <w:szCs w:val="24"/>
          <w:lang w:eastAsia="en-US"/>
        </w:rPr>
        <w:t>Яковлевск</w:t>
      </w:r>
      <w:r>
        <w:rPr>
          <w:bCs/>
          <w:sz w:val="24"/>
          <w:szCs w:val="24"/>
          <w:lang w:eastAsia="en-US"/>
        </w:rPr>
        <w:t>ом</w:t>
      </w:r>
      <w:proofErr w:type="spellEnd"/>
      <w:r>
        <w:rPr>
          <w:bCs/>
          <w:sz w:val="24"/>
          <w:szCs w:val="24"/>
          <w:lang w:eastAsia="en-US"/>
        </w:rPr>
        <w:t xml:space="preserve"> муниципальном округе» на 2024-2030</w:t>
      </w:r>
      <w:r w:rsidRPr="00E427CC">
        <w:rPr>
          <w:bCs/>
          <w:sz w:val="24"/>
          <w:szCs w:val="24"/>
          <w:lang w:eastAsia="en-US"/>
        </w:rPr>
        <w:t xml:space="preserve"> годы</w:t>
      </w:r>
      <w:r>
        <w:rPr>
          <w:bCs/>
          <w:sz w:val="24"/>
          <w:szCs w:val="24"/>
          <w:lang w:eastAsia="en-US"/>
        </w:rPr>
        <w:t xml:space="preserve"> </w:t>
      </w:r>
      <w:r w:rsidRPr="00CA37C4">
        <w:rPr>
          <w:bCs/>
          <w:sz w:val="24"/>
          <w:szCs w:val="24"/>
          <w:lang w:eastAsia="en-US"/>
        </w:rPr>
        <w:t xml:space="preserve">приведена в </w:t>
      </w:r>
      <w:r>
        <w:rPr>
          <w:bCs/>
          <w:sz w:val="24"/>
          <w:szCs w:val="24"/>
          <w:lang w:eastAsia="en-US"/>
        </w:rPr>
        <w:t xml:space="preserve">приложении № 6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1B18D1" w:rsidRDefault="001B18D1" w:rsidP="001B18D1">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 2</w:t>
      </w:r>
      <w:r w:rsidRPr="00E427CC">
        <w:rPr>
          <w:bCs/>
          <w:sz w:val="24"/>
          <w:szCs w:val="24"/>
          <w:lang w:eastAsia="en-US"/>
        </w:rPr>
        <w:t xml:space="preserve"> </w:t>
      </w:r>
      <w:r w:rsidRPr="00E427CC">
        <w:rPr>
          <w:sz w:val="24"/>
          <w:szCs w:val="24"/>
          <w:lang w:eastAsia="en-US"/>
        </w:rPr>
        <w:t xml:space="preserve">«Повышение эффективности управления муниципальными финансами в </w:t>
      </w:r>
      <w:proofErr w:type="spellStart"/>
      <w:r w:rsidRPr="00E427CC">
        <w:rPr>
          <w:sz w:val="24"/>
          <w:szCs w:val="24"/>
          <w:lang w:eastAsia="en-US"/>
        </w:rPr>
        <w:t>Яковлевском</w:t>
      </w:r>
      <w:proofErr w:type="spellEnd"/>
      <w:r w:rsidRPr="00E427CC">
        <w:rPr>
          <w:sz w:val="24"/>
          <w:szCs w:val="24"/>
          <w:lang w:eastAsia="en-US"/>
        </w:rPr>
        <w:t xml:space="preserve"> муниципальном </w:t>
      </w:r>
      <w:r>
        <w:rPr>
          <w:sz w:val="24"/>
          <w:szCs w:val="24"/>
          <w:lang w:eastAsia="en-US"/>
        </w:rPr>
        <w:t>округе</w:t>
      </w:r>
      <w:r w:rsidRPr="00E427CC">
        <w:rPr>
          <w:sz w:val="24"/>
          <w:szCs w:val="24"/>
          <w:lang w:eastAsia="en-US"/>
        </w:rPr>
        <w:t xml:space="preserve">» на </w:t>
      </w:r>
      <w:r>
        <w:rPr>
          <w:sz w:val="24"/>
          <w:szCs w:val="24"/>
          <w:lang w:eastAsia="en-US"/>
        </w:rPr>
        <w:t>2024-2030</w:t>
      </w:r>
      <w:r w:rsidRPr="00E427CC">
        <w:rPr>
          <w:sz w:val="24"/>
          <w:szCs w:val="24"/>
          <w:lang w:eastAsia="en-US"/>
        </w:rPr>
        <w:t xml:space="preserve"> годы</w:t>
      </w:r>
      <w:r w:rsidRPr="00CA37C4">
        <w:rPr>
          <w:bCs/>
          <w:sz w:val="24"/>
          <w:szCs w:val="24"/>
          <w:lang w:eastAsia="en-US"/>
        </w:rPr>
        <w:t xml:space="preserve"> приведена в </w:t>
      </w:r>
      <w:r>
        <w:rPr>
          <w:bCs/>
          <w:sz w:val="24"/>
          <w:szCs w:val="24"/>
          <w:lang w:eastAsia="en-US"/>
        </w:rPr>
        <w:t xml:space="preserve">приложении № 7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1B18D1" w:rsidRPr="00CA37C4" w:rsidRDefault="001B18D1" w:rsidP="001B18D1">
      <w:pPr>
        <w:overflowPunct/>
        <w:spacing w:line="276" w:lineRule="auto"/>
        <w:ind w:firstLine="709"/>
        <w:jc w:val="both"/>
        <w:textAlignment w:val="auto"/>
        <w:rPr>
          <w:bCs/>
          <w:sz w:val="24"/>
          <w:szCs w:val="24"/>
          <w:lang w:eastAsia="en-US"/>
        </w:rPr>
      </w:pPr>
      <w:r>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1B18D1" w:rsidRDefault="001B18D1" w:rsidP="001B18D1">
      <w:pPr>
        <w:overflowPunct/>
        <w:ind w:firstLine="540"/>
        <w:jc w:val="both"/>
        <w:textAlignment w:val="auto"/>
        <w:rPr>
          <w:bCs/>
          <w:sz w:val="24"/>
          <w:szCs w:val="24"/>
          <w:lang w:eastAsia="en-US"/>
        </w:rPr>
      </w:pPr>
    </w:p>
    <w:p w:rsidR="001B18D1" w:rsidRPr="00CA37C4" w:rsidRDefault="001B18D1" w:rsidP="001B18D1">
      <w:pPr>
        <w:overflowPunct/>
        <w:ind w:firstLine="540"/>
        <w:jc w:val="center"/>
        <w:textAlignment w:val="auto"/>
        <w:rPr>
          <w:bCs/>
          <w:sz w:val="24"/>
          <w:szCs w:val="24"/>
          <w:lang w:eastAsia="en-US"/>
        </w:rPr>
      </w:pPr>
      <w:r>
        <w:rPr>
          <w:sz w:val="24"/>
          <w:szCs w:val="24"/>
          <w:lang w:eastAsia="en-US"/>
        </w:rPr>
        <w:t>I</w:t>
      </w:r>
      <w:r w:rsidRPr="00EE5271">
        <w:rPr>
          <w:sz w:val="24"/>
          <w:szCs w:val="24"/>
        </w:rPr>
        <w:t xml:space="preserve">V. МЕХАНИЗМ РЕАЛИЗАЦИИ </w:t>
      </w:r>
      <w:r>
        <w:rPr>
          <w:sz w:val="24"/>
          <w:szCs w:val="24"/>
        </w:rPr>
        <w:t>МУНИЦИПАЛЬ</w:t>
      </w:r>
      <w:r w:rsidRPr="00EE5271">
        <w:rPr>
          <w:sz w:val="24"/>
          <w:szCs w:val="24"/>
        </w:rPr>
        <w:t>НОЙ ПРОГРАММЫ</w:t>
      </w:r>
    </w:p>
    <w:p w:rsidR="001B18D1" w:rsidRDefault="001B18D1" w:rsidP="001B18D1">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B18D1" w:rsidRPr="0057609F" w:rsidRDefault="001B18D1" w:rsidP="001B18D1">
      <w:pPr>
        <w:widowControl w:val="0"/>
        <w:tabs>
          <w:tab w:val="left" w:pos="142"/>
        </w:tabs>
        <w:overflowPunct/>
        <w:spacing w:line="276" w:lineRule="auto"/>
        <w:ind w:right="-1" w:firstLine="709"/>
        <w:jc w:val="both"/>
        <w:textAlignment w:val="auto"/>
        <w:rPr>
          <w:sz w:val="24"/>
          <w:szCs w:val="24"/>
          <w:lang w:eastAsia="en-US"/>
        </w:rPr>
      </w:pPr>
      <w:r w:rsidRPr="0057609F">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B18D1" w:rsidRPr="0057609F" w:rsidRDefault="001B18D1" w:rsidP="001B18D1">
      <w:pPr>
        <w:widowControl w:val="0"/>
        <w:tabs>
          <w:tab w:val="left" w:pos="142"/>
        </w:tabs>
        <w:overflowPunct/>
        <w:spacing w:line="276" w:lineRule="auto"/>
        <w:ind w:right="-1" w:firstLine="709"/>
        <w:jc w:val="both"/>
        <w:textAlignment w:val="auto"/>
        <w:rPr>
          <w:sz w:val="24"/>
          <w:szCs w:val="24"/>
        </w:rPr>
      </w:pPr>
      <w:r w:rsidRPr="0057609F">
        <w:rPr>
          <w:sz w:val="24"/>
          <w:szCs w:val="24"/>
          <w:lang w:eastAsia="en-US"/>
        </w:rPr>
        <w:t xml:space="preserve">Управление Программой осуществляется ответственным исполнителем – управлением экономического развития </w:t>
      </w:r>
      <w:r w:rsidRPr="0057609F">
        <w:rPr>
          <w:sz w:val="24"/>
          <w:szCs w:val="24"/>
        </w:rPr>
        <w:t>Администрации Яковлевского муниципального округа.</w:t>
      </w:r>
    </w:p>
    <w:p w:rsidR="001B18D1" w:rsidRPr="0057609F" w:rsidRDefault="001B18D1" w:rsidP="001B18D1">
      <w:pPr>
        <w:widowControl w:val="0"/>
        <w:tabs>
          <w:tab w:val="left" w:pos="142"/>
        </w:tabs>
        <w:overflowPunct/>
        <w:spacing w:line="276" w:lineRule="auto"/>
        <w:ind w:right="-1" w:firstLine="709"/>
        <w:jc w:val="both"/>
        <w:textAlignment w:val="auto"/>
        <w:rPr>
          <w:sz w:val="24"/>
          <w:szCs w:val="24"/>
        </w:rPr>
      </w:pPr>
      <w:r w:rsidRPr="0057609F">
        <w:rPr>
          <w:sz w:val="24"/>
          <w:szCs w:val="24"/>
        </w:rPr>
        <w:t>Управление экономического развития Администрации Яковлевского муниципального округа:</w:t>
      </w:r>
    </w:p>
    <w:p w:rsidR="001B18D1" w:rsidRPr="0057609F" w:rsidRDefault="001B18D1" w:rsidP="001B18D1">
      <w:pPr>
        <w:widowControl w:val="0"/>
        <w:tabs>
          <w:tab w:val="left" w:pos="142"/>
        </w:tabs>
        <w:overflowPunct/>
        <w:spacing w:line="276" w:lineRule="auto"/>
        <w:ind w:right="-1" w:firstLine="709"/>
        <w:jc w:val="both"/>
        <w:textAlignment w:val="auto"/>
        <w:rPr>
          <w:sz w:val="24"/>
          <w:szCs w:val="24"/>
        </w:rPr>
      </w:pPr>
      <w:r w:rsidRPr="0057609F">
        <w:rPr>
          <w:sz w:val="24"/>
          <w:szCs w:val="24"/>
        </w:rPr>
        <w:t>- обеспечивает разработку, согласование и утверждение Программы в установленном порядке;</w:t>
      </w:r>
    </w:p>
    <w:p w:rsidR="001B18D1" w:rsidRPr="0057609F" w:rsidRDefault="001B18D1" w:rsidP="001B18D1">
      <w:pPr>
        <w:widowControl w:val="0"/>
        <w:tabs>
          <w:tab w:val="left" w:pos="142"/>
        </w:tabs>
        <w:overflowPunct/>
        <w:spacing w:line="276" w:lineRule="auto"/>
        <w:ind w:right="-1" w:firstLine="709"/>
        <w:jc w:val="both"/>
        <w:textAlignment w:val="auto"/>
        <w:rPr>
          <w:sz w:val="24"/>
          <w:szCs w:val="24"/>
        </w:rPr>
      </w:pPr>
      <w:r w:rsidRPr="0057609F">
        <w:rPr>
          <w:sz w:val="24"/>
          <w:szCs w:val="24"/>
        </w:rPr>
        <w:t xml:space="preserve">- организует и обеспечивает совместно с соисполнителями реализацию Программы, </w:t>
      </w:r>
      <w:r w:rsidRPr="0057609F">
        <w:rPr>
          <w:sz w:val="24"/>
          <w:szCs w:val="24"/>
        </w:rPr>
        <w:lastRenderedPageBreak/>
        <w:t>обеспечивает внесение изменений в Программу;</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ежегодно проводит оценку эффективности реализации Программы;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подготавливает годовой отчет о ходе реализации и оценки эффективности реализации Программы.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xml:space="preserve">Управление экономического развития Администрации Яковлевского муниципального округа, Финансовое управление Администрации Яковлевского муниципального округа, МКУ «ХОЗУ», управление земельных и имущественных отношений Администрации Яковлевского муниципального округа и отдел архитектуры и градостроительства Администрации Яковлевского муниципального округа несут ответственность за достижение показателей Программы. </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xml:space="preserve">Механизм реализации </w:t>
      </w:r>
      <w:hyperlink r:id="rId10" w:history="1">
        <w:r w:rsidRPr="0057609F">
          <w:rPr>
            <w:rFonts w:ascii="Times New Roman" w:hAnsi="Times New Roman" w:cs="Times New Roman"/>
            <w:sz w:val="24"/>
            <w:szCs w:val="24"/>
          </w:rPr>
          <w:t>подпрограммы</w:t>
        </w:r>
      </w:hyperlink>
      <w:r w:rsidRPr="0057609F">
        <w:rPr>
          <w:rFonts w:ascii="Times New Roman" w:hAnsi="Times New Roman" w:cs="Times New Roman"/>
          <w:sz w:val="24"/>
          <w:szCs w:val="24"/>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Реализация подпрограммы обеспечивается ответственным исполнителем – управлением экономического развития Администрации Яковлевского муниципального округа и соисполнителем - управлением земельных и имущественных отношений Администрации Яковлевского муниципального округа.</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В случае признания Яковлевского муниципального округа получателем субсидий в рамках поддержки  малого и среднего предпринимательства, за счет сре</w:t>
      </w:r>
      <w:proofErr w:type="gramStart"/>
      <w:r w:rsidRPr="0057609F">
        <w:rPr>
          <w:rFonts w:ascii="Times New Roman" w:hAnsi="Times New Roman" w:cs="Times New Roman"/>
          <w:sz w:val="24"/>
          <w:szCs w:val="24"/>
        </w:rPr>
        <w:t>дств кр</w:t>
      </w:r>
      <w:proofErr w:type="gramEnd"/>
      <w:r w:rsidRPr="0057609F">
        <w:rPr>
          <w:rFonts w:ascii="Times New Roman" w:hAnsi="Times New Roman" w:cs="Times New Roman"/>
          <w:sz w:val="24"/>
          <w:szCs w:val="24"/>
        </w:rPr>
        <w:t>аевого и федерального бюджетов указанные средства предусматриваются как источник финансирования подпрограммы.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xml:space="preserve">Механизм реализации </w:t>
      </w:r>
      <w:hyperlink r:id="rId11" w:history="1">
        <w:r w:rsidRPr="0057609F">
          <w:rPr>
            <w:rFonts w:ascii="Times New Roman" w:hAnsi="Times New Roman" w:cs="Times New Roman"/>
            <w:sz w:val="24"/>
            <w:szCs w:val="24"/>
          </w:rPr>
          <w:t>подпрограммы</w:t>
        </w:r>
      </w:hyperlink>
      <w:r w:rsidRPr="0057609F">
        <w:rPr>
          <w:rFonts w:ascii="Times New Roman" w:hAnsi="Times New Roman" w:cs="Times New Roman"/>
          <w:sz w:val="24"/>
          <w:szCs w:val="24"/>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округа. </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57609F">
        <w:rPr>
          <w:rFonts w:ascii="Times New Roman" w:hAnsi="Times New Roman" w:cs="Times New Roman"/>
          <w:sz w:val="24"/>
          <w:szCs w:val="24"/>
        </w:rPr>
        <w:t>Яковлевском</w:t>
      </w:r>
      <w:proofErr w:type="spellEnd"/>
      <w:r w:rsidRPr="0057609F">
        <w:rPr>
          <w:rFonts w:ascii="Times New Roman" w:hAnsi="Times New Roman" w:cs="Times New Roman"/>
          <w:sz w:val="24"/>
          <w:szCs w:val="24"/>
        </w:rPr>
        <w:t xml:space="preserve"> муниципальном округе планируется реализовывать план мероприятий, включающий следующие направления: </w:t>
      </w:r>
    </w:p>
    <w:p w:rsidR="001B18D1" w:rsidRPr="0057609F" w:rsidRDefault="001B18D1" w:rsidP="001B18D1">
      <w:pPr>
        <w:pStyle w:val="ConsPlusNormal"/>
        <w:tabs>
          <w:tab w:val="left" w:pos="993"/>
        </w:tabs>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w:t>
      </w:r>
      <w:r w:rsidRPr="0057609F">
        <w:rPr>
          <w:rFonts w:ascii="Times New Roman" w:hAnsi="Times New Roman" w:cs="Times New Roman"/>
          <w:sz w:val="24"/>
          <w:szCs w:val="24"/>
        </w:rPr>
        <w:tab/>
        <w:t>совершенствование бюджетного процесса;</w:t>
      </w:r>
    </w:p>
    <w:p w:rsidR="001B18D1" w:rsidRPr="0057609F" w:rsidRDefault="001B18D1" w:rsidP="001B18D1">
      <w:pPr>
        <w:pStyle w:val="ConsPlusNormal"/>
        <w:tabs>
          <w:tab w:val="left" w:pos="993"/>
        </w:tabs>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w:t>
      </w:r>
      <w:r w:rsidRPr="0057609F">
        <w:rPr>
          <w:rFonts w:ascii="Times New Roman" w:hAnsi="Times New Roman" w:cs="Times New Roman"/>
          <w:sz w:val="24"/>
          <w:szCs w:val="24"/>
        </w:rPr>
        <w:tab/>
        <w:t xml:space="preserve">совершенствование межбюджетных отношений в </w:t>
      </w:r>
      <w:proofErr w:type="spellStart"/>
      <w:r w:rsidRPr="0057609F">
        <w:rPr>
          <w:rFonts w:ascii="Times New Roman" w:hAnsi="Times New Roman" w:cs="Times New Roman"/>
          <w:sz w:val="24"/>
          <w:szCs w:val="24"/>
        </w:rPr>
        <w:t>Яковлевском</w:t>
      </w:r>
      <w:proofErr w:type="spellEnd"/>
      <w:r w:rsidRPr="0057609F">
        <w:rPr>
          <w:rFonts w:ascii="Times New Roman" w:hAnsi="Times New Roman" w:cs="Times New Roman"/>
          <w:sz w:val="24"/>
          <w:szCs w:val="24"/>
        </w:rPr>
        <w:t xml:space="preserve"> муниципальном округе;</w:t>
      </w:r>
    </w:p>
    <w:p w:rsidR="001B18D1" w:rsidRPr="0057609F" w:rsidRDefault="001B18D1" w:rsidP="001B18D1">
      <w:pPr>
        <w:pStyle w:val="ConsPlusNormal"/>
        <w:tabs>
          <w:tab w:val="left" w:pos="993"/>
        </w:tabs>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w:t>
      </w:r>
      <w:r w:rsidRPr="0057609F">
        <w:rPr>
          <w:rFonts w:ascii="Times New Roman" w:hAnsi="Times New Roman" w:cs="Times New Roman"/>
          <w:sz w:val="24"/>
          <w:szCs w:val="24"/>
        </w:rPr>
        <w:tab/>
        <w:t>совершенствование управления муниципальным долгом Яковлевского муниципального округа.</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1B18D1" w:rsidRPr="0057609F" w:rsidRDefault="001B18D1" w:rsidP="001B18D1">
      <w:pPr>
        <w:pStyle w:val="ConsPlusNormal"/>
        <w:tabs>
          <w:tab w:val="left" w:pos="993"/>
        </w:tabs>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w:t>
      </w:r>
      <w:r w:rsidRPr="0057609F">
        <w:rPr>
          <w:rFonts w:ascii="Times New Roman" w:hAnsi="Times New Roman" w:cs="Times New Roman"/>
          <w:sz w:val="24"/>
          <w:szCs w:val="24"/>
        </w:rPr>
        <w:tab/>
        <w:t>долгосрочное бюджетное планирование, направленное на усиление роли бюджетной системы Яковлевского муниципального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1B18D1" w:rsidRPr="0057609F" w:rsidRDefault="001B18D1" w:rsidP="001B18D1">
      <w:pPr>
        <w:pStyle w:val="ConsPlusNormal"/>
        <w:tabs>
          <w:tab w:val="left" w:pos="993"/>
        </w:tabs>
        <w:spacing w:line="276" w:lineRule="auto"/>
        <w:ind w:firstLine="709"/>
        <w:jc w:val="both"/>
        <w:rPr>
          <w:rFonts w:ascii="Times New Roman" w:hAnsi="Times New Roman" w:cs="Times New Roman"/>
          <w:sz w:val="24"/>
          <w:szCs w:val="24"/>
        </w:rPr>
      </w:pPr>
      <w:proofErr w:type="gramStart"/>
      <w:r w:rsidRPr="0057609F">
        <w:rPr>
          <w:rFonts w:ascii="Times New Roman" w:hAnsi="Times New Roman" w:cs="Times New Roman"/>
          <w:sz w:val="24"/>
          <w:szCs w:val="24"/>
        </w:rPr>
        <w:t>-</w:t>
      </w:r>
      <w:r w:rsidRPr="0057609F">
        <w:rPr>
          <w:rFonts w:ascii="Times New Roman" w:hAnsi="Times New Roman" w:cs="Times New Roman"/>
          <w:sz w:val="24"/>
          <w:szCs w:val="24"/>
        </w:rPr>
        <w:tab/>
        <w:t xml:space="preserve">долгосрочное финансовое  планирование, которое позволяет проанализировать </w:t>
      </w:r>
      <w:r w:rsidRPr="0057609F">
        <w:rPr>
          <w:rFonts w:ascii="Times New Roman" w:hAnsi="Times New Roman" w:cs="Times New Roman"/>
          <w:sz w:val="24"/>
          <w:szCs w:val="24"/>
        </w:rPr>
        <w:lastRenderedPageBreak/>
        <w:t>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округа.</w:t>
      </w:r>
      <w:proofErr w:type="gramEnd"/>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В результате будут обеспечены: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создание стабильных финансовых условий  для устойчивого экономического роста, повышения уровня и качества жизни населения округа;</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 перевод большей части средств Яковлевского муниципального округа на принципы программно-целевого планирования.</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В результате доля бюджета Яковлевского муниципального округа, формируемая на основе муниципальных программ Яковлевского муниципального округа, составит  не менее 90 процентов, что будет свидетельствовать о высоком качестве планирования социально-экономического развития.</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Управление отдельными мероприятиями Программы:</w:t>
      </w:r>
    </w:p>
    <w:p w:rsidR="001B18D1" w:rsidRPr="0057609F" w:rsidRDefault="001B18D1" w:rsidP="001B18D1">
      <w:pPr>
        <w:pStyle w:val="ConsPlusNormal"/>
        <w:spacing w:line="276" w:lineRule="auto"/>
        <w:ind w:firstLine="709"/>
        <w:jc w:val="both"/>
        <w:rPr>
          <w:rFonts w:ascii="Times New Roman" w:hAnsi="Times New Roman" w:cs="Times New Roman"/>
          <w:sz w:val="24"/>
          <w:szCs w:val="24"/>
        </w:rPr>
      </w:pPr>
      <w:r w:rsidRPr="0057609F">
        <w:rPr>
          <w:rFonts w:ascii="Times New Roman" w:hAnsi="Times New Roman" w:cs="Times New Roman"/>
          <w:sz w:val="24"/>
          <w:szCs w:val="24"/>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округа» осуществляется МКУ «ХОЗУ» Администрации Яковлевского муниципального округа.</w:t>
      </w:r>
    </w:p>
    <w:p w:rsidR="001B18D1" w:rsidRPr="0057609F" w:rsidRDefault="001B18D1" w:rsidP="001B18D1">
      <w:pPr>
        <w:tabs>
          <w:tab w:val="left" w:pos="142"/>
        </w:tabs>
        <w:overflowPunct/>
        <w:autoSpaceDE/>
        <w:autoSpaceDN/>
        <w:adjustRightInd/>
        <w:spacing w:line="276" w:lineRule="auto"/>
        <w:ind w:right="-1" w:firstLine="709"/>
        <w:jc w:val="both"/>
        <w:textAlignment w:val="auto"/>
        <w:rPr>
          <w:sz w:val="24"/>
          <w:szCs w:val="24"/>
        </w:rPr>
      </w:pPr>
      <w:r w:rsidRPr="0057609F">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округа, закрепленными за муниципальными учреждениями, находящимися в собственности Яковлевского муниципального округа земельными участками, а также имуществом, составляющим казну Яковлевского муниципального округа» осуществляется управлением земельных и имущественных отношений Администрации Яковлевского муниципального округа.</w:t>
      </w:r>
    </w:p>
    <w:p w:rsidR="001B18D1" w:rsidRPr="0057609F" w:rsidRDefault="001B18D1" w:rsidP="001B18D1">
      <w:pPr>
        <w:tabs>
          <w:tab w:val="left" w:pos="142"/>
        </w:tabs>
        <w:overflowPunct/>
        <w:autoSpaceDE/>
        <w:autoSpaceDN/>
        <w:adjustRightInd/>
        <w:spacing w:line="276" w:lineRule="auto"/>
        <w:ind w:right="-1" w:firstLine="709"/>
        <w:jc w:val="both"/>
        <w:textAlignment w:val="auto"/>
        <w:rPr>
          <w:sz w:val="24"/>
          <w:szCs w:val="24"/>
        </w:rPr>
      </w:pPr>
      <w:r w:rsidRPr="0057609F">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округа.</w:t>
      </w:r>
    </w:p>
    <w:p w:rsidR="001B18D1" w:rsidRPr="0057609F" w:rsidRDefault="001B18D1" w:rsidP="001B18D1">
      <w:pPr>
        <w:tabs>
          <w:tab w:val="left" w:pos="142"/>
        </w:tabs>
        <w:overflowPunct/>
        <w:autoSpaceDE/>
        <w:autoSpaceDN/>
        <w:adjustRightInd/>
        <w:spacing w:line="276" w:lineRule="auto"/>
        <w:ind w:right="-1" w:firstLine="709"/>
        <w:jc w:val="both"/>
        <w:textAlignment w:val="auto"/>
        <w:rPr>
          <w:sz w:val="24"/>
          <w:szCs w:val="24"/>
        </w:rPr>
      </w:pPr>
      <w:r w:rsidRPr="0057609F">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округа.</w:t>
      </w:r>
    </w:p>
    <w:p w:rsidR="001B18D1" w:rsidRPr="0057609F" w:rsidRDefault="001B18D1" w:rsidP="001B18D1">
      <w:pPr>
        <w:tabs>
          <w:tab w:val="left" w:pos="142"/>
        </w:tabs>
        <w:overflowPunct/>
        <w:autoSpaceDE/>
        <w:autoSpaceDN/>
        <w:adjustRightInd/>
        <w:spacing w:line="276" w:lineRule="auto"/>
        <w:ind w:right="-1" w:firstLine="709"/>
        <w:jc w:val="both"/>
        <w:textAlignment w:val="auto"/>
        <w:rPr>
          <w:sz w:val="24"/>
          <w:szCs w:val="24"/>
        </w:rPr>
      </w:pPr>
      <w:r w:rsidRPr="0057609F">
        <w:rPr>
          <w:sz w:val="24"/>
          <w:szCs w:val="24"/>
        </w:rPr>
        <w:t>Управление отдельным мероприятием Муниципальной программы «Развитие информационного общества» осуществляется управлением экономического развития Администрации Яковлевского муниципального округа.</w:t>
      </w:r>
    </w:p>
    <w:p w:rsidR="001B18D1" w:rsidRPr="0057609F" w:rsidRDefault="001B18D1" w:rsidP="001B18D1">
      <w:pPr>
        <w:tabs>
          <w:tab w:val="left" w:pos="142"/>
        </w:tabs>
        <w:overflowPunct/>
        <w:autoSpaceDE/>
        <w:autoSpaceDN/>
        <w:adjustRightInd/>
        <w:spacing w:line="276" w:lineRule="auto"/>
        <w:ind w:right="-1" w:firstLine="709"/>
        <w:jc w:val="both"/>
        <w:textAlignment w:val="auto"/>
        <w:rPr>
          <w:sz w:val="24"/>
          <w:szCs w:val="24"/>
        </w:rPr>
      </w:pPr>
      <w:r w:rsidRPr="0057609F">
        <w:rPr>
          <w:sz w:val="24"/>
          <w:szCs w:val="24"/>
        </w:rPr>
        <w:t>Управление отдельным мероприятием Муниципальной программы «Проведение работ по межеванию, паспортизации и постановке на кадастровый учёт земельного участка, мелиоративных систем и отдельно стоящих гидротехнических сооружений» осуществляется управлением земельных и имущественных отношений Администрации Яковлевского муниципального округа.</w:t>
      </w:r>
    </w:p>
    <w:p w:rsidR="001B18D1" w:rsidRDefault="001B18D1" w:rsidP="001B18D1">
      <w:pPr>
        <w:shd w:val="clear" w:color="auto" w:fill="FFFFFF"/>
        <w:tabs>
          <w:tab w:val="left" w:pos="142"/>
        </w:tabs>
        <w:overflowPunct/>
        <w:autoSpaceDE/>
        <w:autoSpaceDN/>
        <w:adjustRightInd/>
        <w:spacing w:line="276" w:lineRule="auto"/>
        <w:ind w:right="-1" w:firstLine="567"/>
        <w:jc w:val="center"/>
        <w:rPr>
          <w:sz w:val="24"/>
          <w:szCs w:val="24"/>
        </w:rPr>
      </w:pPr>
    </w:p>
    <w:p w:rsidR="001B18D1" w:rsidRDefault="001B18D1" w:rsidP="001B18D1">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V. ПРОГНОЗ СВОДНЫХ ПОКАЗАТЕЛЕЙ </w:t>
      </w:r>
      <w:r>
        <w:rPr>
          <w:sz w:val="24"/>
          <w:szCs w:val="24"/>
        </w:rPr>
        <w:t>МУНИЦИПАЛЬНЫХ ЗАДАНИЙ</w:t>
      </w:r>
    </w:p>
    <w:p w:rsidR="001B18D1" w:rsidRDefault="001B18D1" w:rsidP="001B18D1">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НА ОКАЗАНИЕ МУНИЦИПАЛЬНЫХ УСЛУГ (РАБОТ) </w:t>
      </w:r>
      <w:r>
        <w:rPr>
          <w:sz w:val="24"/>
          <w:szCs w:val="24"/>
        </w:rPr>
        <w:t xml:space="preserve">МУНИЦИПАЛЬНЫМИ УЧРЕЖДЕНИЯМИ </w:t>
      </w:r>
      <w:r w:rsidRPr="00530F11">
        <w:rPr>
          <w:sz w:val="24"/>
          <w:szCs w:val="24"/>
        </w:rPr>
        <w:t xml:space="preserve">В РАМКАХ </w:t>
      </w:r>
      <w:r>
        <w:rPr>
          <w:sz w:val="24"/>
          <w:szCs w:val="24"/>
        </w:rPr>
        <w:t>МУНИЦИПАЛЬ</w:t>
      </w:r>
      <w:r w:rsidRPr="00530F11">
        <w:rPr>
          <w:sz w:val="24"/>
          <w:szCs w:val="24"/>
        </w:rPr>
        <w:t>НОЙ ПРОГРАММЫ</w:t>
      </w:r>
    </w:p>
    <w:p w:rsidR="001B18D1" w:rsidRPr="00F31CB0" w:rsidRDefault="001B18D1" w:rsidP="001B18D1">
      <w:pPr>
        <w:shd w:val="clear" w:color="auto" w:fill="FFFFFF"/>
        <w:tabs>
          <w:tab w:val="left" w:pos="142"/>
        </w:tabs>
        <w:overflowPunct/>
        <w:autoSpaceDE/>
        <w:autoSpaceDN/>
        <w:adjustRightInd/>
        <w:spacing w:line="276" w:lineRule="auto"/>
        <w:ind w:right="-1" w:firstLine="567"/>
        <w:jc w:val="center"/>
        <w:rPr>
          <w:sz w:val="24"/>
          <w:szCs w:val="24"/>
        </w:rPr>
      </w:pPr>
    </w:p>
    <w:p w:rsidR="001B18D1" w:rsidRPr="00F31CB0" w:rsidRDefault="001B18D1" w:rsidP="001B18D1">
      <w:pPr>
        <w:pStyle w:val="ConsPlusNormal"/>
        <w:spacing w:line="276" w:lineRule="auto"/>
        <w:ind w:firstLine="709"/>
        <w:jc w:val="both"/>
        <w:rPr>
          <w:rFonts w:ascii="Times New Roman" w:hAnsi="Times New Roman" w:cs="Times New Roman"/>
          <w:sz w:val="24"/>
          <w:szCs w:val="24"/>
        </w:rPr>
      </w:pPr>
      <w:r w:rsidRPr="00F31CB0">
        <w:rPr>
          <w:rFonts w:ascii="Times New Roman" w:hAnsi="Times New Roman" w:cs="Times New Roman"/>
          <w:sz w:val="24"/>
          <w:szCs w:val="24"/>
        </w:rPr>
        <w:t xml:space="preserve">Прогноз сводных показателей муниципальных заданий на оказание муниципальных </w:t>
      </w:r>
      <w:r w:rsidRPr="00F31CB0">
        <w:rPr>
          <w:rFonts w:ascii="Times New Roman" w:hAnsi="Times New Roman" w:cs="Times New Roman"/>
          <w:sz w:val="24"/>
          <w:szCs w:val="24"/>
        </w:rPr>
        <w:lastRenderedPageBreak/>
        <w:t>услуг (работ) муниципальными учреждениями по Программе приведен в приложении № 3 к настоящей Программе.</w:t>
      </w:r>
    </w:p>
    <w:p w:rsidR="001B18D1" w:rsidRDefault="001B18D1" w:rsidP="001B18D1">
      <w:pPr>
        <w:pStyle w:val="ConsPlusNormal"/>
        <w:ind w:firstLine="540"/>
        <w:jc w:val="center"/>
      </w:pPr>
    </w:p>
    <w:p w:rsidR="001B18D1" w:rsidRPr="0057609F" w:rsidRDefault="001B18D1" w:rsidP="001B18D1">
      <w:pPr>
        <w:pStyle w:val="ConsPlusNormal"/>
        <w:ind w:firstLine="540"/>
        <w:jc w:val="center"/>
        <w:rPr>
          <w:rFonts w:ascii="Times New Roman" w:hAnsi="Times New Roman" w:cs="Times New Roman"/>
          <w:sz w:val="24"/>
          <w:szCs w:val="24"/>
        </w:rPr>
      </w:pPr>
      <w:r w:rsidRPr="0057609F">
        <w:rPr>
          <w:rFonts w:ascii="Times New Roman" w:hAnsi="Times New Roman" w:cs="Times New Roman"/>
          <w:sz w:val="24"/>
          <w:szCs w:val="24"/>
        </w:rPr>
        <w:t>VI. РЕСУРСНОЕ ОБЕСПЕЧЕНИЕ РЕАЛИЗАЦИИ МУНИЦИПАЛЬНОЙ ПРОГРАММЫ</w:t>
      </w:r>
    </w:p>
    <w:p w:rsidR="001B18D1" w:rsidRDefault="001B18D1" w:rsidP="001B18D1">
      <w:pPr>
        <w:pStyle w:val="ConsPlusNormal"/>
        <w:ind w:firstLine="540"/>
        <w:jc w:val="center"/>
      </w:pPr>
    </w:p>
    <w:p w:rsidR="001B18D1" w:rsidRPr="00F31CB0" w:rsidRDefault="001B18D1" w:rsidP="001B18D1">
      <w:pPr>
        <w:pStyle w:val="ConsPlusNormal"/>
        <w:spacing w:line="276" w:lineRule="auto"/>
        <w:ind w:firstLine="540"/>
        <w:jc w:val="both"/>
        <w:rPr>
          <w:rFonts w:ascii="Times New Roman" w:hAnsi="Times New Roman" w:cs="Times New Roman"/>
          <w:sz w:val="24"/>
          <w:szCs w:val="24"/>
        </w:rPr>
      </w:pPr>
      <w:r w:rsidRPr="00F31CB0">
        <w:rPr>
          <w:rFonts w:ascii="Times New Roman" w:hAnsi="Times New Roman" w:cs="Times New Roman"/>
          <w:sz w:val="24"/>
          <w:szCs w:val="24"/>
        </w:rPr>
        <w:t>Информация о ресурсном обеспечении реализации Программы за счет средств бюджета Яковлевского муниципального округа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1B18D1" w:rsidRPr="00F31CB0" w:rsidRDefault="001B18D1" w:rsidP="001B18D1">
      <w:pPr>
        <w:pStyle w:val="ConsPlusNormal"/>
        <w:spacing w:line="276" w:lineRule="auto"/>
        <w:ind w:firstLine="540"/>
        <w:jc w:val="both"/>
        <w:rPr>
          <w:rFonts w:ascii="Times New Roman" w:hAnsi="Times New Roman" w:cs="Times New Roman"/>
          <w:sz w:val="24"/>
          <w:szCs w:val="24"/>
        </w:rPr>
      </w:pPr>
      <w:r w:rsidRPr="00F31CB0">
        <w:rPr>
          <w:rFonts w:ascii="Times New Roman" w:hAnsi="Times New Roman" w:cs="Times New Roman"/>
          <w:sz w:val="24"/>
          <w:szCs w:val="24"/>
        </w:rPr>
        <w:t>Информация о прогнозной оценке расходов на реализацию Программы за счет всех источников приведена в приложении № 5 к настоящей Программе.</w:t>
      </w:r>
    </w:p>
    <w:p w:rsidR="001B18D1" w:rsidRPr="00F31CB0" w:rsidRDefault="001B18D1">
      <w:pPr>
        <w:overflowPunct/>
        <w:autoSpaceDE/>
        <w:autoSpaceDN/>
        <w:adjustRightInd/>
        <w:textAlignment w:val="auto"/>
        <w:rPr>
          <w:sz w:val="24"/>
          <w:szCs w:val="24"/>
        </w:rPr>
      </w:pPr>
      <w:r w:rsidRPr="00F31CB0">
        <w:rPr>
          <w:sz w:val="24"/>
          <w:szCs w:val="24"/>
        </w:rPr>
        <w:br w:type="page"/>
      </w:r>
    </w:p>
    <w:tbl>
      <w:tblPr>
        <w:tblW w:w="10632" w:type="dxa"/>
        <w:tblInd w:w="-601" w:type="dxa"/>
        <w:tblLayout w:type="fixed"/>
        <w:tblLook w:val="04A0" w:firstRow="1" w:lastRow="0" w:firstColumn="1" w:lastColumn="0" w:noHBand="0" w:noVBand="1"/>
      </w:tblPr>
      <w:tblGrid>
        <w:gridCol w:w="567"/>
        <w:gridCol w:w="142"/>
        <w:gridCol w:w="2835"/>
        <w:gridCol w:w="709"/>
        <w:gridCol w:w="709"/>
        <w:gridCol w:w="283"/>
        <w:gridCol w:w="132"/>
        <w:gridCol w:w="294"/>
        <w:gridCol w:w="236"/>
        <w:gridCol w:w="236"/>
        <w:gridCol w:w="95"/>
        <w:gridCol w:w="850"/>
        <w:gridCol w:w="445"/>
        <w:gridCol w:w="406"/>
        <w:gridCol w:w="303"/>
        <w:gridCol w:w="547"/>
        <w:gridCol w:w="445"/>
        <w:gridCol w:w="547"/>
        <w:gridCol w:w="851"/>
      </w:tblGrid>
      <w:tr w:rsidR="001B18D1" w:rsidRPr="0057609F" w:rsidTr="00C552B3">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099" w:type="dxa"/>
            <w:gridSpan w:val="5"/>
            <w:shd w:val="clear" w:color="auto" w:fill="auto"/>
            <w:vAlign w:val="bottom"/>
            <w:hideMark/>
          </w:tcPr>
          <w:p w:rsidR="001B18D1" w:rsidRPr="00985A1D" w:rsidRDefault="001B18D1" w:rsidP="00FE04EB">
            <w:pPr>
              <w:overflowPunct/>
              <w:autoSpaceDE/>
              <w:autoSpaceDN/>
              <w:adjustRightInd/>
              <w:jc w:val="right"/>
              <w:textAlignment w:val="auto"/>
              <w:rPr>
                <w:color w:val="000000"/>
                <w:sz w:val="22"/>
                <w:szCs w:val="22"/>
              </w:rPr>
            </w:pPr>
          </w:p>
        </w:tc>
        <w:tc>
          <w:tcPr>
            <w:tcW w:w="2390" w:type="dxa"/>
            <w:gridSpan w:val="4"/>
            <w:shd w:val="clear" w:color="auto" w:fill="auto"/>
            <w:vAlign w:val="bottom"/>
            <w:hideMark/>
          </w:tcPr>
          <w:p w:rsidR="001B18D1" w:rsidRPr="00985A1D" w:rsidRDefault="001B18D1" w:rsidP="00FE04EB">
            <w:pPr>
              <w:overflowPunct/>
              <w:autoSpaceDE/>
              <w:autoSpaceDN/>
              <w:adjustRightInd/>
              <w:jc w:val="right"/>
              <w:textAlignment w:val="auto"/>
              <w:rPr>
                <w:color w:val="000000"/>
                <w:sz w:val="22"/>
                <w:szCs w:val="22"/>
              </w:rPr>
            </w:pPr>
            <w:r w:rsidRPr="00985A1D">
              <w:rPr>
                <w:color w:val="000000"/>
                <w:sz w:val="22"/>
                <w:szCs w:val="22"/>
              </w:rPr>
              <w:t>Приложение № 2</w:t>
            </w:r>
          </w:p>
        </w:tc>
      </w:tr>
      <w:tr w:rsidR="001B18D1" w:rsidRPr="0057609F" w:rsidTr="00C552B3">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489" w:type="dxa"/>
            <w:gridSpan w:val="9"/>
            <w:shd w:val="clear" w:color="auto" w:fill="auto"/>
            <w:vAlign w:val="bottom"/>
            <w:hideMark/>
          </w:tcPr>
          <w:p w:rsidR="001B18D1" w:rsidRPr="00985A1D" w:rsidRDefault="001B18D1" w:rsidP="00FE04EB">
            <w:pPr>
              <w:overflowPunct/>
              <w:autoSpaceDE/>
              <w:autoSpaceDN/>
              <w:adjustRightInd/>
              <w:jc w:val="right"/>
              <w:textAlignment w:val="auto"/>
              <w:rPr>
                <w:color w:val="000000"/>
                <w:sz w:val="22"/>
                <w:szCs w:val="22"/>
              </w:rPr>
            </w:pPr>
            <w:r w:rsidRPr="00985A1D">
              <w:rPr>
                <w:color w:val="000000"/>
                <w:sz w:val="22"/>
                <w:szCs w:val="22"/>
              </w:rPr>
              <w:t>к постановлению Администрации</w:t>
            </w:r>
          </w:p>
        </w:tc>
      </w:tr>
      <w:tr w:rsidR="001B18D1" w:rsidRPr="0057609F" w:rsidTr="00C552B3">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489" w:type="dxa"/>
            <w:gridSpan w:val="9"/>
            <w:shd w:val="clear" w:color="auto" w:fill="auto"/>
            <w:vAlign w:val="bottom"/>
            <w:hideMark/>
          </w:tcPr>
          <w:p w:rsidR="001B18D1" w:rsidRPr="00985A1D" w:rsidRDefault="001B18D1" w:rsidP="00FE04EB">
            <w:pPr>
              <w:overflowPunct/>
              <w:autoSpaceDE/>
              <w:autoSpaceDN/>
              <w:adjustRightInd/>
              <w:jc w:val="right"/>
              <w:textAlignment w:val="auto"/>
              <w:rPr>
                <w:color w:val="000000"/>
                <w:sz w:val="22"/>
                <w:szCs w:val="22"/>
              </w:rPr>
            </w:pPr>
            <w:r w:rsidRPr="00985A1D">
              <w:rPr>
                <w:color w:val="000000"/>
                <w:sz w:val="22"/>
                <w:szCs w:val="22"/>
              </w:rPr>
              <w:t>Яковлевского муниципального округа</w:t>
            </w:r>
          </w:p>
        </w:tc>
      </w:tr>
      <w:tr w:rsidR="001B18D1" w:rsidRPr="0057609F" w:rsidTr="00C552B3">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489" w:type="dxa"/>
            <w:gridSpan w:val="9"/>
            <w:shd w:val="clear" w:color="auto" w:fill="auto"/>
            <w:vAlign w:val="bottom"/>
            <w:hideMark/>
          </w:tcPr>
          <w:p w:rsidR="001B18D1" w:rsidRPr="00985A1D" w:rsidRDefault="001D33D2" w:rsidP="00FE04EB">
            <w:pPr>
              <w:overflowPunct/>
              <w:autoSpaceDE/>
              <w:autoSpaceDN/>
              <w:adjustRightInd/>
              <w:jc w:val="right"/>
              <w:textAlignment w:val="auto"/>
              <w:rPr>
                <w:color w:val="000000"/>
                <w:sz w:val="22"/>
                <w:szCs w:val="22"/>
              </w:rPr>
            </w:pPr>
            <w:r>
              <w:rPr>
                <w:color w:val="000000"/>
                <w:sz w:val="22"/>
                <w:szCs w:val="22"/>
              </w:rPr>
              <w:t xml:space="preserve">от </w:t>
            </w:r>
            <w:r w:rsidRPr="001D33D2">
              <w:rPr>
                <w:color w:val="000000"/>
                <w:sz w:val="22"/>
                <w:szCs w:val="22"/>
                <w:u w:val="single"/>
              </w:rPr>
              <w:t>15.03.2024 г</w:t>
            </w:r>
            <w:r>
              <w:rPr>
                <w:color w:val="000000"/>
                <w:sz w:val="22"/>
                <w:szCs w:val="22"/>
              </w:rPr>
              <w:t xml:space="preserve">. № </w:t>
            </w:r>
            <w:r w:rsidRPr="001D33D2">
              <w:rPr>
                <w:color w:val="000000"/>
                <w:sz w:val="22"/>
                <w:szCs w:val="22"/>
                <w:u w:val="single"/>
              </w:rPr>
              <w:t>193</w:t>
            </w:r>
            <w:r w:rsidR="001B18D1" w:rsidRPr="00442552">
              <w:rPr>
                <w:color w:val="000000"/>
                <w:sz w:val="22"/>
                <w:szCs w:val="22"/>
              </w:rPr>
              <w:t>-НПА</w:t>
            </w:r>
          </w:p>
        </w:tc>
      </w:tr>
      <w:tr w:rsidR="001B18D1" w:rsidRPr="0057609F" w:rsidTr="00B65D2F">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36" w:type="dxa"/>
            <w:tcBorders>
              <w:top w:val="nil"/>
              <w:left w:val="nil"/>
              <w:right w:val="nil"/>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p>
        </w:tc>
        <w:tc>
          <w:tcPr>
            <w:tcW w:w="2099" w:type="dxa"/>
            <w:gridSpan w:val="5"/>
            <w:tcBorders>
              <w:left w:val="nil"/>
              <w:right w:val="nil"/>
            </w:tcBorders>
            <w:shd w:val="clear" w:color="auto" w:fill="auto"/>
            <w:vAlign w:val="bottom"/>
            <w:hideMark/>
          </w:tcPr>
          <w:p w:rsidR="001B18D1" w:rsidRPr="00F07862" w:rsidRDefault="001B18D1" w:rsidP="001B18D1">
            <w:pPr>
              <w:overflowPunct/>
              <w:autoSpaceDE/>
              <w:autoSpaceDN/>
              <w:adjustRightInd/>
              <w:textAlignment w:val="auto"/>
              <w:rPr>
                <w:color w:val="000000"/>
                <w:sz w:val="24"/>
                <w:szCs w:val="24"/>
              </w:rPr>
            </w:pPr>
          </w:p>
        </w:tc>
        <w:tc>
          <w:tcPr>
            <w:tcW w:w="992" w:type="dxa"/>
            <w:gridSpan w:val="2"/>
            <w:tcBorders>
              <w:left w:val="nil"/>
              <w:right w:val="nil"/>
            </w:tcBorders>
            <w:shd w:val="clear" w:color="auto" w:fill="auto"/>
            <w:vAlign w:val="bottom"/>
            <w:hideMark/>
          </w:tcPr>
          <w:p w:rsidR="001B18D1" w:rsidRPr="0057609F" w:rsidRDefault="001B18D1" w:rsidP="001B18D1">
            <w:pPr>
              <w:overflowPunct/>
              <w:autoSpaceDE/>
              <w:autoSpaceDN/>
              <w:adjustRightInd/>
              <w:textAlignment w:val="auto"/>
              <w:rPr>
                <w:color w:val="000000"/>
                <w:sz w:val="22"/>
                <w:szCs w:val="22"/>
              </w:rPr>
            </w:pPr>
          </w:p>
        </w:tc>
        <w:tc>
          <w:tcPr>
            <w:tcW w:w="1398" w:type="dxa"/>
            <w:gridSpan w:val="2"/>
            <w:tcBorders>
              <w:left w:val="nil"/>
              <w:right w:val="nil"/>
            </w:tcBorders>
            <w:shd w:val="clear" w:color="auto" w:fill="auto"/>
            <w:vAlign w:val="bottom"/>
            <w:hideMark/>
          </w:tcPr>
          <w:p w:rsidR="001B18D1" w:rsidRPr="0057609F" w:rsidRDefault="001B18D1" w:rsidP="001B18D1">
            <w:pPr>
              <w:overflowPunct/>
              <w:autoSpaceDE/>
              <w:autoSpaceDN/>
              <w:adjustRightInd/>
              <w:textAlignment w:val="auto"/>
              <w:rPr>
                <w:color w:val="000000"/>
                <w:sz w:val="22"/>
                <w:szCs w:val="22"/>
              </w:rPr>
            </w:pPr>
          </w:p>
        </w:tc>
      </w:tr>
      <w:tr w:rsidR="001B18D1" w:rsidRPr="0057609F" w:rsidTr="00B65D2F">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FE04EB" w:rsidRPr="00985A1D" w:rsidRDefault="001B18D1" w:rsidP="00C552B3">
            <w:pPr>
              <w:overflowPunct/>
              <w:autoSpaceDE/>
              <w:autoSpaceDN/>
              <w:adjustRightInd/>
              <w:jc w:val="right"/>
              <w:textAlignment w:val="auto"/>
              <w:rPr>
                <w:sz w:val="22"/>
                <w:szCs w:val="22"/>
              </w:rPr>
            </w:pPr>
            <w:r w:rsidRPr="00985A1D">
              <w:rPr>
                <w:sz w:val="22"/>
                <w:szCs w:val="22"/>
              </w:rPr>
              <w:t>Приложение № 1</w:t>
            </w:r>
          </w:p>
          <w:p w:rsidR="001B18D1" w:rsidRPr="00985A1D" w:rsidRDefault="001B18D1" w:rsidP="00C552B3">
            <w:pPr>
              <w:overflowPunct/>
              <w:autoSpaceDE/>
              <w:autoSpaceDN/>
              <w:adjustRightInd/>
              <w:jc w:val="right"/>
              <w:textAlignment w:val="auto"/>
              <w:rPr>
                <w:sz w:val="22"/>
                <w:szCs w:val="22"/>
              </w:rPr>
            </w:pPr>
            <w:r w:rsidRPr="00985A1D">
              <w:rPr>
                <w:sz w:val="22"/>
                <w:szCs w:val="22"/>
              </w:rPr>
              <w:t xml:space="preserve"> к муниципальной программе</w:t>
            </w:r>
          </w:p>
        </w:tc>
      </w:tr>
      <w:tr w:rsidR="001B18D1" w:rsidRPr="0057609F" w:rsidTr="00B65D2F">
        <w:trPr>
          <w:trHeight w:val="300"/>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1B18D1" w:rsidRPr="00985A1D" w:rsidRDefault="001B18D1" w:rsidP="00C552B3">
            <w:pPr>
              <w:overflowPunct/>
              <w:autoSpaceDE/>
              <w:autoSpaceDN/>
              <w:adjustRightInd/>
              <w:jc w:val="right"/>
              <w:textAlignment w:val="auto"/>
              <w:rPr>
                <w:sz w:val="22"/>
                <w:szCs w:val="22"/>
              </w:rPr>
            </w:pPr>
            <w:r w:rsidRPr="00985A1D">
              <w:rPr>
                <w:sz w:val="22"/>
                <w:szCs w:val="22"/>
              </w:rPr>
              <w:t>Яковлевского муниципального округа</w:t>
            </w:r>
          </w:p>
        </w:tc>
      </w:tr>
      <w:tr w:rsidR="001B18D1" w:rsidRPr="0057609F" w:rsidTr="00B65D2F">
        <w:trPr>
          <w:trHeight w:val="300"/>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1B18D1" w:rsidRPr="00985A1D" w:rsidRDefault="00FE04EB" w:rsidP="00C552B3">
            <w:pPr>
              <w:overflowPunct/>
              <w:autoSpaceDE/>
              <w:autoSpaceDN/>
              <w:adjustRightInd/>
              <w:jc w:val="right"/>
              <w:textAlignment w:val="auto"/>
              <w:rPr>
                <w:sz w:val="22"/>
                <w:szCs w:val="22"/>
              </w:rPr>
            </w:pPr>
            <w:r w:rsidRPr="00985A1D">
              <w:rPr>
                <w:sz w:val="22"/>
                <w:szCs w:val="22"/>
              </w:rPr>
              <w:t>"Экономическое развитие</w:t>
            </w:r>
            <w:r w:rsidR="00F07862" w:rsidRPr="00985A1D">
              <w:rPr>
                <w:sz w:val="22"/>
                <w:szCs w:val="22"/>
              </w:rPr>
              <w:t xml:space="preserve"> и </w:t>
            </w:r>
            <w:r w:rsidRPr="00985A1D">
              <w:rPr>
                <w:sz w:val="22"/>
                <w:szCs w:val="22"/>
              </w:rPr>
              <w:t xml:space="preserve"> инновационная</w:t>
            </w:r>
            <w:r w:rsidR="001B18D1" w:rsidRPr="00985A1D">
              <w:rPr>
                <w:sz w:val="22"/>
                <w:szCs w:val="22"/>
              </w:rPr>
              <w:t xml:space="preserve"> экономика</w:t>
            </w:r>
            <w:r w:rsidRPr="00985A1D">
              <w:rPr>
                <w:sz w:val="22"/>
                <w:szCs w:val="22"/>
              </w:rPr>
              <w:t xml:space="preserve"> </w:t>
            </w:r>
            <w:r w:rsidR="00F07862" w:rsidRPr="00985A1D">
              <w:rPr>
                <w:sz w:val="22"/>
                <w:szCs w:val="22"/>
              </w:rPr>
              <w:t xml:space="preserve">Яковлевского </w:t>
            </w:r>
            <w:r w:rsidRPr="00985A1D">
              <w:rPr>
                <w:sz w:val="22"/>
                <w:szCs w:val="22"/>
              </w:rPr>
              <w:t>муниципального</w:t>
            </w:r>
            <w:r w:rsidR="00F07862" w:rsidRPr="00985A1D">
              <w:rPr>
                <w:sz w:val="22"/>
                <w:szCs w:val="22"/>
              </w:rPr>
              <w:t xml:space="preserve"> округа"</w:t>
            </w:r>
            <w:r w:rsidR="00C552B3" w:rsidRPr="00985A1D">
              <w:rPr>
                <w:sz w:val="22"/>
                <w:szCs w:val="22"/>
              </w:rPr>
              <w:t xml:space="preserve"> на 2024-2030 годы,</w:t>
            </w:r>
          </w:p>
        </w:tc>
      </w:tr>
      <w:tr w:rsidR="001B18D1" w:rsidRPr="0057609F" w:rsidTr="00B65D2F">
        <w:trPr>
          <w:trHeight w:val="300"/>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1B18D1" w:rsidRPr="00985A1D" w:rsidRDefault="00C552B3" w:rsidP="00C552B3">
            <w:pPr>
              <w:overflowPunct/>
              <w:autoSpaceDE/>
              <w:autoSpaceDN/>
              <w:adjustRightInd/>
              <w:jc w:val="right"/>
              <w:textAlignment w:val="auto"/>
              <w:rPr>
                <w:sz w:val="22"/>
                <w:szCs w:val="22"/>
              </w:rPr>
            </w:pPr>
            <w:r>
              <w:rPr>
                <w:sz w:val="22"/>
                <w:szCs w:val="22"/>
              </w:rPr>
              <w:t xml:space="preserve">утвержденной постановлением </w:t>
            </w:r>
            <w:r w:rsidRPr="00985A1D">
              <w:rPr>
                <w:sz w:val="22"/>
                <w:szCs w:val="22"/>
              </w:rPr>
              <w:t>Администрации</w:t>
            </w:r>
          </w:p>
        </w:tc>
      </w:tr>
      <w:tr w:rsidR="001B18D1" w:rsidRPr="0057609F" w:rsidTr="00B65D2F">
        <w:trPr>
          <w:trHeight w:val="300"/>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1B18D1" w:rsidRPr="00985A1D" w:rsidRDefault="001B18D1" w:rsidP="00C552B3">
            <w:pPr>
              <w:overflowPunct/>
              <w:autoSpaceDE/>
              <w:autoSpaceDN/>
              <w:adjustRightInd/>
              <w:jc w:val="right"/>
              <w:textAlignment w:val="auto"/>
              <w:rPr>
                <w:sz w:val="22"/>
                <w:szCs w:val="22"/>
              </w:rPr>
            </w:pPr>
            <w:r w:rsidRPr="00985A1D">
              <w:rPr>
                <w:sz w:val="22"/>
                <w:szCs w:val="22"/>
              </w:rPr>
              <w:t xml:space="preserve">Яковлевского муниципального округа  </w:t>
            </w:r>
          </w:p>
        </w:tc>
      </w:tr>
      <w:tr w:rsidR="001B18D1" w:rsidRPr="0057609F" w:rsidTr="00B65D2F">
        <w:trPr>
          <w:trHeight w:val="390"/>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725" w:type="dxa"/>
            <w:gridSpan w:val="10"/>
            <w:shd w:val="clear" w:color="auto" w:fill="auto"/>
            <w:noWrap/>
            <w:vAlign w:val="bottom"/>
            <w:hideMark/>
          </w:tcPr>
          <w:p w:rsidR="001B18D1" w:rsidRPr="00985A1D" w:rsidRDefault="001B18D1" w:rsidP="00C552B3">
            <w:pPr>
              <w:overflowPunct/>
              <w:autoSpaceDE/>
              <w:autoSpaceDN/>
              <w:adjustRightInd/>
              <w:jc w:val="right"/>
              <w:textAlignment w:val="auto"/>
              <w:rPr>
                <w:sz w:val="22"/>
                <w:szCs w:val="22"/>
              </w:rPr>
            </w:pPr>
            <w:r w:rsidRPr="00985A1D">
              <w:rPr>
                <w:sz w:val="22"/>
                <w:szCs w:val="22"/>
              </w:rPr>
              <w:t>от</w:t>
            </w:r>
            <w:r w:rsidRPr="00985A1D">
              <w:rPr>
                <w:sz w:val="22"/>
                <w:szCs w:val="22"/>
                <w:u w:val="single"/>
              </w:rPr>
              <w:t xml:space="preserve"> 15.12.2023 г.  </w:t>
            </w:r>
            <w:r w:rsidRPr="00985A1D">
              <w:rPr>
                <w:sz w:val="22"/>
                <w:szCs w:val="22"/>
              </w:rPr>
              <w:t>№</w:t>
            </w:r>
            <w:r w:rsidRPr="00985A1D">
              <w:rPr>
                <w:sz w:val="22"/>
                <w:szCs w:val="22"/>
                <w:u w:val="single"/>
              </w:rPr>
              <w:t xml:space="preserve"> 199</w:t>
            </w:r>
            <w:r w:rsidRPr="00442552">
              <w:rPr>
                <w:sz w:val="22"/>
                <w:szCs w:val="22"/>
              </w:rPr>
              <w:t xml:space="preserve"> </w:t>
            </w:r>
            <w:r w:rsidRPr="00442552">
              <w:rPr>
                <w:color w:val="000000"/>
                <w:sz w:val="22"/>
                <w:szCs w:val="22"/>
              </w:rPr>
              <w:t>-</w:t>
            </w:r>
            <w:r w:rsidRPr="00985A1D">
              <w:rPr>
                <w:color w:val="000000"/>
                <w:sz w:val="22"/>
                <w:szCs w:val="22"/>
              </w:rPr>
              <w:t>НПА</w:t>
            </w:r>
          </w:p>
        </w:tc>
      </w:tr>
      <w:tr w:rsidR="001B18D1" w:rsidRPr="001B18D1" w:rsidTr="00B65D2F">
        <w:trPr>
          <w:trHeight w:val="315"/>
        </w:trPr>
        <w:tc>
          <w:tcPr>
            <w:tcW w:w="709"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835"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415" w:type="dxa"/>
            <w:gridSpan w:val="2"/>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94"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1626" w:type="dxa"/>
            <w:gridSpan w:val="4"/>
            <w:tcBorders>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709" w:type="dxa"/>
            <w:gridSpan w:val="2"/>
            <w:tcBorders>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992" w:type="dxa"/>
            <w:gridSpan w:val="2"/>
            <w:tcBorders>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c>
          <w:tcPr>
            <w:tcW w:w="1398" w:type="dxa"/>
            <w:gridSpan w:val="2"/>
            <w:tcBorders>
              <w:left w:val="nil"/>
              <w:bottom w:val="nil"/>
              <w:right w:val="nil"/>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p>
        </w:tc>
      </w:tr>
      <w:tr w:rsidR="001B18D1" w:rsidRPr="001B18D1" w:rsidTr="00C552B3">
        <w:trPr>
          <w:trHeight w:val="315"/>
        </w:trPr>
        <w:tc>
          <w:tcPr>
            <w:tcW w:w="10632" w:type="dxa"/>
            <w:gridSpan w:val="19"/>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jc w:val="center"/>
              <w:textAlignment w:val="auto"/>
              <w:rPr>
                <w:b/>
                <w:bCs/>
                <w:sz w:val="24"/>
                <w:szCs w:val="24"/>
              </w:rPr>
            </w:pPr>
            <w:r w:rsidRPr="001B18D1">
              <w:rPr>
                <w:b/>
                <w:bCs/>
                <w:sz w:val="24"/>
                <w:szCs w:val="24"/>
              </w:rPr>
              <w:t>СВЕДЕНИЯ ОБ ИНДИКАТОРАХ И НЕПОСРЕДСТВЕННЫХ РЕЗУЛЬТАТАХ</w:t>
            </w:r>
          </w:p>
        </w:tc>
      </w:tr>
      <w:tr w:rsidR="001B18D1" w:rsidRPr="001B18D1" w:rsidTr="00C552B3">
        <w:trPr>
          <w:trHeight w:val="315"/>
        </w:trPr>
        <w:tc>
          <w:tcPr>
            <w:tcW w:w="10632" w:type="dxa"/>
            <w:gridSpan w:val="19"/>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jc w:val="center"/>
              <w:textAlignment w:val="auto"/>
              <w:rPr>
                <w:b/>
                <w:bCs/>
                <w:sz w:val="24"/>
                <w:szCs w:val="24"/>
              </w:rPr>
            </w:pPr>
            <w:r w:rsidRPr="001B18D1">
              <w:rPr>
                <w:b/>
                <w:bCs/>
                <w:sz w:val="24"/>
                <w:szCs w:val="24"/>
              </w:rPr>
              <w:t>МУНИЦИПАЛЬНОЙ ПРОГРАММЫ ЯКОВЛЕВСКОГО МУНИЦИПАЛЬНОГО ОКРУГА</w:t>
            </w:r>
          </w:p>
        </w:tc>
      </w:tr>
      <w:tr w:rsidR="001B18D1" w:rsidRPr="001B18D1" w:rsidTr="00C552B3">
        <w:trPr>
          <w:trHeight w:val="315"/>
        </w:trPr>
        <w:tc>
          <w:tcPr>
            <w:tcW w:w="10632" w:type="dxa"/>
            <w:gridSpan w:val="19"/>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jc w:val="center"/>
              <w:textAlignment w:val="auto"/>
              <w:rPr>
                <w:b/>
                <w:bCs/>
                <w:sz w:val="24"/>
                <w:szCs w:val="24"/>
              </w:rPr>
            </w:pPr>
            <w:r w:rsidRPr="001B18D1">
              <w:rPr>
                <w:b/>
                <w:bCs/>
                <w:sz w:val="24"/>
                <w:szCs w:val="24"/>
              </w:rPr>
              <w:t>"ЭКОНОМИЧЕСКОЕ РАЗВИТИЕ И ИННОВАЦИОННАЯ ЭКОНОМИКА</w:t>
            </w:r>
          </w:p>
        </w:tc>
      </w:tr>
      <w:tr w:rsidR="001B18D1" w:rsidRPr="001B18D1" w:rsidTr="00C552B3">
        <w:trPr>
          <w:trHeight w:val="315"/>
        </w:trPr>
        <w:tc>
          <w:tcPr>
            <w:tcW w:w="10632" w:type="dxa"/>
            <w:gridSpan w:val="19"/>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jc w:val="center"/>
              <w:textAlignment w:val="auto"/>
              <w:rPr>
                <w:b/>
                <w:bCs/>
                <w:sz w:val="24"/>
                <w:szCs w:val="24"/>
              </w:rPr>
            </w:pPr>
            <w:r w:rsidRPr="001B18D1">
              <w:rPr>
                <w:b/>
                <w:bCs/>
                <w:sz w:val="24"/>
                <w:szCs w:val="24"/>
              </w:rPr>
              <w:t>ЯКОВЛЕВСКОГО МУНИЦИПАЛЬНОГО ОКРУГА" НА 2024-2030 ГОДЫ</w:t>
            </w:r>
          </w:p>
        </w:tc>
      </w:tr>
      <w:tr w:rsidR="001B18D1" w:rsidRPr="001B18D1" w:rsidTr="00C552B3">
        <w:trPr>
          <w:trHeight w:val="315"/>
        </w:trPr>
        <w:tc>
          <w:tcPr>
            <w:tcW w:w="10632" w:type="dxa"/>
            <w:gridSpan w:val="19"/>
            <w:tcBorders>
              <w:top w:val="nil"/>
              <w:left w:val="nil"/>
              <w:bottom w:val="nil"/>
              <w:right w:val="nil"/>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p>
        </w:tc>
      </w:tr>
      <w:tr w:rsidR="001B18D1" w:rsidRPr="001B18D1" w:rsidTr="00DC3D1F">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 </w:t>
            </w:r>
            <w:proofErr w:type="gramStart"/>
            <w:r w:rsidRPr="001B18D1">
              <w:rPr>
                <w:sz w:val="24"/>
                <w:szCs w:val="24"/>
              </w:rPr>
              <w:t>п</w:t>
            </w:r>
            <w:proofErr w:type="gramEnd"/>
            <w:r w:rsidRPr="001B18D1">
              <w:rPr>
                <w:sz w:val="24"/>
                <w:szCs w:val="24"/>
              </w:rPr>
              <w:t>/п</w:t>
            </w:r>
          </w:p>
        </w:tc>
        <w:tc>
          <w:tcPr>
            <w:tcW w:w="29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18D1" w:rsidRPr="001B18D1" w:rsidRDefault="00B913CD" w:rsidP="001B18D1">
            <w:pPr>
              <w:overflowPunct/>
              <w:autoSpaceDE/>
              <w:autoSpaceDN/>
              <w:adjustRightInd/>
              <w:jc w:val="center"/>
              <w:textAlignment w:val="auto"/>
              <w:rPr>
                <w:sz w:val="24"/>
                <w:szCs w:val="24"/>
              </w:rPr>
            </w:pPr>
            <w:r>
              <w:rPr>
                <w:sz w:val="24"/>
                <w:szCs w:val="24"/>
              </w:rPr>
              <w:t>Ед. изм.</w:t>
            </w:r>
          </w:p>
        </w:tc>
        <w:tc>
          <w:tcPr>
            <w:tcW w:w="6379" w:type="dxa"/>
            <w:gridSpan w:val="15"/>
            <w:tcBorders>
              <w:top w:val="single" w:sz="4" w:space="0" w:color="auto"/>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Значение индикатора/непосредственного результата</w:t>
            </w:r>
          </w:p>
        </w:tc>
      </w:tr>
      <w:tr w:rsidR="00DC3D1F" w:rsidRPr="001B18D1" w:rsidTr="00DC3D1F">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B18D1" w:rsidRPr="001B18D1" w:rsidRDefault="001B18D1" w:rsidP="001B18D1">
            <w:pPr>
              <w:overflowPunct/>
              <w:autoSpaceDE/>
              <w:autoSpaceDN/>
              <w:adjustRightInd/>
              <w:textAlignment w:val="auto"/>
              <w:rPr>
                <w:sz w:val="24"/>
                <w:szCs w:val="24"/>
              </w:rPr>
            </w:pPr>
          </w:p>
        </w:tc>
        <w:tc>
          <w:tcPr>
            <w:tcW w:w="2977" w:type="dxa"/>
            <w:gridSpan w:val="2"/>
            <w:vMerge/>
            <w:tcBorders>
              <w:top w:val="single" w:sz="4" w:space="0" w:color="auto"/>
              <w:left w:val="single" w:sz="4" w:space="0" w:color="auto"/>
              <w:bottom w:val="single" w:sz="4" w:space="0" w:color="000000"/>
              <w:right w:val="single" w:sz="4" w:space="0" w:color="auto"/>
            </w:tcBorders>
            <w:vAlign w:val="center"/>
            <w:hideMark/>
          </w:tcPr>
          <w:p w:rsidR="001B18D1" w:rsidRPr="001B18D1" w:rsidRDefault="001B18D1" w:rsidP="001B18D1">
            <w:pPr>
              <w:overflowPunct/>
              <w:autoSpaceDE/>
              <w:autoSpaceDN/>
              <w:adjustRightInd/>
              <w:textAlignment w:val="auto"/>
              <w:rPr>
                <w:sz w:val="24"/>
                <w:szCs w:val="24"/>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1B18D1" w:rsidRPr="001B18D1" w:rsidRDefault="001B18D1" w:rsidP="001B18D1">
            <w:pPr>
              <w:overflowPunct/>
              <w:autoSpaceDE/>
              <w:autoSpaceDN/>
              <w:adjustRightInd/>
              <w:textAlignment w:val="auto"/>
              <w:rPr>
                <w:sz w:val="24"/>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2024</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2025</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2026</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2027</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2028</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2029</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2030</w:t>
            </w:r>
          </w:p>
        </w:tc>
      </w:tr>
      <w:tr w:rsidR="00DC3D1F" w:rsidRPr="001B18D1" w:rsidTr="00DC3D1F">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w:t>
            </w:r>
          </w:p>
        </w:tc>
        <w:tc>
          <w:tcPr>
            <w:tcW w:w="709" w:type="dxa"/>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4</w:t>
            </w:r>
          </w:p>
        </w:tc>
        <w:tc>
          <w:tcPr>
            <w:tcW w:w="993" w:type="dxa"/>
            <w:gridSpan w:val="5"/>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w:t>
            </w:r>
          </w:p>
        </w:tc>
        <w:tc>
          <w:tcPr>
            <w:tcW w:w="850" w:type="dxa"/>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7</w:t>
            </w:r>
          </w:p>
        </w:tc>
        <w:tc>
          <w:tcPr>
            <w:tcW w:w="850"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1B18D1" w:rsidRPr="00555D7F" w:rsidRDefault="001B18D1" w:rsidP="001B18D1">
            <w:pPr>
              <w:overflowPunct/>
              <w:autoSpaceDE/>
              <w:autoSpaceDN/>
              <w:adjustRightInd/>
              <w:jc w:val="center"/>
              <w:textAlignment w:val="auto"/>
              <w:rPr>
                <w:sz w:val="24"/>
                <w:szCs w:val="24"/>
              </w:rPr>
            </w:pPr>
            <w:r w:rsidRPr="00555D7F">
              <w:rPr>
                <w:sz w:val="24"/>
                <w:szCs w:val="24"/>
              </w:rPr>
              <w:t>9</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w:t>
            </w:r>
          </w:p>
        </w:tc>
      </w:tr>
      <w:tr w:rsidR="001B18D1" w:rsidRPr="001B18D1" w:rsidTr="00C552B3">
        <w:trPr>
          <w:trHeight w:val="645"/>
        </w:trPr>
        <w:tc>
          <w:tcPr>
            <w:tcW w:w="10632"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Муниципальная программа Яковлевского муниципального округа "Экономическое развитие и инновационная экономика Яковлевского муниципального округа"                                                                     на 2024-2030 годы</w:t>
            </w:r>
          </w:p>
        </w:tc>
      </w:tr>
      <w:tr w:rsidR="00DC3D1F" w:rsidRPr="001B18D1" w:rsidTr="00DC3D1F">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объем инвестиций в основной капитал в процентах к предыдущему году</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102</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105</w:t>
            </w:r>
          </w:p>
        </w:tc>
      </w:tr>
      <w:tr w:rsidR="00DC3D1F" w:rsidRPr="001B18D1" w:rsidTr="00DC3D1F">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объем производства товаров, работ, услуг, производимых на территории Яковлевского муниципального округа, в процентах к предыдущему году</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115</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115</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115</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115</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115</w:t>
            </w:r>
          </w:p>
        </w:tc>
      </w:tr>
      <w:tr w:rsidR="00DC3D1F" w:rsidRPr="001B18D1" w:rsidTr="00DC3D1F">
        <w:trPr>
          <w:trHeight w:val="4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3.</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доля  выполнения мероприятий по хозяйственно-техническому обслуживанию Администрации Яковлевского муниципального округа от общего количества запланированных мероприятий </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r>
      <w:tr w:rsidR="00DC3D1F" w:rsidRPr="001B18D1" w:rsidTr="00DC3D1F">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4.</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выполнение плана по доходам от приватизации имущества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r>
      <w:tr w:rsidR="00DC3D1F" w:rsidRPr="001B18D1" w:rsidTr="004055C8">
        <w:trPr>
          <w:trHeight w:val="2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выполнение плана по доходам от аренды </w:t>
            </w:r>
            <w:r w:rsidRPr="001B18D1">
              <w:rPr>
                <w:sz w:val="24"/>
                <w:szCs w:val="24"/>
              </w:rPr>
              <w:lastRenderedPageBreak/>
              <w:t>имущества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lastRenderedPageBreak/>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r>
      <w:tr w:rsidR="00DC3D1F" w:rsidRPr="001B18D1" w:rsidTr="00DC3D1F">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lastRenderedPageBreak/>
              <w:t>6.</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выполнение плана по доходам от использования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100</w:t>
            </w:r>
          </w:p>
        </w:tc>
      </w:tr>
      <w:tr w:rsidR="00DC3D1F" w:rsidRPr="001B18D1" w:rsidTr="00DC3D1F">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7.</w:t>
            </w:r>
          </w:p>
        </w:tc>
        <w:tc>
          <w:tcPr>
            <w:tcW w:w="2977" w:type="dxa"/>
            <w:gridSpan w:val="2"/>
            <w:tcBorders>
              <w:top w:val="nil"/>
              <w:left w:val="nil"/>
              <w:bottom w:val="single" w:sz="4" w:space="0" w:color="auto"/>
              <w:right w:val="single" w:sz="4" w:space="0" w:color="auto"/>
            </w:tcBorders>
            <w:shd w:val="clear" w:color="auto" w:fill="auto"/>
            <w:hideMark/>
          </w:tcPr>
          <w:p w:rsidR="001B18D1" w:rsidRPr="001B18D1" w:rsidRDefault="001B18D1" w:rsidP="001B18D1">
            <w:pPr>
              <w:overflowPunct/>
              <w:autoSpaceDE/>
              <w:autoSpaceDN/>
              <w:adjustRightInd/>
              <w:textAlignment w:val="auto"/>
              <w:rPr>
                <w:sz w:val="24"/>
                <w:szCs w:val="24"/>
              </w:rPr>
            </w:pPr>
            <w:r w:rsidRPr="001B18D1">
              <w:rPr>
                <w:sz w:val="24"/>
                <w:szCs w:val="24"/>
              </w:rPr>
              <w:t>уменьшение площади территории функциональных зон военных объектов Яковлевского муниципального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га</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200</w:t>
            </w:r>
          </w:p>
        </w:tc>
      </w:tr>
      <w:tr w:rsidR="00DC3D1F" w:rsidRPr="001B18D1" w:rsidTr="00DC3D1F">
        <w:trPr>
          <w:trHeight w:val="13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8.</w:t>
            </w:r>
          </w:p>
        </w:tc>
        <w:tc>
          <w:tcPr>
            <w:tcW w:w="2977" w:type="dxa"/>
            <w:gridSpan w:val="2"/>
            <w:tcBorders>
              <w:top w:val="nil"/>
              <w:left w:val="nil"/>
              <w:bottom w:val="single" w:sz="4" w:space="0" w:color="auto"/>
              <w:right w:val="single" w:sz="4" w:space="0" w:color="auto"/>
            </w:tcBorders>
            <w:shd w:val="clear" w:color="auto" w:fill="auto"/>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округа </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единиц </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r>
      <w:tr w:rsidR="00DC3D1F" w:rsidRPr="001B18D1" w:rsidTr="00DC3D1F">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9.</w:t>
            </w:r>
          </w:p>
        </w:tc>
        <w:tc>
          <w:tcPr>
            <w:tcW w:w="2977" w:type="dxa"/>
            <w:gridSpan w:val="2"/>
            <w:tcBorders>
              <w:top w:val="nil"/>
              <w:left w:val="nil"/>
              <w:bottom w:val="single" w:sz="4" w:space="0" w:color="auto"/>
              <w:right w:val="single" w:sz="4" w:space="0" w:color="auto"/>
            </w:tcBorders>
            <w:shd w:val="clear" w:color="auto" w:fill="auto"/>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количество приобретенных программных продуктов для ведения единой картографической основы </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единиц </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r>
      <w:tr w:rsidR="00DC3D1F" w:rsidRPr="001B18D1" w:rsidTr="00DC3D1F">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10.</w:t>
            </w:r>
          </w:p>
        </w:tc>
        <w:tc>
          <w:tcPr>
            <w:tcW w:w="2977" w:type="dxa"/>
            <w:gridSpan w:val="2"/>
            <w:tcBorders>
              <w:top w:val="nil"/>
              <w:left w:val="nil"/>
              <w:bottom w:val="single" w:sz="4" w:space="0" w:color="auto"/>
              <w:right w:val="single" w:sz="4" w:space="0" w:color="auto"/>
            </w:tcBorders>
            <w:shd w:val="clear" w:color="auto" w:fill="auto"/>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количество территориальных зон и населенных пунктов, </w:t>
            </w:r>
            <w:proofErr w:type="gramStart"/>
            <w:r w:rsidRPr="001B18D1">
              <w:rPr>
                <w:sz w:val="24"/>
                <w:szCs w:val="24"/>
              </w:rPr>
              <w:t>сведения</w:t>
            </w:r>
            <w:proofErr w:type="gramEnd"/>
            <w:r w:rsidRPr="001B18D1">
              <w:rPr>
                <w:sz w:val="24"/>
                <w:szCs w:val="24"/>
              </w:rPr>
              <w:t xml:space="preserve"> о границах которых внесены в ЕГРН</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единиц </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r>
      <w:tr w:rsidR="00DC3D1F" w:rsidRPr="001B18D1" w:rsidTr="00DC3D1F">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11.</w:t>
            </w:r>
          </w:p>
        </w:tc>
        <w:tc>
          <w:tcPr>
            <w:tcW w:w="2977" w:type="dxa"/>
            <w:gridSpan w:val="2"/>
            <w:tcBorders>
              <w:top w:val="nil"/>
              <w:left w:val="nil"/>
              <w:bottom w:val="single" w:sz="4" w:space="0" w:color="auto"/>
              <w:right w:val="single" w:sz="4" w:space="0" w:color="auto"/>
            </w:tcBorders>
            <w:shd w:val="clear" w:color="auto" w:fill="auto"/>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количество земельных участков и объектов капитального строительства сведения о </w:t>
            </w:r>
            <w:proofErr w:type="gramStart"/>
            <w:r w:rsidRPr="001B18D1">
              <w:rPr>
                <w:sz w:val="24"/>
                <w:szCs w:val="24"/>
              </w:rPr>
              <w:t>границах</w:t>
            </w:r>
            <w:proofErr w:type="gramEnd"/>
            <w:r w:rsidRPr="001B18D1">
              <w:rPr>
                <w:sz w:val="24"/>
                <w:szCs w:val="24"/>
              </w:rPr>
              <w:t xml:space="preserve"> которых внесены в ЕГРН</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единиц </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r>
      <w:tr w:rsidR="00DC3D1F" w:rsidRPr="001B18D1" w:rsidTr="00DC3D1F">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2977" w:type="dxa"/>
            <w:gridSpan w:val="2"/>
            <w:tcBorders>
              <w:top w:val="nil"/>
              <w:left w:val="nil"/>
              <w:bottom w:val="single" w:sz="4" w:space="0" w:color="auto"/>
              <w:right w:val="single" w:sz="4" w:space="0" w:color="auto"/>
            </w:tcBorders>
            <w:shd w:val="clear" w:color="000000" w:fill="FFFFFF"/>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комплексная паспортизация мелиоративной системы </w:t>
            </w:r>
          </w:p>
        </w:tc>
        <w:tc>
          <w:tcPr>
            <w:tcW w:w="709"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w:t>
            </w:r>
          </w:p>
        </w:tc>
        <w:tc>
          <w:tcPr>
            <w:tcW w:w="993" w:type="dxa"/>
            <w:gridSpan w:val="5"/>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c>
          <w:tcPr>
            <w:tcW w:w="851" w:type="dxa"/>
            <w:tcBorders>
              <w:top w:val="single" w:sz="4" w:space="0" w:color="auto"/>
              <w:left w:val="nil"/>
              <w:bottom w:val="single" w:sz="4" w:space="0" w:color="auto"/>
              <w:right w:val="single" w:sz="4" w:space="0" w:color="000000"/>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0</w:t>
            </w:r>
          </w:p>
        </w:tc>
      </w:tr>
      <w:tr w:rsidR="001B18D1" w:rsidRPr="001B18D1" w:rsidTr="00C552B3">
        <w:trPr>
          <w:trHeight w:val="405"/>
        </w:trPr>
        <w:tc>
          <w:tcPr>
            <w:tcW w:w="10632"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 xml:space="preserve">Подпрограмма № 1 «Развитие малого и среднего предпринимательства в </w:t>
            </w:r>
            <w:proofErr w:type="spellStart"/>
            <w:r w:rsidRPr="001B18D1">
              <w:rPr>
                <w:sz w:val="24"/>
                <w:szCs w:val="24"/>
              </w:rPr>
              <w:t>Яковлевском</w:t>
            </w:r>
            <w:proofErr w:type="spellEnd"/>
            <w:r w:rsidRPr="001B18D1">
              <w:rPr>
                <w:sz w:val="24"/>
                <w:szCs w:val="24"/>
              </w:rPr>
              <w:t xml:space="preserve"> муниципальном округе» на 2024-2030 годы</w:t>
            </w:r>
          </w:p>
        </w:tc>
      </w:tr>
      <w:tr w:rsidR="00DC3D1F" w:rsidRPr="001B18D1" w:rsidTr="00DC3D1F">
        <w:trPr>
          <w:trHeight w:val="5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13.</w:t>
            </w:r>
          </w:p>
        </w:tc>
        <w:tc>
          <w:tcPr>
            <w:tcW w:w="2977" w:type="dxa"/>
            <w:gridSpan w:val="2"/>
            <w:tcBorders>
              <w:top w:val="nil"/>
              <w:left w:val="nil"/>
              <w:bottom w:val="single" w:sz="4" w:space="0" w:color="auto"/>
              <w:right w:val="single" w:sz="4" w:space="0" w:color="auto"/>
            </w:tcBorders>
            <w:shd w:val="clear" w:color="000000" w:fill="FFFFFF"/>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число  малых и средних предприятий, включая </w:t>
            </w:r>
            <w:proofErr w:type="spellStart"/>
            <w:r w:rsidRPr="001B18D1">
              <w:rPr>
                <w:sz w:val="24"/>
                <w:szCs w:val="24"/>
              </w:rPr>
              <w:t>микропредприятия</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единиц</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246</w:t>
            </w:r>
          </w:p>
        </w:tc>
        <w:tc>
          <w:tcPr>
            <w:tcW w:w="993" w:type="dxa"/>
            <w:gridSpan w:val="5"/>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c>
          <w:tcPr>
            <w:tcW w:w="850"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c>
          <w:tcPr>
            <w:tcW w:w="851" w:type="dxa"/>
            <w:tcBorders>
              <w:top w:val="single" w:sz="4" w:space="0" w:color="auto"/>
              <w:left w:val="nil"/>
              <w:bottom w:val="single" w:sz="4" w:space="0" w:color="auto"/>
              <w:right w:val="single" w:sz="4" w:space="0" w:color="000000"/>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250</w:t>
            </w:r>
          </w:p>
        </w:tc>
      </w:tr>
      <w:tr w:rsidR="00DC3D1F" w:rsidRPr="001B18D1" w:rsidTr="00DC3D1F">
        <w:trPr>
          <w:trHeight w:val="4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14.</w:t>
            </w:r>
          </w:p>
        </w:tc>
        <w:tc>
          <w:tcPr>
            <w:tcW w:w="2977" w:type="dxa"/>
            <w:gridSpan w:val="2"/>
            <w:tcBorders>
              <w:top w:val="nil"/>
              <w:left w:val="nil"/>
              <w:bottom w:val="single" w:sz="4" w:space="0" w:color="auto"/>
              <w:right w:val="single" w:sz="4" w:space="0" w:color="auto"/>
            </w:tcBorders>
            <w:shd w:val="clear" w:color="000000" w:fill="FFFFFF"/>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1B18D1">
              <w:rPr>
                <w:sz w:val="24"/>
                <w:szCs w:val="24"/>
              </w:rPr>
              <w:t>микропредприятия</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чел.</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993" w:type="dxa"/>
            <w:gridSpan w:val="5"/>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850"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c>
          <w:tcPr>
            <w:tcW w:w="851" w:type="dxa"/>
            <w:tcBorders>
              <w:top w:val="single" w:sz="4" w:space="0" w:color="auto"/>
              <w:left w:val="nil"/>
              <w:bottom w:val="single" w:sz="4" w:space="0" w:color="auto"/>
              <w:right w:val="single" w:sz="4" w:space="0" w:color="000000"/>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535</w:t>
            </w:r>
          </w:p>
        </w:tc>
      </w:tr>
      <w:tr w:rsidR="00DC3D1F" w:rsidRPr="001B18D1" w:rsidTr="00DC3D1F">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15.</w:t>
            </w:r>
          </w:p>
        </w:tc>
        <w:tc>
          <w:tcPr>
            <w:tcW w:w="2977" w:type="dxa"/>
            <w:gridSpan w:val="2"/>
            <w:tcBorders>
              <w:top w:val="nil"/>
              <w:left w:val="nil"/>
              <w:bottom w:val="single" w:sz="4" w:space="0" w:color="auto"/>
              <w:right w:val="single" w:sz="4" w:space="0" w:color="auto"/>
            </w:tcBorders>
            <w:shd w:val="clear" w:color="000000" w:fill="FFFFFF"/>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оборот малых и средних предприятий, включая </w:t>
            </w:r>
            <w:proofErr w:type="spellStart"/>
            <w:r w:rsidRPr="001B18D1">
              <w:rPr>
                <w:sz w:val="24"/>
                <w:szCs w:val="24"/>
              </w:rPr>
              <w:t>микропредприятия</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млн. руб.</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950</w:t>
            </w:r>
          </w:p>
        </w:tc>
        <w:tc>
          <w:tcPr>
            <w:tcW w:w="993" w:type="dxa"/>
            <w:gridSpan w:val="5"/>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c>
          <w:tcPr>
            <w:tcW w:w="850" w:type="dxa"/>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c>
          <w:tcPr>
            <w:tcW w:w="851" w:type="dxa"/>
            <w:tcBorders>
              <w:top w:val="single" w:sz="4" w:space="0" w:color="auto"/>
              <w:left w:val="nil"/>
              <w:bottom w:val="single" w:sz="4" w:space="0" w:color="auto"/>
              <w:right w:val="single" w:sz="4" w:space="0" w:color="000000"/>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120</w:t>
            </w:r>
          </w:p>
        </w:tc>
      </w:tr>
      <w:tr w:rsidR="00DC3D1F" w:rsidRPr="001B18D1" w:rsidTr="004055C8">
        <w:trPr>
          <w:trHeight w:val="5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16.</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sz w:val="24"/>
                <w:szCs w:val="24"/>
              </w:rPr>
            </w:pPr>
            <w:r w:rsidRPr="001B18D1">
              <w:rPr>
                <w:sz w:val="24"/>
                <w:szCs w:val="24"/>
              </w:rPr>
              <w:t xml:space="preserve">количество вновь зарегистрированных субъектов малого и среднего предпринимательства на </w:t>
            </w:r>
            <w:r w:rsidRPr="001B18D1">
              <w:rPr>
                <w:sz w:val="24"/>
                <w:szCs w:val="24"/>
              </w:rPr>
              <w:lastRenderedPageBreak/>
              <w:t>территории Яковлевского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lastRenderedPageBreak/>
              <w:t>единиц</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sz w:val="24"/>
                <w:szCs w:val="24"/>
              </w:rPr>
            </w:pPr>
            <w:r w:rsidRPr="001B18D1">
              <w:rPr>
                <w:sz w:val="24"/>
                <w:szCs w:val="24"/>
              </w:rPr>
              <w:t>12</w:t>
            </w:r>
          </w:p>
        </w:tc>
      </w:tr>
      <w:tr w:rsidR="001B18D1" w:rsidRPr="001B18D1" w:rsidTr="00C552B3">
        <w:trPr>
          <w:trHeight w:val="435"/>
        </w:trPr>
        <w:tc>
          <w:tcPr>
            <w:tcW w:w="1063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lastRenderedPageBreak/>
              <w:t xml:space="preserve">Подпрограмма № 2 "Повышение эффективности управления муниципальными финансами в </w:t>
            </w:r>
            <w:proofErr w:type="spellStart"/>
            <w:r w:rsidRPr="001B18D1">
              <w:rPr>
                <w:color w:val="000000"/>
                <w:sz w:val="24"/>
                <w:szCs w:val="24"/>
              </w:rPr>
              <w:t>Яковлевском</w:t>
            </w:r>
            <w:proofErr w:type="spellEnd"/>
            <w:r w:rsidRPr="001B18D1">
              <w:rPr>
                <w:color w:val="000000"/>
                <w:sz w:val="24"/>
                <w:szCs w:val="24"/>
              </w:rPr>
              <w:t xml:space="preserve"> муниципальном округе" на 2024-2030 годы</w:t>
            </w:r>
          </w:p>
        </w:tc>
      </w:tr>
      <w:tr w:rsidR="00DC3D1F" w:rsidRPr="001B18D1" w:rsidTr="00DC3D1F">
        <w:trPr>
          <w:trHeight w:val="25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17.</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r w:rsidRPr="001B18D1">
              <w:rPr>
                <w:color w:val="000000"/>
                <w:sz w:val="24"/>
                <w:szCs w:val="24"/>
              </w:rPr>
              <w:t>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0</w:t>
            </w:r>
          </w:p>
        </w:tc>
      </w:tr>
      <w:tr w:rsidR="00DC3D1F" w:rsidRPr="001B18D1" w:rsidTr="00DC3D1F">
        <w:trPr>
          <w:trHeight w:val="12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18.</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r w:rsidRPr="001B18D1">
              <w:rPr>
                <w:color w:val="000000"/>
                <w:sz w:val="24"/>
                <w:szCs w:val="24"/>
              </w:rPr>
              <w:t>доля расходов бюджета Яковлевского муниципального округа, формируемых в рамках муниципальных программ Яковлевского муниципального округа</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92</w:t>
            </w:r>
          </w:p>
        </w:tc>
      </w:tr>
      <w:tr w:rsidR="00DC3D1F" w:rsidRPr="001B18D1" w:rsidTr="00DC3D1F">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19.</w:t>
            </w:r>
          </w:p>
        </w:tc>
        <w:tc>
          <w:tcPr>
            <w:tcW w:w="2977" w:type="dxa"/>
            <w:gridSpan w:val="2"/>
            <w:tcBorders>
              <w:top w:val="nil"/>
              <w:left w:val="nil"/>
              <w:bottom w:val="single" w:sz="4" w:space="0" w:color="auto"/>
              <w:right w:val="single" w:sz="4" w:space="0" w:color="auto"/>
            </w:tcBorders>
            <w:shd w:val="clear" w:color="auto" w:fill="auto"/>
            <w:vAlign w:val="bottom"/>
            <w:hideMark/>
          </w:tcPr>
          <w:p w:rsidR="001B18D1" w:rsidRPr="001B18D1" w:rsidRDefault="001B18D1" w:rsidP="001B18D1">
            <w:pPr>
              <w:overflowPunct/>
              <w:autoSpaceDE/>
              <w:autoSpaceDN/>
              <w:adjustRightInd/>
              <w:textAlignment w:val="auto"/>
              <w:rPr>
                <w:color w:val="000000"/>
                <w:sz w:val="24"/>
                <w:szCs w:val="24"/>
              </w:rPr>
            </w:pPr>
            <w:r w:rsidRPr="001B18D1">
              <w:rPr>
                <w:color w:val="000000"/>
                <w:sz w:val="24"/>
                <w:szCs w:val="24"/>
              </w:rPr>
              <w:t>норматив формирования расходов на содержание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993" w:type="dxa"/>
            <w:gridSpan w:val="5"/>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850" w:type="dxa"/>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851"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850"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992" w:type="dxa"/>
            <w:gridSpan w:val="2"/>
            <w:tcBorders>
              <w:top w:val="nil"/>
              <w:left w:val="nil"/>
              <w:bottom w:val="single" w:sz="4" w:space="0" w:color="auto"/>
              <w:right w:val="single" w:sz="4" w:space="0" w:color="auto"/>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1B18D1" w:rsidRPr="001B18D1" w:rsidRDefault="001B18D1" w:rsidP="001B18D1">
            <w:pPr>
              <w:overflowPunct/>
              <w:autoSpaceDE/>
              <w:autoSpaceDN/>
              <w:adjustRightInd/>
              <w:jc w:val="center"/>
              <w:textAlignment w:val="auto"/>
              <w:rPr>
                <w:color w:val="000000"/>
                <w:sz w:val="24"/>
                <w:szCs w:val="24"/>
              </w:rPr>
            </w:pPr>
            <w:r w:rsidRPr="001B18D1">
              <w:rPr>
                <w:color w:val="000000"/>
                <w:sz w:val="24"/>
                <w:szCs w:val="24"/>
              </w:rPr>
              <w:t>28,46</w:t>
            </w:r>
          </w:p>
        </w:tc>
      </w:tr>
    </w:tbl>
    <w:p w:rsidR="00F67A7C" w:rsidRDefault="00F67A7C" w:rsidP="001B18D1">
      <w:pPr>
        <w:pStyle w:val="ConsPlusNormal"/>
        <w:spacing w:line="276" w:lineRule="auto"/>
        <w:ind w:firstLine="540"/>
        <w:jc w:val="both"/>
        <w:rPr>
          <w:color w:val="2D2D2D"/>
        </w:rPr>
      </w:pPr>
    </w:p>
    <w:p w:rsidR="00F67A7C" w:rsidRDefault="00F67A7C">
      <w:pPr>
        <w:overflowPunct/>
        <w:autoSpaceDE/>
        <w:autoSpaceDN/>
        <w:adjustRightInd/>
        <w:textAlignment w:val="auto"/>
        <w:rPr>
          <w:rFonts w:ascii="Arial" w:hAnsi="Arial" w:cs="Arial"/>
          <w:color w:val="2D2D2D"/>
        </w:rPr>
      </w:pPr>
      <w:r>
        <w:rPr>
          <w:color w:val="2D2D2D"/>
        </w:rPr>
        <w:br w:type="page"/>
      </w:r>
    </w:p>
    <w:p w:rsidR="00F67A7C" w:rsidRDefault="00F67A7C" w:rsidP="00F67A7C">
      <w:pPr>
        <w:overflowPunct/>
        <w:autoSpaceDE/>
        <w:autoSpaceDN/>
        <w:adjustRightInd/>
        <w:textAlignment w:val="auto"/>
        <w:rPr>
          <w:color w:val="000000"/>
          <w:sz w:val="24"/>
          <w:szCs w:val="24"/>
        </w:rPr>
        <w:sectPr w:rsidR="00F67A7C" w:rsidSect="00156ABB">
          <w:pgSz w:w="11906" w:h="16838"/>
          <w:pgMar w:top="567" w:right="851" w:bottom="567" w:left="1418" w:header="720" w:footer="720" w:gutter="0"/>
          <w:cols w:space="720"/>
          <w:docGrid w:linePitch="272"/>
        </w:sectPr>
      </w:pPr>
      <w:bookmarkStart w:id="5" w:name="RANGE!A1:F58"/>
      <w:bookmarkEnd w:id="5"/>
    </w:p>
    <w:tbl>
      <w:tblPr>
        <w:tblW w:w="0" w:type="auto"/>
        <w:tblInd w:w="93" w:type="dxa"/>
        <w:tblLayout w:type="fixed"/>
        <w:tblLook w:val="04A0" w:firstRow="1" w:lastRow="0" w:firstColumn="1" w:lastColumn="0" w:noHBand="0" w:noVBand="1"/>
      </w:tblPr>
      <w:tblGrid>
        <w:gridCol w:w="717"/>
        <w:gridCol w:w="3885"/>
        <w:gridCol w:w="2643"/>
        <w:gridCol w:w="62"/>
        <w:gridCol w:w="1296"/>
        <w:gridCol w:w="1308"/>
        <w:gridCol w:w="5916"/>
      </w:tblGrid>
      <w:tr w:rsidR="00F67A7C" w:rsidRPr="00F67A7C" w:rsidTr="00C4705B">
        <w:trPr>
          <w:trHeight w:val="390"/>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308" w:type="dxa"/>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5916" w:type="dxa"/>
            <w:shd w:val="clear" w:color="auto" w:fill="auto"/>
            <w:vAlign w:val="bottom"/>
            <w:hideMark/>
          </w:tcPr>
          <w:p w:rsidR="00F67A7C" w:rsidRPr="004055C8" w:rsidRDefault="00F67A7C" w:rsidP="00F67A7C">
            <w:pPr>
              <w:overflowPunct/>
              <w:autoSpaceDE/>
              <w:autoSpaceDN/>
              <w:adjustRightInd/>
              <w:jc w:val="right"/>
              <w:textAlignment w:val="auto"/>
              <w:rPr>
                <w:color w:val="000000"/>
                <w:sz w:val="22"/>
                <w:szCs w:val="22"/>
              </w:rPr>
            </w:pPr>
            <w:r w:rsidRPr="004055C8">
              <w:rPr>
                <w:color w:val="000000"/>
                <w:sz w:val="22"/>
                <w:szCs w:val="22"/>
              </w:rPr>
              <w:t>Приложение №3</w:t>
            </w:r>
          </w:p>
        </w:tc>
      </w:tr>
      <w:tr w:rsidR="00F67A7C" w:rsidRPr="00F67A7C" w:rsidTr="00C4705B">
        <w:trPr>
          <w:trHeight w:val="37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308" w:type="dxa"/>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5916" w:type="dxa"/>
            <w:shd w:val="clear" w:color="auto" w:fill="auto"/>
            <w:hideMark/>
          </w:tcPr>
          <w:p w:rsidR="00F67A7C" w:rsidRPr="004055C8" w:rsidRDefault="00F67A7C" w:rsidP="00F67A7C">
            <w:pPr>
              <w:overflowPunct/>
              <w:autoSpaceDE/>
              <w:autoSpaceDN/>
              <w:adjustRightInd/>
              <w:jc w:val="right"/>
              <w:textAlignment w:val="auto"/>
              <w:rPr>
                <w:color w:val="000000"/>
                <w:sz w:val="22"/>
                <w:szCs w:val="22"/>
              </w:rPr>
            </w:pPr>
            <w:r w:rsidRPr="004055C8">
              <w:rPr>
                <w:color w:val="000000"/>
                <w:sz w:val="22"/>
                <w:szCs w:val="22"/>
              </w:rPr>
              <w:t xml:space="preserve">к постановлению Администрации  </w:t>
            </w:r>
          </w:p>
        </w:tc>
      </w:tr>
      <w:tr w:rsidR="00F67A7C" w:rsidRPr="00F67A7C" w:rsidTr="00C4705B">
        <w:trPr>
          <w:trHeight w:val="390"/>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308" w:type="dxa"/>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5916" w:type="dxa"/>
            <w:shd w:val="clear" w:color="auto" w:fill="auto"/>
            <w:hideMark/>
          </w:tcPr>
          <w:p w:rsidR="00F67A7C" w:rsidRPr="004055C8" w:rsidRDefault="00F67A7C" w:rsidP="00F67A7C">
            <w:pPr>
              <w:overflowPunct/>
              <w:autoSpaceDE/>
              <w:autoSpaceDN/>
              <w:adjustRightInd/>
              <w:jc w:val="right"/>
              <w:textAlignment w:val="auto"/>
              <w:rPr>
                <w:color w:val="000000"/>
                <w:sz w:val="22"/>
                <w:szCs w:val="22"/>
              </w:rPr>
            </w:pPr>
            <w:r w:rsidRPr="004055C8">
              <w:rPr>
                <w:color w:val="000000"/>
                <w:sz w:val="22"/>
                <w:szCs w:val="22"/>
              </w:rPr>
              <w:t xml:space="preserve">Яковлевского муниципального округа  </w:t>
            </w:r>
          </w:p>
        </w:tc>
      </w:tr>
      <w:tr w:rsidR="00F67A7C" w:rsidRPr="00F67A7C" w:rsidTr="00C4705B">
        <w:trPr>
          <w:trHeight w:val="214"/>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top w:val="nil"/>
              <w:left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308" w:type="dxa"/>
            <w:tcBorders>
              <w:top w:val="nil"/>
              <w:lef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5916" w:type="dxa"/>
            <w:shd w:val="clear" w:color="auto" w:fill="auto"/>
            <w:vAlign w:val="bottom"/>
            <w:hideMark/>
          </w:tcPr>
          <w:p w:rsidR="00F67A7C" w:rsidRPr="004055C8" w:rsidRDefault="00737B6E" w:rsidP="00F67A7C">
            <w:pPr>
              <w:overflowPunct/>
              <w:autoSpaceDE/>
              <w:autoSpaceDN/>
              <w:adjustRightInd/>
              <w:jc w:val="right"/>
              <w:textAlignment w:val="auto"/>
              <w:rPr>
                <w:color w:val="000000"/>
                <w:sz w:val="22"/>
                <w:szCs w:val="22"/>
              </w:rPr>
            </w:pPr>
            <w:r>
              <w:rPr>
                <w:color w:val="000000"/>
                <w:sz w:val="22"/>
                <w:szCs w:val="22"/>
              </w:rPr>
              <w:t xml:space="preserve">от </w:t>
            </w:r>
            <w:r w:rsidRPr="00737B6E">
              <w:rPr>
                <w:color w:val="000000"/>
                <w:sz w:val="22"/>
                <w:szCs w:val="22"/>
                <w:u w:val="single"/>
              </w:rPr>
              <w:t>15.03.2024 г.</w:t>
            </w:r>
            <w:r>
              <w:rPr>
                <w:color w:val="000000"/>
                <w:sz w:val="22"/>
                <w:szCs w:val="22"/>
              </w:rPr>
              <w:t xml:space="preserve"> № </w:t>
            </w:r>
            <w:r w:rsidRPr="00737B6E">
              <w:rPr>
                <w:color w:val="000000"/>
                <w:sz w:val="22"/>
                <w:szCs w:val="22"/>
                <w:u w:val="single"/>
              </w:rPr>
              <w:t xml:space="preserve">193 </w:t>
            </w:r>
            <w:r w:rsidR="00F67A7C" w:rsidRPr="00442552">
              <w:rPr>
                <w:color w:val="000000"/>
                <w:sz w:val="22"/>
                <w:szCs w:val="22"/>
              </w:rPr>
              <w:t>-</w:t>
            </w:r>
            <w:r w:rsidRPr="00442552">
              <w:rPr>
                <w:color w:val="000000"/>
                <w:sz w:val="22"/>
                <w:szCs w:val="22"/>
              </w:rPr>
              <w:t xml:space="preserve"> </w:t>
            </w:r>
            <w:r w:rsidR="00F67A7C" w:rsidRPr="00442552">
              <w:rPr>
                <w:color w:val="000000"/>
                <w:sz w:val="22"/>
                <w:szCs w:val="22"/>
              </w:rPr>
              <w:t>НПА</w:t>
            </w:r>
            <w:r w:rsidR="00F67A7C" w:rsidRPr="004055C8">
              <w:rPr>
                <w:color w:val="000000"/>
                <w:sz w:val="22"/>
                <w:szCs w:val="22"/>
              </w:rPr>
              <w:t xml:space="preserve">  </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C4705B" w:rsidRDefault="00C4705B" w:rsidP="00C4705B">
            <w:pPr>
              <w:overflowPunct/>
              <w:autoSpaceDE/>
              <w:autoSpaceDN/>
              <w:adjustRightInd/>
              <w:jc w:val="right"/>
              <w:textAlignment w:val="auto"/>
              <w:rPr>
                <w:color w:val="000000"/>
                <w:sz w:val="22"/>
                <w:szCs w:val="22"/>
              </w:rPr>
            </w:pPr>
          </w:p>
          <w:p w:rsidR="00C4705B" w:rsidRDefault="00C4705B" w:rsidP="00C4705B">
            <w:pPr>
              <w:overflowPunct/>
              <w:autoSpaceDE/>
              <w:autoSpaceDN/>
              <w:adjustRightInd/>
              <w:jc w:val="right"/>
              <w:textAlignment w:val="auto"/>
              <w:rPr>
                <w:color w:val="000000"/>
                <w:sz w:val="22"/>
                <w:szCs w:val="22"/>
              </w:rPr>
            </w:pPr>
          </w:p>
          <w:p w:rsidR="00C4705B" w:rsidRDefault="00F67A7C" w:rsidP="00C4705B">
            <w:pPr>
              <w:overflowPunct/>
              <w:autoSpaceDE/>
              <w:autoSpaceDN/>
              <w:adjustRightInd/>
              <w:jc w:val="right"/>
              <w:textAlignment w:val="auto"/>
              <w:rPr>
                <w:color w:val="000000"/>
                <w:sz w:val="22"/>
                <w:szCs w:val="22"/>
              </w:rPr>
            </w:pPr>
            <w:r w:rsidRPr="004055C8">
              <w:rPr>
                <w:color w:val="000000"/>
                <w:sz w:val="22"/>
                <w:szCs w:val="22"/>
              </w:rPr>
              <w:t xml:space="preserve">Приложение № 2 </w:t>
            </w:r>
          </w:p>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к муниципальной программе</w:t>
            </w:r>
            <w:r w:rsidR="00C4705B" w:rsidRPr="004055C8">
              <w:rPr>
                <w:color w:val="000000"/>
                <w:sz w:val="22"/>
                <w:szCs w:val="22"/>
              </w:rPr>
              <w:t xml:space="preserve"> Яковлевского </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C4705B" w:rsidP="00C4705B">
            <w:pPr>
              <w:overflowPunct/>
              <w:autoSpaceDE/>
              <w:autoSpaceDN/>
              <w:adjustRightInd/>
              <w:jc w:val="right"/>
              <w:textAlignment w:val="auto"/>
              <w:rPr>
                <w:color w:val="000000"/>
                <w:sz w:val="22"/>
                <w:szCs w:val="22"/>
              </w:rPr>
            </w:pPr>
            <w:r w:rsidRPr="004055C8">
              <w:rPr>
                <w:color w:val="000000"/>
                <w:sz w:val="22"/>
                <w:szCs w:val="22"/>
              </w:rPr>
              <w:t xml:space="preserve">муниципального </w:t>
            </w:r>
            <w:r w:rsidR="00F67A7C" w:rsidRPr="004055C8">
              <w:rPr>
                <w:color w:val="000000"/>
                <w:sz w:val="22"/>
                <w:szCs w:val="22"/>
              </w:rPr>
              <w:t>округа</w:t>
            </w:r>
            <w:r>
              <w:rPr>
                <w:color w:val="000000"/>
                <w:sz w:val="22"/>
                <w:szCs w:val="22"/>
              </w:rPr>
              <w:t xml:space="preserve"> </w:t>
            </w:r>
            <w:r w:rsidRPr="004055C8">
              <w:rPr>
                <w:color w:val="000000"/>
                <w:sz w:val="22"/>
                <w:szCs w:val="22"/>
              </w:rPr>
              <w:t>"Экономическое развитие</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и инновационная экономика</w:t>
            </w:r>
            <w:r w:rsidR="00C4705B" w:rsidRPr="004055C8">
              <w:rPr>
                <w:color w:val="000000"/>
                <w:sz w:val="22"/>
                <w:szCs w:val="22"/>
              </w:rPr>
              <w:t xml:space="preserve"> Яковлевского</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муниципального округа" на 2024-2030 годы,</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утвержденной постановлением Администрации</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Яковлевского муниципального округа</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8520" w:type="dxa"/>
            <w:gridSpan w:val="3"/>
            <w:shd w:val="clear" w:color="auto" w:fill="auto"/>
            <w:noWrap/>
            <w:vAlign w:val="bottom"/>
            <w:hideMark/>
          </w:tcPr>
          <w:p w:rsidR="00F67A7C" w:rsidRPr="004055C8" w:rsidRDefault="00F67A7C" w:rsidP="00C4705B">
            <w:pPr>
              <w:overflowPunct/>
              <w:autoSpaceDE/>
              <w:autoSpaceDN/>
              <w:adjustRightInd/>
              <w:jc w:val="right"/>
              <w:textAlignment w:val="auto"/>
              <w:rPr>
                <w:color w:val="000000"/>
                <w:sz w:val="22"/>
                <w:szCs w:val="22"/>
              </w:rPr>
            </w:pPr>
            <w:r w:rsidRPr="004055C8">
              <w:rPr>
                <w:color w:val="000000"/>
                <w:sz w:val="22"/>
                <w:szCs w:val="22"/>
              </w:rPr>
              <w:t xml:space="preserve">от  </w:t>
            </w:r>
            <w:r w:rsidRPr="004055C8">
              <w:rPr>
                <w:color w:val="000000"/>
                <w:sz w:val="22"/>
                <w:szCs w:val="22"/>
                <w:u w:val="single"/>
              </w:rPr>
              <w:t xml:space="preserve">15.12.2023 г. </w:t>
            </w:r>
            <w:r w:rsidRPr="004055C8">
              <w:rPr>
                <w:color w:val="000000"/>
                <w:sz w:val="22"/>
                <w:szCs w:val="22"/>
              </w:rPr>
              <w:t>№</w:t>
            </w:r>
            <w:r w:rsidRPr="004055C8">
              <w:rPr>
                <w:color w:val="000000"/>
                <w:sz w:val="22"/>
                <w:szCs w:val="22"/>
                <w:u w:val="single"/>
              </w:rPr>
              <w:t xml:space="preserve">  </w:t>
            </w:r>
            <w:r w:rsidRPr="00737B6E">
              <w:rPr>
                <w:color w:val="000000"/>
                <w:sz w:val="22"/>
                <w:szCs w:val="22"/>
                <w:u w:val="single"/>
              </w:rPr>
              <w:t>199</w:t>
            </w:r>
            <w:r w:rsidR="00626B6F" w:rsidRPr="00737B6E">
              <w:rPr>
                <w:color w:val="000000"/>
                <w:sz w:val="22"/>
                <w:szCs w:val="22"/>
                <w:u w:val="single"/>
              </w:rPr>
              <w:t xml:space="preserve"> </w:t>
            </w:r>
            <w:r w:rsidRPr="00442552">
              <w:rPr>
                <w:color w:val="000000"/>
                <w:sz w:val="22"/>
                <w:szCs w:val="22"/>
              </w:rPr>
              <w:t>-НПА</w:t>
            </w:r>
          </w:p>
        </w:tc>
      </w:tr>
      <w:tr w:rsidR="00F67A7C" w:rsidRPr="00F67A7C" w:rsidTr="00C4705B">
        <w:trPr>
          <w:trHeight w:val="31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left w:val="nil"/>
              <w:bottom w:val="nil"/>
              <w:right w:val="nil"/>
            </w:tcBorders>
            <w:shd w:val="clear" w:color="auto" w:fill="auto"/>
            <w:noWrap/>
            <w:vAlign w:val="bottom"/>
            <w:hideMark/>
          </w:tcPr>
          <w:p w:rsidR="00F67A7C" w:rsidRPr="00F67A7C" w:rsidRDefault="00F67A7C" w:rsidP="00F67A7C">
            <w:pPr>
              <w:overflowPunct/>
              <w:autoSpaceDE/>
              <w:autoSpaceDN/>
              <w:adjustRightInd/>
              <w:jc w:val="right"/>
              <w:textAlignment w:val="auto"/>
              <w:rPr>
                <w:color w:val="000000"/>
                <w:sz w:val="24"/>
                <w:szCs w:val="24"/>
              </w:rPr>
            </w:pPr>
          </w:p>
        </w:tc>
        <w:tc>
          <w:tcPr>
            <w:tcW w:w="1308" w:type="dxa"/>
            <w:tcBorders>
              <w:left w:val="nil"/>
              <w:bottom w:val="nil"/>
              <w:right w:val="nil"/>
            </w:tcBorders>
            <w:shd w:val="clear" w:color="auto" w:fill="auto"/>
            <w:noWrap/>
            <w:vAlign w:val="bottom"/>
            <w:hideMark/>
          </w:tcPr>
          <w:p w:rsidR="00F67A7C" w:rsidRPr="00F67A7C" w:rsidRDefault="00F67A7C" w:rsidP="00F67A7C">
            <w:pPr>
              <w:overflowPunct/>
              <w:autoSpaceDE/>
              <w:autoSpaceDN/>
              <w:adjustRightInd/>
              <w:jc w:val="right"/>
              <w:textAlignment w:val="auto"/>
              <w:rPr>
                <w:color w:val="000000"/>
                <w:sz w:val="24"/>
                <w:szCs w:val="24"/>
              </w:rPr>
            </w:pPr>
          </w:p>
        </w:tc>
        <w:tc>
          <w:tcPr>
            <w:tcW w:w="5916" w:type="dxa"/>
            <w:tcBorders>
              <w:left w:val="nil"/>
              <w:bottom w:val="nil"/>
              <w:right w:val="nil"/>
            </w:tcBorders>
            <w:shd w:val="clear" w:color="auto" w:fill="auto"/>
            <w:noWrap/>
            <w:vAlign w:val="bottom"/>
            <w:hideMark/>
          </w:tcPr>
          <w:p w:rsidR="00F67A7C" w:rsidRPr="004055C8" w:rsidRDefault="00F67A7C" w:rsidP="00F67A7C">
            <w:pPr>
              <w:overflowPunct/>
              <w:autoSpaceDE/>
              <w:autoSpaceDN/>
              <w:adjustRightInd/>
              <w:jc w:val="right"/>
              <w:textAlignment w:val="auto"/>
              <w:rPr>
                <w:color w:val="000000"/>
                <w:sz w:val="22"/>
                <w:szCs w:val="22"/>
              </w:rPr>
            </w:pPr>
          </w:p>
        </w:tc>
      </w:tr>
      <w:tr w:rsidR="00F67A7C" w:rsidRPr="00F67A7C" w:rsidTr="00626B6F">
        <w:trPr>
          <w:trHeight w:val="405"/>
        </w:trPr>
        <w:tc>
          <w:tcPr>
            <w:tcW w:w="717"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3885"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2705" w:type="dxa"/>
            <w:gridSpan w:val="2"/>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296"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textAlignment w:val="auto"/>
              <w:rPr>
                <w:color w:val="000000"/>
                <w:sz w:val="24"/>
                <w:szCs w:val="24"/>
              </w:rPr>
            </w:pPr>
          </w:p>
        </w:tc>
        <w:tc>
          <w:tcPr>
            <w:tcW w:w="1308"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right"/>
              <w:textAlignment w:val="auto"/>
              <w:rPr>
                <w:color w:val="000000"/>
                <w:sz w:val="24"/>
                <w:szCs w:val="24"/>
              </w:rPr>
            </w:pPr>
          </w:p>
        </w:tc>
        <w:tc>
          <w:tcPr>
            <w:tcW w:w="5916" w:type="dxa"/>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right"/>
              <w:textAlignment w:val="auto"/>
              <w:rPr>
                <w:color w:val="000000"/>
                <w:sz w:val="24"/>
                <w:szCs w:val="24"/>
              </w:rPr>
            </w:pPr>
          </w:p>
        </w:tc>
      </w:tr>
      <w:tr w:rsidR="00F67A7C" w:rsidRPr="00F67A7C" w:rsidTr="00626B6F">
        <w:trPr>
          <w:trHeight w:val="315"/>
        </w:trPr>
        <w:tc>
          <w:tcPr>
            <w:tcW w:w="15827" w:type="dxa"/>
            <w:gridSpan w:val="7"/>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center"/>
              <w:textAlignment w:val="auto"/>
              <w:rPr>
                <w:b/>
                <w:bCs/>
                <w:color w:val="000000"/>
                <w:sz w:val="24"/>
                <w:szCs w:val="24"/>
              </w:rPr>
            </w:pPr>
            <w:r w:rsidRPr="00F67A7C">
              <w:rPr>
                <w:b/>
                <w:bCs/>
                <w:color w:val="000000"/>
                <w:sz w:val="24"/>
                <w:szCs w:val="24"/>
              </w:rPr>
              <w:t>ПЕРЕЧЕНЬ МЕРОПРИЯТИЙ</w:t>
            </w:r>
          </w:p>
        </w:tc>
      </w:tr>
      <w:tr w:rsidR="00F67A7C" w:rsidRPr="00F67A7C" w:rsidTr="00626B6F">
        <w:trPr>
          <w:trHeight w:val="315"/>
        </w:trPr>
        <w:tc>
          <w:tcPr>
            <w:tcW w:w="15827" w:type="dxa"/>
            <w:gridSpan w:val="7"/>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center"/>
              <w:textAlignment w:val="auto"/>
              <w:rPr>
                <w:b/>
                <w:bCs/>
                <w:color w:val="000000"/>
                <w:sz w:val="24"/>
                <w:szCs w:val="24"/>
              </w:rPr>
            </w:pPr>
            <w:r w:rsidRPr="00F67A7C">
              <w:rPr>
                <w:b/>
                <w:bCs/>
                <w:color w:val="000000"/>
                <w:sz w:val="24"/>
                <w:szCs w:val="24"/>
              </w:rPr>
              <w:t>МУНИЦИПАЛЬНОЙ ПРОГРАММЫ ЯКОВЛЕВСКОГО МУНИЦИПАЛЬНОГО ОКРУГА</w:t>
            </w:r>
          </w:p>
        </w:tc>
      </w:tr>
      <w:tr w:rsidR="00F67A7C" w:rsidRPr="00F67A7C" w:rsidTr="00626B6F">
        <w:trPr>
          <w:trHeight w:val="315"/>
        </w:trPr>
        <w:tc>
          <w:tcPr>
            <w:tcW w:w="15827" w:type="dxa"/>
            <w:gridSpan w:val="7"/>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center"/>
              <w:textAlignment w:val="auto"/>
              <w:rPr>
                <w:b/>
                <w:bCs/>
                <w:color w:val="000000"/>
                <w:sz w:val="24"/>
                <w:szCs w:val="24"/>
              </w:rPr>
            </w:pPr>
            <w:r w:rsidRPr="00F67A7C">
              <w:rPr>
                <w:b/>
                <w:bCs/>
                <w:color w:val="000000"/>
                <w:sz w:val="24"/>
                <w:szCs w:val="24"/>
              </w:rPr>
              <w:t>"ЭКОНОМИЧЕСКОЕ РАЗВИТИЕ И ИННОВАЦИОННАЯ ЭКОНОМИКА</w:t>
            </w:r>
          </w:p>
        </w:tc>
      </w:tr>
      <w:tr w:rsidR="00F67A7C" w:rsidRPr="00F67A7C" w:rsidTr="00626B6F">
        <w:trPr>
          <w:trHeight w:val="315"/>
        </w:trPr>
        <w:tc>
          <w:tcPr>
            <w:tcW w:w="15827" w:type="dxa"/>
            <w:gridSpan w:val="7"/>
            <w:tcBorders>
              <w:top w:val="nil"/>
              <w:left w:val="nil"/>
              <w:bottom w:val="nil"/>
              <w:right w:val="nil"/>
            </w:tcBorders>
            <w:shd w:val="clear" w:color="auto" w:fill="auto"/>
            <w:vAlign w:val="bottom"/>
            <w:hideMark/>
          </w:tcPr>
          <w:p w:rsidR="00F67A7C" w:rsidRPr="00F67A7C" w:rsidRDefault="00F67A7C" w:rsidP="00F67A7C">
            <w:pPr>
              <w:overflowPunct/>
              <w:autoSpaceDE/>
              <w:autoSpaceDN/>
              <w:adjustRightInd/>
              <w:jc w:val="center"/>
              <w:textAlignment w:val="auto"/>
              <w:rPr>
                <w:b/>
                <w:bCs/>
                <w:color w:val="000000"/>
                <w:sz w:val="24"/>
                <w:szCs w:val="24"/>
              </w:rPr>
            </w:pPr>
            <w:r w:rsidRPr="00F67A7C">
              <w:rPr>
                <w:b/>
                <w:bCs/>
                <w:color w:val="000000"/>
                <w:sz w:val="24"/>
                <w:szCs w:val="24"/>
              </w:rPr>
              <w:t>ЯКОВЛЕВСКОГО МУНИЦИПАЛЬНОГО ОКРУГА" НА 2024-2030 ГОДЫ И ПЛАН ИХ РЕАЛИЗАЦИИ</w:t>
            </w:r>
          </w:p>
        </w:tc>
      </w:tr>
      <w:tr w:rsidR="00F67A7C" w:rsidRPr="00F67A7C" w:rsidTr="00626B6F">
        <w:trPr>
          <w:trHeight w:val="510"/>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 </w:t>
            </w:r>
            <w:proofErr w:type="gramStart"/>
            <w:r w:rsidRPr="00F67A7C">
              <w:rPr>
                <w:color w:val="000000"/>
                <w:sz w:val="22"/>
                <w:szCs w:val="22"/>
              </w:rPr>
              <w:t>п</w:t>
            </w:r>
            <w:proofErr w:type="gramEnd"/>
            <w:r w:rsidRPr="00F67A7C">
              <w:rPr>
                <w:color w:val="000000"/>
                <w:sz w:val="22"/>
                <w:szCs w:val="22"/>
              </w:rPr>
              <w:t>/п</w:t>
            </w:r>
          </w:p>
        </w:tc>
        <w:tc>
          <w:tcPr>
            <w:tcW w:w="3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Наименование муниципальной программы (</w:t>
            </w:r>
            <w:proofErr w:type="spellStart"/>
            <w:r w:rsidRPr="00F67A7C">
              <w:rPr>
                <w:color w:val="000000"/>
                <w:sz w:val="22"/>
                <w:szCs w:val="22"/>
              </w:rPr>
              <w:t>подпрогр</w:t>
            </w:r>
            <w:proofErr w:type="spellEnd"/>
            <w:r w:rsidRPr="00F67A7C">
              <w:rPr>
                <w:color w:val="000000"/>
                <w:sz w:val="22"/>
                <w:szCs w:val="22"/>
              </w:rPr>
              <w:t>.), мероприятия/мероприятий в рамках основного мероприятия</w:t>
            </w:r>
          </w:p>
        </w:tc>
        <w:tc>
          <w:tcPr>
            <w:tcW w:w="2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Ответственный исполнитель</w:t>
            </w:r>
          </w:p>
        </w:tc>
        <w:tc>
          <w:tcPr>
            <w:tcW w:w="2666" w:type="dxa"/>
            <w:gridSpan w:val="3"/>
            <w:tcBorders>
              <w:top w:val="single" w:sz="4" w:space="0" w:color="auto"/>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Срок</w:t>
            </w:r>
          </w:p>
        </w:tc>
        <w:tc>
          <w:tcPr>
            <w:tcW w:w="5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Непосредственный результат (краткое описание)</w:t>
            </w:r>
          </w:p>
        </w:tc>
      </w:tr>
      <w:tr w:rsidR="00F67A7C" w:rsidRPr="00F67A7C" w:rsidTr="00626B6F">
        <w:trPr>
          <w:trHeight w:val="705"/>
        </w:trPr>
        <w:tc>
          <w:tcPr>
            <w:tcW w:w="717" w:type="dxa"/>
            <w:vMerge/>
            <w:tcBorders>
              <w:top w:val="single" w:sz="4" w:space="0" w:color="auto"/>
              <w:left w:val="single" w:sz="4" w:space="0" w:color="auto"/>
              <w:bottom w:val="single" w:sz="4" w:space="0" w:color="auto"/>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c>
          <w:tcPr>
            <w:tcW w:w="1358"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начало реализации</w:t>
            </w:r>
          </w:p>
        </w:tc>
        <w:tc>
          <w:tcPr>
            <w:tcW w:w="1308"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окончание реализации</w:t>
            </w:r>
          </w:p>
        </w:tc>
        <w:tc>
          <w:tcPr>
            <w:tcW w:w="5916" w:type="dxa"/>
            <w:vMerge/>
            <w:tcBorders>
              <w:top w:val="single" w:sz="4" w:space="0" w:color="auto"/>
              <w:left w:val="single" w:sz="4" w:space="0" w:color="auto"/>
              <w:bottom w:val="single" w:sz="4" w:space="0" w:color="auto"/>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315"/>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1</w:t>
            </w:r>
          </w:p>
        </w:tc>
        <w:tc>
          <w:tcPr>
            <w:tcW w:w="3885" w:type="dxa"/>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w:t>
            </w:r>
          </w:p>
        </w:tc>
        <w:tc>
          <w:tcPr>
            <w:tcW w:w="2643" w:type="dxa"/>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3</w:t>
            </w:r>
          </w:p>
        </w:tc>
        <w:tc>
          <w:tcPr>
            <w:tcW w:w="1358" w:type="dxa"/>
            <w:gridSpan w:val="2"/>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4</w:t>
            </w:r>
          </w:p>
        </w:tc>
        <w:tc>
          <w:tcPr>
            <w:tcW w:w="1308" w:type="dxa"/>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5</w:t>
            </w:r>
          </w:p>
        </w:tc>
        <w:tc>
          <w:tcPr>
            <w:tcW w:w="5916" w:type="dxa"/>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6</w:t>
            </w:r>
          </w:p>
        </w:tc>
      </w:tr>
      <w:tr w:rsidR="00F67A7C" w:rsidRPr="00F67A7C" w:rsidTr="00626B6F">
        <w:trPr>
          <w:trHeight w:val="60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w:t>
            </w:r>
          </w:p>
        </w:tc>
        <w:tc>
          <w:tcPr>
            <w:tcW w:w="15110" w:type="dxa"/>
            <w:gridSpan w:val="6"/>
            <w:tcBorders>
              <w:top w:val="single" w:sz="4" w:space="0" w:color="auto"/>
              <w:left w:val="nil"/>
              <w:bottom w:val="single" w:sz="4" w:space="0" w:color="auto"/>
              <w:right w:val="single" w:sz="4" w:space="0" w:color="auto"/>
            </w:tcBorders>
            <w:shd w:val="clear" w:color="auto" w:fill="auto"/>
            <w:vAlign w:val="bottom"/>
            <w:hideMark/>
          </w:tcPr>
          <w:p w:rsidR="00F67A7C" w:rsidRPr="00F67A7C" w:rsidRDefault="00F67A7C" w:rsidP="00DE5C79">
            <w:pPr>
              <w:overflowPunct/>
              <w:autoSpaceDE/>
              <w:autoSpaceDN/>
              <w:adjustRightInd/>
              <w:jc w:val="center"/>
              <w:textAlignment w:val="auto"/>
              <w:rPr>
                <w:color w:val="000000"/>
                <w:sz w:val="22"/>
                <w:szCs w:val="22"/>
              </w:rPr>
            </w:pPr>
            <w:r w:rsidRPr="00F67A7C">
              <w:rPr>
                <w:color w:val="000000"/>
                <w:sz w:val="22"/>
                <w:szCs w:val="22"/>
              </w:rPr>
              <w:t>Муниципальная программа Яковлевского муниципального округа "Экономическое развитие и инновационная экономика Яковлевского муниципального ок</w:t>
            </w:r>
            <w:r w:rsidR="00DE5C79">
              <w:rPr>
                <w:color w:val="000000"/>
                <w:sz w:val="22"/>
                <w:szCs w:val="22"/>
              </w:rPr>
              <w:t>руга"</w:t>
            </w:r>
            <w:r w:rsidRPr="00F67A7C">
              <w:rPr>
                <w:color w:val="000000"/>
                <w:sz w:val="22"/>
                <w:szCs w:val="22"/>
              </w:rPr>
              <w:t xml:space="preserve">  на 2024-2030 годы</w:t>
            </w:r>
          </w:p>
        </w:tc>
      </w:tr>
      <w:tr w:rsidR="00F67A7C" w:rsidRPr="00F67A7C" w:rsidTr="00626B6F">
        <w:trPr>
          <w:trHeight w:val="42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w:t>
            </w:r>
          </w:p>
        </w:tc>
        <w:tc>
          <w:tcPr>
            <w:tcW w:w="15110" w:type="dxa"/>
            <w:gridSpan w:val="6"/>
            <w:tcBorders>
              <w:top w:val="single" w:sz="4" w:space="0" w:color="auto"/>
              <w:left w:val="nil"/>
              <w:bottom w:val="single" w:sz="4" w:space="0" w:color="auto"/>
              <w:right w:val="single" w:sz="4" w:space="0" w:color="000000"/>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Подпрограмма № 1 "Развитие малого и среднего предпринимательства в </w:t>
            </w:r>
            <w:proofErr w:type="spellStart"/>
            <w:r w:rsidRPr="00F67A7C">
              <w:rPr>
                <w:color w:val="000000"/>
                <w:sz w:val="22"/>
                <w:szCs w:val="22"/>
              </w:rPr>
              <w:t>Яковлевском</w:t>
            </w:r>
            <w:proofErr w:type="spellEnd"/>
            <w:r w:rsidRPr="00F67A7C">
              <w:rPr>
                <w:color w:val="000000"/>
                <w:sz w:val="22"/>
                <w:szCs w:val="22"/>
              </w:rPr>
              <w:t xml:space="preserve"> муниципальном округе" на 2024-2030 годы</w:t>
            </w:r>
          </w:p>
        </w:tc>
      </w:tr>
      <w:tr w:rsidR="00F67A7C" w:rsidRPr="00F67A7C" w:rsidTr="00626B6F">
        <w:trPr>
          <w:trHeight w:val="390"/>
        </w:trPr>
        <w:tc>
          <w:tcPr>
            <w:tcW w:w="158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lastRenderedPageBreak/>
              <w:t xml:space="preserve">Основное мероприятие </w:t>
            </w:r>
          </w:p>
        </w:tc>
      </w:tr>
      <w:tr w:rsidR="00F67A7C" w:rsidRPr="00F67A7C" w:rsidTr="00626B6F">
        <w:trPr>
          <w:trHeight w:val="2111"/>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Финансовая поддержка субъектов малого и среднего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Повышение конкурентоспособности малых и средних предприятий в приоритетных сферах экономики Яковлевского муниципального округа.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округа: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округа, в общем объеме товаров и услуг по полному кругу. Увеличение объема инвестиций в основной капитал.</w:t>
            </w:r>
          </w:p>
        </w:tc>
      </w:tr>
      <w:tr w:rsidR="00F67A7C" w:rsidRPr="00F67A7C" w:rsidTr="00626B6F">
        <w:trPr>
          <w:trHeight w:val="100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1.1.1.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Финансовая поддержка субъектов малого и среднего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360"/>
        </w:trPr>
        <w:tc>
          <w:tcPr>
            <w:tcW w:w="158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Основное мероприятие </w:t>
            </w:r>
          </w:p>
        </w:tc>
      </w:tr>
      <w:tr w:rsidR="00F67A7C" w:rsidRPr="00F67A7C" w:rsidTr="00626B6F">
        <w:trPr>
          <w:trHeight w:val="109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1.2.</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Формирование положительного образа предпринимателя, популяризация роли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F67A7C" w:rsidRPr="00F67A7C" w:rsidTr="00626B6F">
        <w:trPr>
          <w:trHeight w:val="126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1.2.1.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Организация и проведение конкурсов среди предпринимателей Яковлевского муниципального округа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w:t>
            </w:r>
          </w:p>
        </w:tc>
      </w:tr>
      <w:tr w:rsidR="00F67A7C" w:rsidRPr="00F67A7C" w:rsidTr="00626B6F">
        <w:trPr>
          <w:trHeight w:val="109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1.2.2.</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Осуществление информационной поддержки, в том числе в сети Интернет</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w:t>
            </w:r>
          </w:p>
        </w:tc>
      </w:tr>
      <w:tr w:rsidR="00F67A7C" w:rsidRPr="00F67A7C" w:rsidTr="00626B6F">
        <w:trPr>
          <w:trHeight w:val="130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lastRenderedPageBreak/>
              <w:t>1.2.3.</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Организация и предоставление информационной и </w:t>
            </w:r>
            <w:proofErr w:type="spellStart"/>
            <w:r w:rsidRPr="00F67A7C">
              <w:rPr>
                <w:color w:val="000000"/>
                <w:sz w:val="22"/>
                <w:szCs w:val="22"/>
              </w:rPr>
              <w:t>консультационнной</w:t>
            </w:r>
            <w:proofErr w:type="spellEnd"/>
            <w:r w:rsidRPr="00F67A7C">
              <w:rPr>
                <w:color w:val="000000"/>
                <w:sz w:val="22"/>
                <w:szCs w:val="22"/>
              </w:rPr>
              <w:t xml:space="preserve"> поддержки субъектам малого и среднего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330"/>
        </w:trPr>
        <w:tc>
          <w:tcPr>
            <w:tcW w:w="158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Основное мероприятие </w:t>
            </w:r>
          </w:p>
        </w:tc>
      </w:tr>
      <w:tr w:rsidR="00F67A7C" w:rsidRPr="00F67A7C" w:rsidTr="00626B6F">
        <w:trPr>
          <w:trHeight w:val="162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1.3.</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управление земельных и имущественных отношений Администрации Яковлевского муниципального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F67A7C">
              <w:rPr>
                <w:sz w:val="22"/>
                <w:szCs w:val="22"/>
              </w:rPr>
              <w:t>повышения эффективности мероприятий финансовой поддержки субъектов малого</w:t>
            </w:r>
            <w:proofErr w:type="gramEnd"/>
            <w:r w:rsidRPr="00F67A7C">
              <w:rPr>
                <w:sz w:val="22"/>
                <w:szCs w:val="22"/>
              </w:rPr>
              <w:t xml:space="preserve"> и среднего предпринимательства</w:t>
            </w:r>
          </w:p>
        </w:tc>
      </w:tr>
      <w:tr w:rsidR="00F67A7C" w:rsidRPr="00F67A7C" w:rsidTr="00626B6F">
        <w:trPr>
          <w:trHeight w:val="360"/>
        </w:trPr>
        <w:tc>
          <w:tcPr>
            <w:tcW w:w="158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Основное мероприятие </w:t>
            </w:r>
          </w:p>
        </w:tc>
      </w:tr>
      <w:tr w:rsidR="00F67A7C" w:rsidRPr="00F67A7C" w:rsidTr="00626B6F">
        <w:trPr>
          <w:trHeight w:val="102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1.4.</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Финансовая поддержка субъектов социального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Увеличение количества субъектов малого и среднего </w:t>
            </w:r>
            <w:r w:rsidR="00DE5C79" w:rsidRPr="00F67A7C">
              <w:rPr>
                <w:color w:val="000000"/>
                <w:sz w:val="22"/>
                <w:szCs w:val="22"/>
              </w:rPr>
              <w:t>предпринимательства</w:t>
            </w:r>
            <w:r w:rsidRPr="00F67A7C">
              <w:rPr>
                <w:color w:val="000000"/>
                <w:sz w:val="22"/>
                <w:szCs w:val="22"/>
              </w:rPr>
              <w:t xml:space="preserve"> социальной направленности</w:t>
            </w:r>
          </w:p>
        </w:tc>
      </w:tr>
      <w:tr w:rsidR="00F67A7C" w:rsidRPr="00F67A7C" w:rsidTr="00626B6F">
        <w:trPr>
          <w:trHeight w:val="100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1.4.1.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Финансовая поддержка субъектов социального предпринимательства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54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2.</w:t>
            </w:r>
          </w:p>
        </w:tc>
        <w:tc>
          <w:tcPr>
            <w:tcW w:w="15110" w:type="dxa"/>
            <w:gridSpan w:val="6"/>
            <w:tcBorders>
              <w:top w:val="single" w:sz="4" w:space="0" w:color="auto"/>
              <w:left w:val="nil"/>
              <w:bottom w:val="single" w:sz="4" w:space="0" w:color="auto"/>
              <w:right w:val="single" w:sz="4" w:space="0" w:color="000000"/>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Подпрограмма № 2 "Повышение эффективности управления муниципальными финансами в </w:t>
            </w:r>
            <w:proofErr w:type="spellStart"/>
            <w:r w:rsidRPr="00F67A7C">
              <w:rPr>
                <w:sz w:val="22"/>
                <w:szCs w:val="22"/>
              </w:rPr>
              <w:t>Яковлевском</w:t>
            </w:r>
            <w:proofErr w:type="spellEnd"/>
            <w:r w:rsidRPr="00F67A7C">
              <w:rPr>
                <w:sz w:val="22"/>
                <w:szCs w:val="22"/>
              </w:rPr>
              <w:t xml:space="preserve"> муниципальном округе" на 2024-2030 годы</w:t>
            </w:r>
          </w:p>
        </w:tc>
      </w:tr>
      <w:tr w:rsidR="00F67A7C" w:rsidRPr="00F67A7C" w:rsidTr="00626B6F">
        <w:trPr>
          <w:trHeight w:val="435"/>
        </w:trPr>
        <w:tc>
          <w:tcPr>
            <w:tcW w:w="158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Основное мероприятие </w:t>
            </w:r>
          </w:p>
        </w:tc>
      </w:tr>
      <w:tr w:rsidR="00F67A7C" w:rsidRPr="00F67A7C" w:rsidTr="00626B6F">
        <w:trPr>
          <w:trHeight w:val="102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2.1.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Совершенствование управления муниципальным долгом</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 Позволит повысить качество управления бюджетным процессом в </w:t>
            </w:r>
            <w:proofErr w:type="spellStart"/>
            <w:r w:rsidRPr="00F67A7C">
              <w:rPr>
                <w:sz w:val="22"/>
                <w:szCs w:val="22"/>
              </w:rPr>
              <w:t>Яковлевском</w:t>
            </w:r>
            <w:proofErr w:type="spellEnd"/>
            <w:r w:rsidRPr="00F67A7C">
              <w:rPr>
                <w:sz w:val="22"/>
                <w:szCs w:val="22"/>
              </w:rPr>
              <w:t xml:space="preserve"> муниципальном округе. </w:t>
            </w:r>
          </w:p>
        </w:tc>
      </w:tr>
      <w:tr w:rsidR="00F67A7C" w:rsidRPr="00F67A7C" w:rsidTr="00626B6F">
        <w:trPr>
          <w:trHeight w:val="106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lastRenderedPageBreak/>
              <w:t>2.1.1.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Процентные платежи по муниципальному долгу</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420"/>
        </w:trPr>
        <w:tc>
          <w:tcPr>
            <w:tcW w:w="158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Основное мероприятие</w:t>
            </w:r>
          </w:p>
        </w:tc>
      </w:tr>
      <w:tr w:rsidR="00F67A7C" w:rsidRPr="00F67A7C" w:rsidTr="00626B6F">
        <w:trPr>
          <w:trHeight w:val="268"/>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2.2.</w:t>
            </w:r>
          </w:p>
        </w:tc>
        <w:tc>
          <w:tcPr>
            <w:tcW w:w="3885" w:type="dxa"/>
            <w:tcBorders>
              <w:top w:val="nil"/>
              <w:left w:val="nil"/>
              <w:bottom w:val="nil"/>
              <w:right w:val="nil"/>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Муниципальное управление в </w:t>
            </w:r>
            <w:proofErr w:type="spellStart"/>
            <w:r w:rsidRPr="00F67A7C">
              <w:rPr>
                <w:color w:val="000000"/>
                <w:sz w:val="22"/>
                <w:szCs w:val="22"/>
              </w:rPr>
              <w:t>Яковлевском</w:t>
            </w:r>
            <w:proofErr w:type="spellEnd"/>
            <w:r w:rsidRPr="00F67A7C">
              <w:rPr>
                <w:color w:val="000000"/>
                <w:sz w:val="22"/>
                <w:szCs w:val="22"/>
              </w:rPr>
              <w:t xml:space="preserve"> муниципальном округе </w:t>
            </w:r>
          </w:p>
        </w:tc>
        <w:tc>
          <w:tcPr>
            <w:tcW w:w="2705" w:type="dxa"/>
            <w:gridSpan w:val="2"/>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F67A7C" w:rsidRPr="00F67A7C" w:rsidTr="00626B6F">
        <w:trPr>
          <w:trHeight w:val="100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2.2.1.</w:t>
            </w:r>
          </w:p>
        </w:tc>
        <w:tc>
          <w:tcPr>
            <w:tcW w:w="3885" w:type="dxa"/>
            <w:tcBorders>
              <w:top w:val="single" w:sz="4" w:space="0" w:color="auto"/>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Руководство и управление в сфере установленных функций органов местного самоуправления Яковлевского муниципального округа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435"/>
        </w:trPr>
        <w:tc>
          <w:tcPr>
            <w:tcW w:w="158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Отдельные мероприятия</w:t>
            </w:r>
          </w:p>
        </w:tc>
      </w:tr>
      <w:tr w:rsidR="00F67A7C" w:rsidRPr="00F67A7C" w:rsidTr="00626B6F">
        <w:trPr>
          <w:trHeight w:val="142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3.</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val="restart"/>
            <w:tcBorders>
              <w:top w:val="nil"/>
              <w:left w:val="single" w:sz="4" w:space="0" w:color="auto"/>
              <w:bottom w:val="nil"/>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округа</w:t>
            </w:r>
            <w:proofErr w:type="gramStart"/>
            <w:r w:rsidRPr="00F67A7C">
              <w:rPr>
                <w:sz w:val="22"/>
                <w:szCs w:val="22"/>
              </w:rPr>
              <w:t>.</w:t>
            </w:r>
            <w:proofErr w:type="gramEnd"/>
            <w:r w:rsidRPr="00F67A7C">
              <w:rPr>
                <w:sz w:val="22"/>
                <w:szCs w:val="22"/>
              </w:rPr>
              <w:t xml:space="preserve"> </w:t>
            </w:r>
            <w:proofErr w:type="gramStart"/>
            <w:r w:rsidRPr="00F67A7C">
              <w:rPr>
                <w:sz w:val="22"/>
                <w:szCs w:val="22"/>
              </w:rPr>
              <w:t>п</w:t>
            </w:r>
            <w:proofErr w:type="gramEnd"/>
            <w:r w:rsidRPr="00F67A7C">
              <w:rPr>
                <w:sz w:val="22"/>
                <w:szCs w:val="22"/>
              </w:rPr>
              <w:t>рофессиональная переподготовки кадров</w:t>
            </w:r>
          </w:p>
        </w:tc>
      </w:tr>
      <w:tr w:rsidR="00F67A7C" w:rsidRPr="00F67A7C" w:rsidTr="00626B6F">
        <w:trPr>
          <w:trHeight w:val="105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3.1.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Расходы на обеспечение (оказание услуг, выполнение работ) муниципальных учреждений</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nil"/>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24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4.</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proofErr w:type="gramStart"/>
            <w:r w:rsidRPr="00F67A7C">
              <w:rPr>
                <w:sz w:val="22"/>
                <w:szCs w:val="22"/>
              </w:rPr>
              <w:t>Мероприятия по управлению и распоряжению имуществом, находящемся в собственности и в ведении Яковлевского муниципального округа</w:t>
            </w:r>
            <w:proofErr w:type="gramEnd"/>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 xml:space="preserve">Формирование гибкой системы управления объектами имущества Яковлевского муниципального округа, закрепленными за муниципальными учреждениями, находящимися в собственности Яковлевского муниципального округа земельными участками, а также </w:t>
            </w:r>
            <w:r w:rsidRPr="00F67A7C">
              <w:rPr>
                <w:sz w:val="22"/>
                <w:szCs w:val="22"/>
              </w:rPr>
              <w:lastRenderedPageBreak/>
              <w:t>имуществом, составляющим казну Яковлевского муниципального округа.</w:t>
            </w:r>
          </w:p>
        </w:tc>
      </w:tr>
      <w:tr w:rsidR="00F67A7C" w:rsidRPr="00F67A7C" w:rsidTr="00626B6F">
        <w:trPr>
          <w:trHeight w:val="105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lastRenderedPageBreak/>
              <w:t>4.1.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Мероприятия по оценке недвижимости, признании прав в отношении муниципального имущества </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single" w:sz="4" w:space="0" w:color="auto"/>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09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lastRenderedPageBreak/>
              <w:t>4.2.</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Управление и распоряжение имуществом, находящимся в собственности и ведении Яковлевского муниципального округа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single" w:sz="4" w:space="0" w:color="auto"/>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21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5.</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Разработка и утверждение документов территориального планирования</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отдел архитектуры и градостроительства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Позволит решить проблему в сфере территориального планирования и обеспечения Яковлевского муниципального округа  градостроительной документацией. Внесение в ЕГРН сведений о земельных участках и объектах капитального строительства, расположенных на территории Яковлевского муниципального округа</w:t>
            </w:r>
          </w:p>
        </w:tc>
      </w:tr>
      <w:tr w:rsidR="00F67A7C" w:rsidRPr="00F67A7C" w:rsidTr="00626B6F">
        <w:trPr>
          <w:trHeight w:val="135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5.1.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Подготовка проектов изменений документов территориального планирования и градостроительного зонирования поселений</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отдел архитектуры и градостроительства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26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5.2.</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Внесение сведений о границах территориальных зон и населенных пунктов в ЕГРН</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 xml:space="preserve">отдел архитектуры и градостроительства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29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6.</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Проведение муниципальным образованием комплексных кадастровых работ</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sz w:val="22"/>
                <w:szCs w:val="22"/>
              </w:rPr>
            </w:pPr>
            <w:r w:rsidRPr="00F67A7C">
              <w:rPr>
                <w:sz w:val="22"/>
                <w:szCs w:val="22"/>
              </w:rPr>
              <w:t>управление земельных и имущественных отношений Администрации Яковлевского муниципального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sz w:val="22"/>
                <w:szCs w:val="22"/>
              </w:rPr>
            </w:pPr>
            <w:r w:rsidRPr="00F67A7C">
              <w:rPr>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30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lastRenderedPageBreak/>
              <w:t>6.1.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Подготовка проектов межевания земельных участков и на проведение кадастровых работ</w:t>
            </w:r>
          </w:p>
        </w:tc>
        <w:tc>
          <w:tcPr>
            <w:tcW w:w="2705" w:type="dxa"/>
            <w:gridSpan w:val="2"/>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управление земельных и имущественных отношений Администрации Яковлевского муниципального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sz w:val="22"/>
                <w:szCs w:val="22"/>
              </w:rPr>
            </w:pPr>
          </w:p>
        </w:tc>
      </w:tr>
      <w:tr w:rsidR="00F67A7C" w:rsidRPr="00F67A7C" w:rsidTr="00626B6F">
        <w:trPr>
          <w:trHeight w:val="120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7.</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Развитие информационного общества</w:t>
            </w:r>
          </w:p>
        </w:tc>
        <w:tc>
          <w:tcPr>
            <w:tcW w:w="2705" w:type="dxa"/>
            <w:gridSpan w:val="2"/>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 xml:space="preserve">Позволит обеспечить </w:t>
            </w:r>
            <w:r w:rsidR="00C4705B" w:rsidRPr="00F67A7C">
              <w:rPr>
                <w:color w:val="000000"/>
                <w:sz w:val="22"/>
                <w:szCs w:val="22"/>
              </w:rPr>
              <w:t>услугами</w:t>
            </w:r>
            <w:r w:rsidRPr="00F67A7C">
              <w:rPr>
                <w:color w:val="000000"/>
                <w:sz w:val="22"/>
                <w:szCs w:val="22"/>
              </w:rPr>
              <w:t xml:space="preserve"> связи малочисленные и труднодоступные пункты на территории Яковлевского муниципального округа</w:t>
            </w:r>
          </w:p>
        </w:tc>
      </w:tr>
      <w:tr w:rsidR="00F67A7C" w:rsidRPr="00F67A7C" w:rsidTr="00626B6F">
        <w:trPr>
          <w:trHeight w:val="120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7.1.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Создание условий для обеспечения услугами связи малочисленных и труднодоступных пунктов</w:t>
            </w:r>
          </w:p>
        </w:tc>
        <w:tc>
          <w:tcPr>
            <w:tcW w:w="2705" w:type="dxa"/>
            <w:gridSpan w:val="2"/>
            <w:tcBorders>
              <w:top w:val="nil"/>
              <w:left w:val="nil"/>
              <w:bottom w:val="single" w:sz="4" w:space="0" w:color="auto"/>
              <w:right w:val="single" w:sz="4" w:space="0" w:color="auto"/>
            </w:tcBorders>
            <w:shd w:val="clear" w:color="auto" w:fill="auto"/>
            <w:vAlign w:val="bottom"/>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1320"/>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4"/>
                <w:szCs w:val="24"/>
              </w:rPr>
            </w:pPr>
            <w:r w:rsidRPr="00F67A7C">
              <w:rPr>
                <w:color w:val="000000"/>
                <w:sz w:val="24"/>
                <w:szCs w:val="24"/>
              </w:rPr>
              <w:t>7.2.</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Проведение работ, связанных с обследованием автомобильных трасс в части их покрытия подвижной радиотелефонной связью</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управление экономического развития Администрации Яковлевского муниципального  округа </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2"/>
                <w:szCs w:val="22"/>
              </w:rPr>
            </w:pPr>
          </w:p>
        </w:tc>
      </w:tr>
      <w:tr w:rsidR="00F67A7C" w:rsidRPr="00F67A7C" w:rsidTr="00626B6F">
        <w:trPr>
          <w:trHeight w:val="154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4"/>
                <w:szCs w:val="24"/>
              </w:rPr>
            </w:pPr>
            <w:r w:rsidRPr="00F67A7C">
              <w:rPr>
                <w:color w:val="000000"/>
                <w:sz w:val="24"/>
                <w:szCs w:val="24"/>
              </w:rPr>
              <w:t>8.</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Проведение работ по межеванию, паспортизации и постановке на кадастровый учет земельного участка, мелиоративных систем и отдельно стоящих гидротехнических сооружений </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управление земельных и имущественных отношений Администрации Яковлевского муниципального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val="restart"/>
            <w:tcBorders>
              <w:top w:val="nil"/>
              <w:left w:val="single" w:sz="4" w:space="0" w:color="auto"/>
              <w:bottom w:val="single" w:sz="4" w:space="0" w:color="000000"/>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4"/>
                <w:szCs w:val="24"/>
              </w:rPr>
            </w:pPr>
            <w:r w:rsidRPr="00F67A7C">
              <w:rPr>
                <w:color w:val="000000"/>
                <w:sz w:val="24"/>
                <w:szCs w:val="24"/>
              </w:rPr>
              <w:t>Будет подготовлен проект межевания земельных участков, выделяемых в счет невостребованных земельных долей, находящихся в собственности Яковлевского муниципального округа</w:t>
            </w:r>
          </w:p>
        </w:tc>
      </w:tr>
      <w:tr w:rsidR="00F67A7C" w:rsidRPr="00F67A7C" w:rsidTr="00626B6F">
        <w:trPr>
          <w:trHeight w:val="1395"/>
        </w:trPr>
        <w:tc>
          <w:tcPr>
            <w:tcW w:w="717" w:type="dxa"/>
            <w:tcBorders>
              <w:top w:val="nil"/>
              <w:left w:val="single" w:sz="4" w:space="0" w:color="auto"/>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4"/>
                <w:szCs w:val="24"/>
              </w:rPr>
            </w:pPr>
            <w:r w:rsidRPr="00F67A7C">
              <w:rPr>
                <w:color w:val="000000"/>
                <w:sz w:val="24"/>
                <w:szCs w:val="24"/>
              </w:rPr>
              <w:t>8.1.</w:t>
            </w:r>
          </w:p>
        </w:tc>
        <w:tc>
          <w:tcPr>
            <w:tcW w:w="3885" w:type="dxa"/>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 xml:space="preserve">Проведение работ по межеванию, паспортизации и постановке на кадастровый учет мелиоративной системы </w:t>
            </w:r>
            <w:proofErr w:type="spellStart"/>
            <w:r w:rsidRPr="00F67A7C">
              <w:rPr>
                <w:color w:val="000000"/>
                <w:sz w:val="22"/>
                <w:szCs w:val="22"/>
              </w:rPr>
              <w:t>с</w:t>
            </w:r>
            <w:proofErr w:type="gramStart"/>
            <w:r w:rsidRPr="00F67A7C">
              <w:rPr>
                <w:color w:val="000000"/>
                <w:sz w:val="22"/>
                <w:szCs w:val="22"/>
              </w:rPr>
              <w:t>.А</w:t>
            </w:r>
            <w:proofErr w:type="gramEnd"/>
            <w:r w:rsidRPr="00F67A7C">
              <w:rPr>
                <w:color w:val="000000"/>
                <w:sz w:val="22"/>
                <w:szCs w:val="22"/>
              </w:rPr>
              <w:t>ндреевка</w:t>
            </w:r>
            <w:proofErr w:type="spellEnd"/>
            <w:r w:rsidRPr="00F67A7C">
              <w:rPr>
                <w:color w:val="000000"/>
                <w:sz w:val="22"/>
                <w:szCs w:val="22"/>
              </w:rPr>
              <w:t xml:space="preserve"> Яковлевского муниципального округа</w:t>
            </w:r>
          </w:p>
        </w:tc>
        <w:tc>
          <w:tcPr>
            <w:tcW w:w="2705" w:type="dxa"/>
            <w:gridSpan w:val="2"/>
            <w:tcBorders>
              <w:top w:val="nil"/>
              <w:left w:val="nil"/>
              <w:bottom w:val="single" w:sz="4" w:space="0" w:color="auto"/>
              <w:right w:val="single" w:sz="4" w:space="0" w:color="auto"/>
            </w:tcBorders>
            <w:shd w:val="clear" w:color="auto" w:fill="auto"/>
            <w:hideMark/>
          </w:tcPr>
          <w:p w:rsidR="00F67A7C" w:rsidRPr="00F67A7C" w:rsidRDefault="00F67A7C" w:rsidP="00F67A7C">
            <w:pPr>
              <w:overflowPunct/>
              <w:autoSpaceDE/>
              <w:autoSpaceDN/>
              <w:adjustRightInd/>
              <w:textAlignment w:val="auto"/>
              <w:rPr>
                <w:color w:val="000000"/>
                <w:sz w:val="22"/>
                <w:szCs w:val="22"/>
              </w:rPr>
            </w:pPr>
            <w:r w:rsidRPr="00F67A7C">
              <w:rPr>
                <w:color w:val="000000"/>
                <w:sz w:val="22"/>
                <w:szCs w:val="22"/>
              </w:rPr>
              <w:t>управление земельных и имущественных отношений Администрации Яковлевского муниципального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2024</w:t>
            </w:r>
          </w:p>
        </w:tc>
        <w:tc>
          <w:tcPr>
            <w:tcW w:w="1308" w:type="dxa"/>
            <w:tcBorders>
              <w:top w:val="nil"/>
              <w:left w:val="nil"/>
              <w:bottom w:val="single" w:sz="4" w:space="0" w:color="auto"/>
              <w:right w:val="single" w:sz="4" w:space="0" w:color="auto"/>
            </w:tcBorders>
            <w:shd w:val="clear" w:color="auto" w:fill="auto"/>
            <w:vAlign w:val="center"/>
            <w:hideMark/>
          </w:tcPr>
          <w:p w:rsidR="00F67A7C" w:rsidRPr="00F67A7C" w:rsidRDefault="00F67A7C" w:rsidP="00F67A7C">
            <w:pPr>
              <w:overflowPunct/>
              <w:autoSpaceDE/>
              <w:autoSpaceDN/>
              <w:adjustRightInd/>
              <w:jc w:val="center"/>
              <w:textAlignment w:val="auto"/>
              <w:rPr>
                <w:color w:val="000000"/>
                <w:sz w:val="22"/>
                <w:szCs w:val="22"/>
              </w:rPr>
            </w:pPr>
            <w:r w:rsidRPr="00F67A7C">
              <w:rPr>
                <w:color w:val="000000"/>
                <w:sz w:val="22"/>
                <w:szCs w:val="22"/>
              </w:rPr>
              <w:t>2030</w:t>
            </w:r>
          </w:p>
        </w:tc>
        <w:tc>
          <w:tcPr>
            <w:tcW w:w="5916" w:type="dxa"/>
            <w:vMerge/>
            <w:tcBorders>
              <w:top w:val="nil"/>
              <w:left w:val="single" w:sz="4" w:space="0" w:color="auto"/>
              <w:bottom w:val="single" w:sz="4" w:space="0" w:color="000000"/>
              <w:right w:val="single" w:sz="4" w:space="0" w:color="auto"/>
            </w:tcBorders>
            <w:vAlign w:val="center"/>
            <w:hideMark/>
          </w:tcPr>
          <w:p w:rsidR="00F67A7C" w:rsidRPr="00F67A7C" w:rsidRDefault="00F67A7C" w:rsidP="00F67A7C">
            <w:pPr>
              <w:overflowPunct/>
              <w:autoSpaceDE/>
              <w:autoSpaceDN/>
              <w:adjustRightInd/>
              <w:textAlignment w:val="auto"/>
              <w:rPr>
                <w:color w:val="000000"/>
                <w:sz w:val="24"/>
                <w:szCs w:val="24"/>
              </w:rPr>
            </w:pPr>
          </w:p>
        </w:tc>
      </w:tr>
    </w:tbl>
    <w:p w:rsidR="00AD0311" w:rsidRDefault="00AD0311" w:rsidP="00B32404">
      <w:pPr>
        <w:ind w:right="-1"/>
        <w:jc w:val="both"/>
        <w:rPr>
          <w:sz w:val="28"/>
          <w:szCs w:val="28"/>
        </w:rPr>
      </w:pPr>
    </w:p>
    <w:p w:rsidR="00AD0311" w:rsidRDefault="00AD0311">
      <w:pPr>
        <w:overflowPunct/>
        <w:autoSpaceDE/>
        <w:autoSpaceDN/>
        <w:adjustRightInd/>
        <w:textAlignment w:val="auto"/>
        <w:rPr>
          <w:sz w:val="28"/>
          <w:szCs w:val="28"/>
        </w:rPr>
      </w:pPr>
      <w:r>
        <w:rPr>
          <w:sz w:val="28"/>
          <w:szCs w:val="28"/>
        </w:rPr>
        <w:br w:type="page"/>
      </w:r>
    </w:p>
    <w:tbl>
      <w:tblPr>
        <w:tblW w:w="0" w:type="auto"/>
        <w:tblInd w:w="-176" w:type="dxa"/>
        <w:tblLayout w:type="fixed"/>
        <w:tblLook w:val="04A0" w:firstRow="1" w:lastRow="0" w:firstColumn="1" w:lastColumn="0" w:noHBand="0" w:noVBand="1"/>
      </w:tblPr>
      <w:tblGrid>
        <w:gridCol w:w="568"/>
        <w:gridCol w:w="269"/>
        <w:gridCol w:w="865"/>
        <w:gridCol w:w="556"/>
        <w:gridCol w:w="861"/>
        <w:gridCol w:w="1104"/>
        <w:gridCol w:w="456"/>
        <w:gridCol w:w="487"/>
        <w:gridCol w:w="80"/>
        <w:gridCol w:w="414"/>
        <w:gridCol w:w="153"/>
        <w:gridCol w:w="318"/>
        <w:gridCol w:w="516"/>
        <w:gridCol w:w="300"/>
        <w:gridCol w:w="92"/>
        <w:gridCol w:w="475"/>
        <w:gridCol w:w="283"/>
        <w:gridCol w:w="613"/>
        <w:gridCol w:w="282"/>
        <w:gridCol w:w="97"/>
        <w:gridCol w:w="335"/>
        <w:gridCol w:w="690"/>
        <w:gridCol w:w="251"/>
        <w:gridCol w:w="583"/>
        <w:gridCol w:w="693"/>
        <w:gridCol w:w="1134"/>
        <w:gridCol w:w="1134"/>
        <w:gridCol w:w="1276"/>
        <w:gridCol w:w="1134"/>
      </w:tblGrid>
      <w:tr w:rsidR="00AD0311" w:rsidRPr="00AD0311" w:rsidTr="00C4705B">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90" w:type="dxa"/>
            <w:tcBorders>
              <w:top w:val="nil"/>
              <w:left w:val="nil"/>
              <w:bottom w:val="nil"/>
            </w:tcBorders>
            <w:shd w:val="clear" w:color="auto" w:fill="auto"/>
            <w:vAlign w:val="bottom"/>
            <w:hideMark/>
          </w:tcPr>
          <w:p w:rsidR="00AD0311" w:rsidRPr="00AD0311" w:rsidRDefault="00AD0311" w:rsidP="00AD0311">
            <w:pPr>
              <w:overflowPunct/>
              <w:autoSpaceDE/>
              <w:autoSpaceDN/>
              <w:adjustRightInd/>
              <w:jc w:val="right"/>
              <w:textAlignment w:val="auto"/>
              <w:rPr>
                <w:color w:val="000000"/>
                <w:sz w:val="24"/>
                <w:szCs w:val="24"/>
              </w:rPr>
            </w:pPr>
          </w:p>
        </w:tc>
        <w:tc>
          <w:tcPr>
            <w:tcW w:w="6205" w:type="dxa"/>
            <w:gridSpan w:val="7"/>
            <w:shd w:val="clear" w:color="auto" w:fill="auto"/>
            <w:vAlign w:val="bottom"/>
            <w:hideMark/>
          </w:tcPr>
          <w:p w:rsidR="00AD0311" w:rsidRPr="00C4705B" w:rsidRDefault="00AD0311" w:rsidP="00AD0311">
            <w:pPr>
              <w:overflowPunct/>
              <w:autoSpaceDE/>
              <w:autoSpaceDN/>
              <w:adjustRightInd/>
              <w:jc w:val="right"/>
              <w:textAlignment w:val="auto"/>
              <w:rPr>
                <w:color w:val="000000"/>
                <w:sz w:val="22"/>
                <w:szCs w:val="22"/>
              </w:rPr>
            </w:pPr>
            <w:r w:rsidRPr="00C4705B">
              <w:rPr>
                <w:color w:val="000000"/>
                <w:sz w:val="22"/>
                <w:szCs w:val="22"/>
              </w:rPr>
              <w:t>Приложение №4</w:t>
            </w:r>
          </w:p>
        </w:tc>
      </w:tr>
      <w:tr w:rsidR="00AD0311" w:rsidRPr="00AD0311" w:rsidTr="00C4705B">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90" w:type="dxa"/>
            <w:tcBorders>
              <w:top w:val="nil"/>
              <w:left w:val="nil"/>
              <w:bottom w:val="nil"/>
            </w:tcBorders>
            <w:shd w:val="clear" w:color="auto" w:fill="auto"/>
            <w:vAlign w:val="bottom"/>
            <w:hideMark/>
          </w:tcPr>
          <w:p w:rsidR="00AD0311" w:rsidRPr="00AD0311" w:rsidRDefault="00AD0311" w:rsidP="00C4705B">
            <w:pPr>
              <w:overflowPunct/>
              <w:autoSpaceDE/>
              <w:autoSpaceDN/>
              <w:adjustRightInd/>
              <w:jc w:val="right"/>
              <w:textAlignment w:val="auto"/>
              <w:rPr>
                <w:color w:val="000000"/>
                <w:sz w:val="24"/>
                <w:szCs w:val="24"/>
              </w:rPr>
            </w:pPr>
          </w:p>
        </w:tc>
        <w:tc>
          <w:tcPr>
            <w:tcW w:w="6205" w:type="dxa"/>
            <w:gridSpan w:val="7"/>
            <w:shd w:val="clear" w:color="auto" w:fill="auto"/>
            <w:vAlign w:val="bottom"/>
            <w:hideMark/>
          </w:tcPr>
          <w:p w:rsidR="00AD0311" w:rsidRPr="00C4705B" w:rsidRDefault="00AD0311" w:rsidP="00C4705B">
            <w:pPr>
              <w:overflowPunct/>
              <w:autoSpaceDE/>
              <w:autoSpaceDN/>
              <w:adjustRightInd/>
              <w:jc w:val="right"/>
              <w:textAlignment w:val="auto"/>
              <w:rPr>
                <w:color w:val="000000"/>
                <w:sz w:val="22"/>
                <w:szCs w:val="22"/>
              </w:rPr>
            </w:pPr>
            <w:r w:rsidRPr="00C4705B">
              <w:rPr>
                <w:color w:val="000000"/>
                <w:sz w:val="22"/>
                <w:szCs w:val="22"/>
              </w:rPr>
              <w:t>к постановлению Администрации</w:t>
            </w:r>
          </w:p>
        </w:tc>
      </w:tr>
      <w:tr w:rsidR="00AD0311" w:rsidRPr="00AD0311" w:rsidTr="00C4705B">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vAlign w:val="bottom"/>
            <w:hideMark/>
          </w:tcPr>
          <w:p w:rsidR="00AD0311" w:rsidRPr="00C4705B" w:rsidRDefault="00AD0311" w:rsidP="00C4705B">
            <w:pPr>
              <w:overflowPunct/>
              <w:autoSpaceDE/>
              <w:autoSpaceDN/>
              <w:adjustRightInd/>
              <w:jc w:val="right"/>
              <w:textAlignment w:val="auto"/>
              <w:rPr>
                <w:color w:val="000000"/>
                <w:sz w:val="22"/>
                <w:szCs w:val="22"/>
              </w:rPr>
            </w:pPr>
            <w:r w:rsidRPr="00C4705B">
              <w:rPr>
                <w:color w:val="000000"/>
                <w:sz w:val="22"/>
                <w:szCs w:val="22"/>
              </w:rPr>
              <w:t>Яковлевского муниципального округа</w:t>
            </w:r>
          </w:p>
        </w:tc>
      </w:tr>
      <w:tr w:rsidR="00AD0311" w:rsidRPr="00AD0311" w:rsidTr="00C4705B">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vAlign w:val="bottom"/>
            <w:hideMark/>
          </w:tcPr>
          <w:p w:rsidR="00AD0311" w:rsidRPr="00C4705B" w:rsidRDefault="00442552" w:rsidP="00C4705B">
            <w:pPr>
              <w:overflowPunct/>
              <w:autoSpaceDE/>
              <w:autoSpaceDN/>
              <w:adjustRightInd/>
              <w:jc w:val="right"/>
              <w:textAlignment w:val="auto"/>
              <w:rPr>
                <w:color w:val="000000"/>
                <w:sz w:val="22"/>
                <w:szCs w:val="22"/>
              </w:rPr>
            </w:pPr>
            <w:r>
              <w:rPr>
                <w:color w:val="000000"/>
                <w:sz w:val="22"/>
                <w:szCs w:val="22"/>
              </w:rPr>
              <w:t xml:space="preserve">от </w:t>
            </w:r>
            <w:r w:rsidRPr="00442552">
              <w:rPr>
                <w:color w:val="000000"/>
                <w:sz w:val="22"/>
                <w:szCs w:val="22"/>
                <w:u w:val="single"/>
              </w:rPr>
              <w:t>15.03.2024 г</w:t>
            </w:r>
            <w:r>
              <w:rPr>
                <w:color w:val="000000"/>
                <w:sz w:val="22"/>
                <w:szCs w:val="22"/>
              </w:rPr>
              <w:t xml:space="preserve">. № </w:t>
            </w:r>
            <w:r w:rsidRPr="00442552">
              <w:rPr>
                <w:color w:val="000000"/>
                <w:sz w:val="22"/>
                <w:szCs w:val="22"/>
                <w:u w:val="single"/>
              </w:rPr>
              <w:t>193</w:t>
            </w:r>
            <w:r w:rsidR="00AD0311" w:rsidRPr="00442552">
              <w:rPr>
                <w:color w:val="000000"/>
                <w:sz w:val="22"/>
                <w:szCs w:val="22"/>
              </w:rPr>
              <w:t>-НПА</w:t>
            </w:r>
          </w:p>
        </w:tc>
      </w:tr>
      <w:tr w:rsidR="00AD0311" w:rsidRPr="00AD0311" w:rsidTr="00C4705B">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90" w:type="dxa"/>
            <w:tcBorders>
              <w:left w:val="nil"/>
              <w:bottom w:val="nil"/>
              <w:right w:val="nil"/>
            </w:tcBorders>
            <w:shd w:val="clear" w:color="auto" w:fill="auto"/>
            <w:vAlign w:val="bottom"/>
            <w:hideMark/>
          </w:tcPr>
          <w:p w:rsidR="00AD0311" w:rsidRPr="00AD0311" w:rsidRDefault="00AD0311" w:rsidP="00AD0311">
            <w:pPr>
              <w:overflowPunct/>
              <w:autoSpaceDE/>
              <w:autoSpaceDN/>
              <w:adjustRightInd/>
              <w:jc w:val="right"/>
              <w:textAlignment w:val="auto"/>
              <w:rPr>
                <w:color w:val="000000"/>
                <w:sz w:val="24"/>
                <w:szCs w:val="24"/>
              </w:rPr>
            </w:pPr>
          </w:p>
        </w:tc>
        <w:tc>
          <w:tcPr>
            <w:tcW w:w="834" w:type="dxa"/>
            <w:gridSpan w:val="2"/>
            <w:tcBorders>
              <w:left w:val="nil"/>
              <w:bottom w:val="nil"/>
              <w:right w:val="nil"/>
            </w:tcBorders>
            <w:shd w:val="clear" w:color="auto" w:fill="auto"/>
            <w:vAlign w:val="bottom"/>
            <w:hideMark/>
          </w:tcPr>
          <w:p w:rsidR="00AD0311" w:rsidRPr="00AD0311" w:rsidRDefault="00AD0311" w:rsidP="00AD0311">
            <w:pPr>
              <w:overflowPunct/>
              <w:autoSpaceDE/>
              <w:autoSpaceDN/>
              <w:adjustRightInd/>
              <w:jc w:val="right"/>
              <w:textAlignment w:val="auto"/>
              <w:rPr>
                <w:rFonts w:ascii="Calibri" w:hAnsi="Calibri"/>
                <w:color w:val="000000"/>
                <w:sz w:val="22"/>
                <w:szCs w:val="22"/>
              </w:rPr>
            </w:pPr>
          </w:p>
        </w:tc>
        <w:tc>
          <w:tcPr>
            <w:tcW w:w="5371" w:type="dxa"/>
            <w:gridSpan w:val="5"/>
            <w:tcBorders>
              <w:left w:val="nil"/>
              <w:bottom w:val="nil"/>
              <w:right w:val="nil"/>
            </w:tcBorders>
            <w:shd w:val="clear" w:color="auto" w:fill="auto"/>
            <w:vAlign w:val="bottom"/>
            <w:hideMark/>
          </w:tcPr>
          <w:p w:rsidR="00AD0311" w:rsidRPr="00AD0311" w:rsidRDefault="00AD0311" w:rsidP="00AD0311">
            <w:pPr>
              <w:overflowPunct/>
              <w:autoSpaceDE/>
              <w:autoSpaceDN/>
              <w:adjustRightInd/>
              <w:jc w:val="right"/>
              <w:textAlignment w:val="auto"/>
              <w:rPr>
                <w:rFonts w:ascii="Calibri" w:hAnsi="Calibri"/>
                <w:color w:val="000000"/>
                <w:sz w:val="22"/>
                <w:szCs w:val="22"/>
              </w:rPr>
            </w:pPr>
          </w:p>
        </w:tc>
      </w:tr>
      <w:tr w:rsidR="00AD0311" w:rsidRPr="00AD0311" w:rsidTr="00F16623">
        <w:trPr>
          <w:trHeight w:val="315"/>
        </w:trPr>
        <w:tc>
          <w:tcPr>
            <w:tcW w:w="837"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vAlign w:val="center"/>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690" w:type="dxa"/>
            <w:tcBorders>
              <w:top w:val="nil"/>
              <w:left w:val="nil"/>
              <w:right w:val="nil"/>
            </w:tcBorders>
            <w:shd w:val="clear" w:color="auto" w:fill="auto"/>
            <w:vAlign w:val="bottom"/>
            <w:hideMark/>
          </w:tcPr>
          <w:p w:rsidR="00AD0311" w:rsidRPr="00C4705B" w:rsidRDefault="00AD0311" w:rsidP="00AD0311">
            <w:pPr>
              <w:overflowPunct/>
              <w:autoSpaceDE/>
              <w:autoSpaceDN/>
              <w:adjustRightInd/>
              <w:textAlignment w:val="auto"/>
              <w:rPr>
                <w:color w:val="000000"/>
                <w:sz w:val="22"/>
                <w:szCs w:val="22"/>
              </w:rPr>
            </w:pPr>
          </w:p>
        </w:tc>
        <w:tc>
          <w:tcPr>
            <w:tcW w:w="834" w:type="dxa"/>
            <w:gridSpan w:val="2"/>
            <w:tcBorders>
              <w:top w:val="nil"/>
              <w:left w:val="nil"/>
              <w:right w:val="nil"/>
            </w:tcBorders>
            <w:shd w:val="clear" w:color="auto" w:fill="auto"/>
            <w:vAlign w:val="bottom"/>
            <w:hideMark/>
          </w:tcPr>
          <w:p w:rsidR="00AD0311" w:rsidRPr="00C4705B" w:rsidRDefault="00AD0311" w:rsidP="00AD0311">
            <w:pPr>
              <w:overflowPunct/>
              <w:autoSpaceDE/>
              <w:autoSpaceDN/>
              <w:adjustRightInd/>
              <w:textAlignment w:val="auto"/>
              <w:rPr>
                <w:color w:val="000000"/>
                <w:sz w:val="22"/>
                <w:szCs w:val="22"/>
              </w:rPr>
            </w:pPr>
          </w:p>
        </w:tc>
        <w:tc>
          <w:tcPr>
            <w:tcW w:w="5371" w:type="dxa"/>
            <w:gridSpan w:val="5"/>
            <w:tcBorders>
              <w:top w:val="nil"/>
              <w:left w:val="nil"/>
              <w:right w:val="nil"/>
            </w:tcBorders>
            <w:shd w:val="clear" w:color="auto" w:fill="auto"/>
            <w:vAlign w:val="bottom"/>
            <w:hideMark/>
          </w:tcPr>
          <w:p w:rsidR="00AD0311" w:rsidRPr="00C4705B" w:rsidRDefault="00AD0311" w:rsidP="00AD0311">
            <w:pPr>
              <w:overflowPunct/>
              <w:autoSpaceDE/>
              <w:autoSpaceDN/>
              <w:adjustRightInd/>
              <w:textAlignment w:val="auto"/>
              <w:rPr>
                <w:color w:val="000000"/>
                <w:sz w:val="22"/>
                <w:szCs w:val="22"/>
              </w:rPr>
            </w:pPr>
          </w:p>
        </w:tc>
      </w:tr>
      <w:tr w:rsidR="00AD0311" w:rsidRPr="00AD0311" w:rsidTr="00F16623">
        <w:trPr>
          <w:trHeight w:val="31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r w:rsidRPr="00AD0311">
              <w:rPr>
                <w:color w:val="000000"/>
                <w:sz w:val="24"/>
                <w:szCs w:val="24"/>
              </w:rPr>
              <w:t xml:space="preserve">                                                                                                                                                                                                                                                                                                                                                                                                                                                                                                                                                                                                                                                                                                                                                                                                                                                                                                                                                                                                                                                                                                                                                                                                                                                                                                                                                                                                                                                                                                                                                                                                                                                                                                                                                                                                                                                                                                                                                                                                                                                                                                                                                                               </w:t>
            </w: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F62FA8" w:rsidRPr="00C4705B" w:rsidRDefault="00AD0311" w:rsidP="00F62FA8">
            <w:pPr>
              <w:overflowPunct/>
              <w:autoSpaceDE/>
              <w:autoSpaceDN/>
              <w:adjustRightInd/>
              <w:jc w:val="right"/>
              <w:textAlignment w:val="auto"/>
              <w:rPr>
                <w:color w:val="000000"/>
                <w:sz w:val="22"/>
                <w:szCs w:val="22"/>
              </w:rPr>
            </w:pPr>
            <w:r w:rsidRPr="00C4705B">
              <w:rPr>
                <w:color w:val="000000"/>
                <w:sz w:val="22"/>
                <w:szCs w:val="22"/>
              </w:rPr>
              <w:t xml:space="preserve">Приложение № 4 </w:t>
            </w:r>
          </w:p>
          <w:p w:rsidR="00AD0311" w:rsidRPr="00C4705B" w:rsidRDefault="00AD0311" w:rsidP="00F62FA8">
            <w:pPr>
              <w:overflowPunct/>
              <w:autoSpaceDE/>
              <w:autoSpaceDN/>
              <w:adjustRightInd/>
              <w:jc w:val="right"/>
              <w:textAlignment w:val="auto"/>
              <w:rPr>
                <w:color w:val="000000"/>
                <w:sz w:val="22"/>
                <w:szCs w:val="22"/>
              </w:rPr>
            </w:pPr>
            <w:r w:rsidRPr="00C4705B">
              <w:rPr>
                <w:color w:val="000000"/>
                <w:sz w:val="22"/>
                <w:szCs w:val="22"/>
              </w:rPr>
              <w:t>к муниципальной программе</w:t>
            </w:r>
            <w:r w:rsidR="00F16623" w:rsidRPr="00C4705B">
              <w:rPr>
                <w:color w:val="000000"/>
                <w:sz w:val="22"/>
                <w:szCs w:val="22"/>
              </w:rPr>
              <w:t xml:space="preserve"> Яковлевского</w:t>
            </w:r>
          </w:p>
        </w:tc>
      </w:tr>
      <w:tr w:rsidR="00AD0311" w:rsidRPr="00AD0311" w:rsidTr="00F16623">
        <w:trPr>
          <w:trHeight w:val="37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AD0311" w:rsidP="00F62FA8">
            <w:pPr>
              <w:overflowPunct/>
              <w:autoSpaceDE/>
              <w:autoSpaceDN/>
              <w:adjustRightInd/>
              <w:jc w:val="right"/>
              <w:textAlignment w:val="auto"/>
              <w:rPr>
                <w:color w:val="000000"/>
                <w:sz w:val="22"/>
                <w:szCs w:val="22"/>
              </w:rPr>
            </w:pPr>
            <w:r w:rsidRPr="00C4705B">
              <w:rPr>
                <w:color w:val="000000"/>
                <w:sz w:val="22"/>
                <w:szCs w:val="22"/>
              </w:rPr>
              <w:t>муниципального округа</w:t>
            </w:r>
            <w:r w:rsidR="00F16623">
              <w:rPr>
                <w:color w:val="000000"/>
                <w:sz w:val="22"/>
                <w:szCs w:val="22"/>
              </w:rPr>
              <w:t xml:space="preserve"> </w:t>
            </w:r>
            <w:r w:rsidR="00F16623" w:rsidRPr="00C4705B">
              <w:rPr>
                <w:color w:val="000000"/>
                <w:sz w:val="22"/>
                <w:szCs w:val="22"/>
              </w:rPr>
              <w:t>"Экономическое развитие</w:t>
            </w:r>
          </w:p>
        </w:tc>
      </w:tr>
      <w:tr w:rsidR="00AD0311" w:rsidRPr="00AD0311" w:rsidTr="00F16623">
        <w:trPr>
          <w:trHeight w:val="37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F62FA8" w:rsidP="00F16623">
            <w:pPr>
              <w:overflowPunct/>
              <w:autoSpaceDE/>
              <w:autoSpaceDN/>
              <w:adjustRightInd/>
              <w:jc w:val="right"/>
              <w:textAlignment w:val="auto"/>
              <w:rPr>
                <w:color w:val="000000"/>
                <w:sz w:val="22"/>
                <w:szCs w:val="22"/>
              </w:rPr>
            </w:pPr>
            <w:r w:rsidRPr="00C4705B">
              <w:rPr>
                <w:color w:val="000000"/>
                <w:sz w:val="22"/>
                <w:szCs w:val="22"/>
              </w:rPr>
              <w:t xml:space="preserve">и инновационная </w:t>
            </w:r>
            <w:r w:rsidR="00AD0311" w:rsidRPr="00C4705B">
              <w:rPr>
                <w:color w:val="000000"/>
                <w:sz w:val="22"/>
                <w:szCs w:val="22"/>
              </w:rPr>
              <w:t>экономика</w:t>
            </w:r>
            <w:r w:rsidRPr="00C4705B">
              <w:rPr>
                <w:color w:val="000000"/>
                <w:sz w:val="22"/>
                <w:szCs w:val="22"/>
              </w:rPr>
              <w:t xml:space="preserve"> Яковлевского </w:t>
            </w:r>
          </w:p>
        </w:tc>
      </w:tr>
      <w:tr w:rsidR="00AD0311" w:rsidRPr="00AD0311" w:rsidTr="00F16623">
        <w:trPr>
          <w:trHeight w:val="37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F16623" w:rsidP="00F62FA8">
            <w:pPr>
              <w:overflowPunct/>
              <w:autoSpaceDE/>
              <w:autoSpaceDN/>
              <w:adjustRightInd/>
              <w:jc w:val="right"/>
              <w:textAlignment w:val="auto"/>
              <w:rPr>
                <w:color w:val="000000"/>
                <w:sz w:val="22"/>
                <w:szCs w:val="22"/>
              </w:rPr>
            </w:pPr>
            <w:r w:rsidRPr="00C4705B">
              <w:rPr>
                <w:color w:val="000000"/>
                <w:sz w:val="22"/>
                <w:szCs w:val="22"/>
              </w:rPr>
              <w:t xml:space="preserve">муниципального </w:t>
            </w:r>
            <w:r w:rsidR="00AD0311" w:rsidRPr="00C4705B">
              <w:rPr>
                <w:color w:val="000000"/>
                <w:sz w:val="22"/>
                <w:szCs w:val="22"/>
              </w:rPr>
              <w:t>округа" на 2024-2030 годы,</w:t>
            </w:r>
          </w:p>
        </w:tc>
      </w:tr>
      <w:tr w:rsidR="00AD0311" w:rsidRPr="00AD0311" w:rsidTr="00F16623">
        <w:trPr>
          <w:trHeight w:val="37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AD0311" w:rsidP="00AD0311">
            <w:pPr>
              <w:overflowPunct/>
              <w:autoSpaceDE/>
              <w:autoSpaceDN/>
              <w:adjustRightInd/>
              <w:jc w:val="right"/>
              <w:textAlignment w:val="auto"/>
              <w:rPr>
                <w:color w:val="000000"/>
                <w:sz w:val="22"/>
                <w:szCs w:val="22"/>
              </w:rPr>
            </w:pPr>
            <w:r w:rsidRPr="00C4705B">
              <w:rPr>
                <w:color w:val="000000"/>
                <w:sz w:val="22"/>
                <w:szCs w:val="22"/>
              </w:rPr>
              <w:t>утвержденной постановлением Администрации</w:t>
            </w:r>
          </w:p>
        </w:tc>
      </w:tr>
      <w:tr w:rsidR="00AD0311" w:rsidRPr="00AD0311" w:rsidTr="00F16623">
        <w:trPr>
          <w:trHeight w:val="37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AD0311" w:rsidP="00AD0311">
            <w:pPr>
              <w:overflowPunct/>
              <w:autoSpaceDE/>
              <w:autoSpaceDN/>
              <w:adjustRightInd/>
              <w:jc w:val="right"/>
              <w:textAlignment w:val="auto"/>
              <w:rPr>
                <w:color w:val="000000"/>
                <w:sz w:val="22"/>
                <w:szCs w:val="22"/>
              </w:rPr>
            </w:pPr>
            <w:r w:rsidRPr="00C4705B">
              <w:rPr>
                <w:color w:val="000000"/>
                <w:sz w:val="22"/>
                <w:szCs w:val="22"/>
              </w:rPr>
              <w:t>Яковлевского муниципального округа</w:t>
            </w:r>
          </w:p>
        </w:tc>
      </w:tr>
      <w:tr w:rsidR="00AD0311" w:rsidRPr="00AD0311" w:rsidTr="00F16623">
        <w:trPr>
          <w:trHeight w:val="345"/>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895" w:type="dxa"/>
            <w:gridSpan w:val="8"/>
            <w:shd w:val="clear" w:color="auto" w:fill="auto"/>
            <w:noWrap/>
            <w:vAlign w:val="bottom"/>
            <w:hideMark/>
          </w:tcPr>
          <w:p w:rsidR="00AD0311" w:rsidRPr="00C4705B" w:rsidRDefault="00AD0311" w:rsidP="00F62FA8">
            <w:pPr>
              <w:overflowPunct/>
              <w:autoSpaceDE/>
              <w:autoSpaceDN/>
              <w:adjustRightInd/>
              <w:jc w:val="right"/>
              <w:textAlignment w:val="auto"/>
              <w:rPr>
                <w:color w:val="000000"/>
                <w:sz w:val="22"/>
                <w:szCs w:val="22"/>
              </w:rPr>
            </w:pPr>
            <w:r w:rsidRPr="00C4705B">
              <w:rPr>
                <w:color w:val="000000"/>
                <w:sz w:val="22"/>
                <w:szCs w:val="22"/>
              </w:rPr>
              <w:t xml:space="preserve">                        от </w:t>
            </w:r>
            <w:r w:rsidRPr="00C4705B">
              <w:rPr>
                <w:color w:val="000000"/>
                <w:sz w:val="22"/>
                <w:szCs w:val="22"/>
                <w:u w:val="single"/>
              </w:rPr>
              <w:t xml:space="preserve"> 15.12.2023 г.  </w:t>
            </w:r>
            <w:r w:rsidRPr="00C4705B">
              <w:rPr>
                <w:color w:val="000000"/>
                <w:sz w:val="22"/>
                <w:szCs w:val="22"/>
              </w:rPr>
              <w:t xml:space="preserve">№ </w:t>
            </w:r>
            <w:r w:rsidRPr="00C4705B">
              <w:rPr>
                <w:color w:val="000000"/>
                <w:sz w:val="22"/>
                <w:szCs w:val="22"/>
                <w:u w:val="single"/>
              </w:rPr>
              <w:t xml:space="preserve"> </w:t>
            </w:r>
            <w:r w:rsidRPr="00442552">
              <w:rPr>
                <w:color w:val="000000"/>
                <w:sz w:val="22"/>
                <w:szCs w:val="22"/>
                <w:u w:val="single"/>
              </w:rPr>
              <w:t>199</w:t>
            </w:r>
            <w:r w:rsidRPr="00442552">
              <w:rPr>
                <w:color w:val="000000"/>
                <w:sz w:val="22"/>
                <w:szCs w:val="22"/>
              </w:rPr>
              <w:t xml:space="preserve"> -НПА</w:t>
            </w:r>
          </w:p>
        </w:tc>
      </w:tr>
      <w:tr w:rsidR="00AD0311" w:rsidRPr="00AD0311" w:rsidTr="00E853DD">
        <w:trPr>
          <w:trHeight w:val="343"/>
        </w:trPr>
        <w:tc>
          <w:tcPr>
            <w:tcW w:w="837"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42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1965"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943"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94"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471"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16"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39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758"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13"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282" w:type="dxa"/>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sz w:val="24"/>
                <w:szCs w:val="24"/>
              </w:rPr>
            </w:pPr>
          </w:p>
        </w:tc>
        <w:tc>
          <w:tcPr>
            <w:tcW w:w="432" w:type="dxa"/>
            <w:gridSpan w:val="2"/>
            <w:tcBorders>
              <w:top w:val="nil"/>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690" w:type="dxa"/>
            <w:tcBorders>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834" w:type="dxa"/>
            <w:gridSpan w:val="2"/>
            <w:tcBorders>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c>
          <w:tcPr>
            <w:tcW w:w="5371" w:type="dxa"/>
            <w:gridSpan w:val="5"/>
            <w:tcBorders>
              <w:left w:val="nil"/>
              <w:bottom w:val="nil"/>
              <w:right w:val="nil"/>
            </w:tcBorders>
            <w:shd w:val="clear" w:color="auto" w:fill="auto"/>
            <w:hideMark/>
          </w:tcPr>
          <w:p w:rsidR="00AD0311" w:rsidRPr="00AD0311" w:rsidRDefault="00AD0311" w:rsidP="00AD0311">
            <w:pPr>
              <w:overflowPunct/>
              <w:autoSpaceDE/>
              <w:autoSpaceDN/>
              <w:adjustRightInd/>
              <w:textAlignment w:val="auto"/>
              <w:rPr>
                <w:color w:val="000000"/>
                <w:sz w:val="24"/>
                <w:szCs w:val="24"/>
              </w:rPr>
            </w:pPr>
          </w:p>
        </w:tc>
      </w:tr>
      <w:tr w:rsidR="00AD0311" w:rsidRPr="00AD0311" w:rsidTr="00272B81">
        <w:trPr>
          <w:trHeight w:val="315"/>
        </w:trPr>
        <w:tc>
          <w:tcPr>
            <w:tcW w:w="16019" w:type="dxa"/>
            <w:gridSpan w:val="29"/>
            <w:tcBorders>
              <w:top w:val="nil"/>
              <w:left w:val="nil"/>
              <w:bottom w:val="nil"/>
              <w:right w:val="nil"/>
            </w:tcBorders>
            <w:shd w:val="clear" w:color="auto" w:fill="auto"/>
            <w:vAlign w:val="center"/>
            <w:hideMark/>
          </w:tcPr>
          <w:p w:rsidR="00AD0311" w:rsidRPr="005C0E4B" w:rsidRDefault="00AD0311" w:rsidP="00AD0311">
            <w:pPr>
              <w:overflowPunct/>
              <w:autoSpaceDE/>
              <w:autoSpaceDN/>
              <w:adjustRightInd/>
              <w:jc w:val="center"/>
              <w:textAlignment w:val="auto"/>
              <w:rPr>
                <w:b/>
                <w:bCs/>
                <w:color w:val="000000"/>
                <w:sz w:val="22"/>
                <w:szCs w:val="22"/>
              </w:rPr>
            </w:pPr>
            <w:r w:rsidRPr="005C0E4B">
              <w:rPr>
                <w:b/>
                <w:bCs/>
                <w:color w:val="000000"/>
                <w:sz w:val="22"/>
                <w:szCs w:val="22"/>
              </w:rPr>
              <w:t>РЕСУРСНОЕ ОБЕСПЕЧЕНИЕ РЕАЛИЗАЦИИ</w:t>
            </w:r>
          </w:p>
        </w:tc>
      </w:tr>
      <w:tr w:rsidR="00AD0311" w:rsidRPr="00AD0311" w:rsidTr="00272B81">
        <w:trPr>
          <w:trHeight w:val="315"/>
        </w:trPr>
        <w:tc>
          <w:tcPr>
            <w:tcW w:w="16019" w:type="dxa"/>
            <w:gridSpan w:val="29"/>
            <w:tcBorders>
              <w:top w:val="nil"/>
              <w:left w:val="nil"/>
              <w:bottom w:val="nil"/>
              <w:right w:val="nil"/>
            </w:tcBorders>
            <w:shd w:val="clear" w:color="auto" w:fill="auto"/>
            <w:vAlign w:val="center"/>
            <w:hideMark/>
          </w:tcPr>
          <w:p w:rsidR="00AD0311" w:rsidRPr="005C0E4B" w:rsidRDefault="00AD0311" w:rsidP="00AD0311">
            <w:pPr>
              <w:overflowPunct/>
              <w:autoSpaceDE/>
              <w:autoSpaceDN/>
              <w:adjustRightInd/>
              <w:jc w:val="center"/>
              <w:textAlignment w:val="auto"/>
              <w:rPr>
                <w:b/>
                <w:bCs/>
                <w:color w:val="000000"/>
                <w:sz w:val="22"/>
                <w:szCs w:val="22"/>
              </w:rPr>
            </w:pPr>
            <w:r w:rsidRPr="005C0E4B">
              <w:rPr>
                <w:b/>
                <w:bCs/>
                <w:color w:val="000000"/>
                <w:sz w:val="22"/>
                <w:szCs w:val="22"/>
              </w:rPr>
              <w:t xml:space="preserve">МУНИЦИПАЛЬНОЙ ПРОГРАММЫ ЯКОВЛЕВСКОГО МУНИЦИПАЛЬНОГО ОКРУГА                                                          </w:t>
            </w:r>
          </w:p>
        </w:tc>
      </w:tr>
      <w:tr w:rsidR="00AD0311" w:rsidRPr="00AD0311" w:rsidTr="00272B81">
        <w:trPr>
          <w:trHeight w:val="315"/>
        </w:trPr>
        <w:tc>
          <w:tcPr>
            <w:tcW w:w="16019" w:type="dxa"/>
            <w:gridSpan w:val="29"/>
            <w:tcBorders>
              <w:top w:val="nil"/>
              <w:left w:val="nil"/>
              <w:bottom w:val="nil"/>
              <w:right w:val="nil"/>
            </w:tcBorders>
            <w:shd w:val="clear" w:color="auto" w:fill="auto"/>
            <w:vAlign w:val="center"/>
            <w:hideMark/>
          </w:tcPr>
          <w:p w:rsidR="00AD0311" w:rsidRPr="005C0E4B" w:rsidRDefault="00AD0311" w:rsidP="00AD0311">
            <w:pPr>
              <w:overflowPunct/>
              <w:autoSpaceDE/>
              <w:autoSpaceDN/>
              <w:adjustRightInd/>
              <w:jc w:val="center"/>
              <w:textAlignment w:val="auto"/>
              <w:rPr>
                <w:b/>
                <w:bCs/>
                <w:color w:val="000000"/>
                <w:sz w:val="22"/>
                <w:szCs w:val="22"/>
              </w:rPr>
            </w:pPr>
            <w:r w:rsidRPr="005C0E4B">
              <w:rPr>
                <w:b/>
                <w:bCs/>
                <w:color w:val="000000"/>
                <w:sz w:val="22"/>
                <w:szCs w:val="22"/>
              </w:rPr>
              <w:t>"ЭКОНОМИЧЕСКОЕ РАЗВИТИЕ И ИННОВАЦИОННАЯ ЭКОНОМИКА</w:t>
            </w:r>
          </w:p>
        </w:tc>
      </w:tr>
      <w:tr w:rsidR="00AD0311" w:rsidRPr="00AD0311" w:rsidTr="00272B81">
        <w:trPr>
          <w:trHeight w:val="315"/>
        </w:trPr>
        <w:tc>
          <w:tcPr>
            <w:tcW w:w="16019" w:type="dxa"/>
            <w:gridSpan w:val="29"/>
            <w:tcBorders>
              <w:top w:val="nil"/>
              <w:left w:val="nil"/>
              <w:bottom w:val="nil"/>
              <w:right w:val="nil"/>
            </w:tcBorders>
            <w:shd w:val="clear" w:color="auto" w:fill="auto"/>
            <w:vAlign w:val="center"/>
            <w:hideMark/>
          </w:tcPr>
          <w:p w:rsidR="00AD0311" w:rsidRPr="005C0E4B" w:rsidRDefault="00AD0311" w:rsidP="00AD0311">
            <w:pPr>
              <w:overflowPunct/>
              <w:autoSpaceDE/>
              <w:autoSpaceDN/>
              <w:adjustRightInd/>
              <w:jc w:val="center"/>
              <w:textAlignment w:val="auto"/>
              <w:rPr>
                <w:b/>
                <w:bCs/>
                <w:color w:val="000000"/>
                <w:sz w:val="22"/>
                <w:szCs w:val="22"/>
              </w:rPr>
            </w:pPr>
            <w:r w:rsidRPr="005C0E4B">
              <w:rPr>
                <w:b/>
                <w:bCs/>
                <w:color w:val="000000"/>
                <w:sz w:val="22"/>
                <w:szCs w:val="22"/>
              </w:rPr>
              <w:t>ЯКОВЛЕВСКОГО МУНИЦИПАЛЬНОГО ОКРУГА" НА 2024-2030 ГОДЫ</w:t>
            </w:r>
          </w:p>
        </w:tc>
      </w:tr>
      <w:tr w:rsidR="00AD0311" w:rsidRPr="00AD0311" w:rsidTr="00272B81">
        <w:trPr>
          <w:trHeight w:val="315"/>
        </w:trPr>
        <w:tc>
          <w:tcPr>
            <w:tcW w:w="16019" w:type="dxa"/>
            <w:gridSpan w:val="29"/>
            <w:tcBorders>
              <w:top w:val="nil"/>
              <w:left w:val="nil"/>
              <w:bottom w:val="nil"/>
              <w:right w:val="nil"/>
            </w:tcBorders>
            <w:shd w:val="clear" w:color="auto" w:fill="auto"/>
            <w:vAlign w:val="center"/>
            <w:hideMark/>
          </w:tcPr>
          <w:p w:rsidR="00AD0311" w:rsidRPr="005C0E4B" w:rsidRDefault="00AD0311" w:rsidP="00AD0311">
            <w:pPr>
              <w:overflowPunct/>
              <w:autoSpaceDE/>
              <w:autoSpaceDN/>
              <w:adjustRightInd/>
              <w:jc w:val="center"/>
              <w:textAlignment w:val="auto"/>
              <w:rPr>
                <w:b/>
                <w:bCs/>
                <w:color w:val="000000"/>
                <w:sz w:val="22"/>
                <w:szCs w:val="22"/>
              </w:rPr>
            </w:pPr>
            <w:r w:rsidRPr="005C0E4B">
              <w:rPr>
                <w:b/>
                <w:bCs/>
                <w:color w:val="000000"/>
                <w:sz w:val="22"/>
                <w:szCs w:val="22"/>
              </w:rPr>
              <w:t>ЗА СЧЕТ СРЕДСТВ БЮДЖЕТА ЯКОВЛЕВСКОГО МУНИЦИПАЛЬНОГО ОКРУГА</w:t>
            </w:r>
          </w:p>
        </w:tc>
      </w:tr>
      <w:tr w:rsidR="00AD0311" w:rsidRPr="00AD0311" w:rsidTr="00272B81">
        <w:trPr>
          <w:trHeight w:val="120"/>
        </w:trPr>
        <w:tc>
          <w:tcPr>
            <w:tcW w:w="16019" w:type="dxa"/>
            <w:gridSpan w:val="29"/>
            <w:tcBorders>
              <w:top w:val="nil"/>
              <w:left w:val="nil"/>
              <w:bottom w:val="nil"/>
              <w:right w:val="nil"/>
            </w:tcBorders>
            <w:shd w:val="clear" w:color="auto" w:fill="auto"/>
            <w:vAlign w:val="bottom"/>
            <w:hideMark/>
          </w:tcPr>
          <w:p w:rsidR="00AD0311" w:rsidRPr="00AD0311" w:rsidRDefault="00AD0311" w:rsidP="00AD0311">
            <w:pPr>
              <w:overflowPunct/>
              <w:autoSpaceDE/>
              <w:autoSpaceDN/>
              <w:adjustRightInd/>
              <w:jc w:val="center"/>
              <w:textAlignment w:val="auto"/>
              <w:rPr>
                <w:color w:val="000000"/>
                <w:sz w:val="24"/>
                <w:szCs w:val="24"/>
              </w:rPr>
            </w:pPr>
          </w:p>
        </w:tc>
      </w:tr>
      <w:tr w:rsidR="00AD0311" w:rsidRPr="005C0E4B" w:rsidTr="00F8263C">
        <w:trPr>
          <w:trHeight w:val="30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xml:space="preserve">№ </w:t>
            </w:r>
            <w:proofErr w:type="gramStart"/>
            <w:r w:rsidRPr="005C0E4B">
              <w:rPr>
                <w:color w:val="000000"/>
                <w:sz w:val="16"/>
                <w:szCs w:val="16"/>
              </w:rPr>
              <w:t>п</w:t>
            </w:r>
            <w:proofErr w:type="gramEnd"/>
            <w:r w:rsidRPr="005C0E4B">
              <w:rPr>
                <w:color w:val="000000"/>
                <w:sz w:val="16"/>
                <w:szCs w:val="16"/>
              </w:rPr>
              <w:t>/п</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Статус</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Наименование</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Ответственный исполнитель, соисполнители</w:t>
            </w:r>
          </w:p>
        </w:tc>
        <w:tc>
          <w:tcPr>
            <w:tcW w:w="2835" w:type="dxa"/>
            <w:gridSpan w:val="9"/>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Код бюджетной классификации</w:t>
            </w:r>
          </w:p>
        </w:tc>
        <w:tc>
          <w:tcPr>
            <w:tcW w:w="8505" w:type="dxa"/>
            <w:gridSpan w:val="13"/>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F8263C" w:rsidP="00AD0311">
            <w:pPr>
              <w:overflowPunct/>
              <w:autoSpaceDE/>
              <w:autoSpaceDN/>
              <w:adjustRightInd/>
              <w:jc w:val="center"/>
              <w:textAlignment w:val="auto"/>
              <w:rPr>
                <w:color w:val="000000"/>
                <w:sz w:val="16"/>
                <w:szCs w:val="16"/>
              </w:rPr>
            </w:pPr>
            <w:r>
              <w:rPr>
                <w:color w:val="000000"/>
                <w:sz w:val="16"/>
                <w:szCs w:val="16"/>
              </w:rPr>
              <w:t>Расходы (</w:t>
            </w:r>
            <w:r w:rsidR="00AD0311" w:rsidRPr="005C0E4B">
              <w:rPr>
                <w:color w:val="000000"/>
                <w:sz w:val="16"/>
                <w:szCs w:val="16"/>
              </w:rPr>
              <w:t>руб.), годы</w:t>
            </w:r>
          </w:p>
        </w:tc>
      </w:tr>
      <w:tr w:rsidR="00272B81" w:rsidRPr="005C0E4B" w:rsidTr="00F8263C">
        <w:trPr>
          <w:trHeight w:val="49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ГРБС</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proofErr w:type="spellStart"/>
            <w:r w:rsidRPr="005C0E4B">
              <w:rPr>
                <w:color w:val="000000"/>
                <w:sz w:val="16"/>
                <w:szCs w:val="16"/>
              </w:rPr>
              <w:t>РзПр</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ВР</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2024</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2025</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2026</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2027</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2028</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2029</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2030</w:t>
            </w:r>
          </w:p>
        </w:tc>
      </w:tr>
      <w:tr w:rsidR="00272B81" w:rsidRPr="005C0E4B" w:rsidTr="00F8263C">
        <w:trPr>
          <w:trHeight w:val="31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w:t>
            </w:r>
          </w:p>
        </w:tc>
        <w:tc>
          <w:tcPr>
            <w:tcW w:w="1134" w:type="dxa"/>
            <w:gridSpan w:val="2"/>
            <w:tcBorders>
              <w:top w:val="nil"/>
              <w:left w:val="nil"/>
              <w:bottom w:val="single" w:sz="4" w:space="0" w:color="auto"/>
              <w:right w:val="single" w:sz="4" w:space="0" w:color="auto"/>
            </w:tcBorders>
            <w:shd w:val="clear" w:color="auto" w:fill="auto"/>
            <w:vAlign w:val="bottom"/>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w:t>
            </w:r>
          </w:p>
        </w:tc>
        <w:tc>
          <w:tcPr>
            <w:tcW w:w="1417" w:type="dxa"/>
            <w:gridSpan w:val="2"/>
            <w:tcBorders>
              <w:top w:val="nil"/>
              <w:left w:val="nil"/>
              <w:bottom w:val="single" w:sz="4" w:space="0" w:color="auto"/>
              <w:right w:val="single" w:sz="4" w:space="0" w:color="auto"/>
            </w:tcBorders>
            <w:shd w:val="clear" w:color="auto" w:fill="auto"/>
            <w:vAlign w:val="bottom"/>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w:t>
            </w:r>
          </w:p>
        </w:tc>
        <w:tc>
          <w:tcPr>
            <w:tcW w:w="1560" w:type="dxa"/>
            <w:gridSpan w:val="2"/>
            <w:tcBorders>
              <w:top w:val="nil"/>
              <w:left w:val="nil"/>
              <w:bottom w:val="single" w:sz="4" w:space="0" w:color="auto"/>
              <w:right w:val="single" w:sz="4" w:space="0" w:color="auto"/>
            </w:tcBorders>
            <w:shd w:val="clear" w:color="auto" w:fill="auto"/>
            <w:vAlign w:val="bottom"/>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13</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15</w:t>
            </w:r>
          </w:p>
        </w:tc>
      </w:tr>
      <w:tr w:rsidR="00272B81" w:rsidRPr="005C0E4B" w:rsidTr="00E853DD">
        <w:trPr>
          <w:trHeight w:val="407"/>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xml:space="preserve">Муниципальная </w:t>
            </w:r>
            <w:r w:rsidRPr="005C0E4B">
              <w:rPr>
                <w:color w:val="000000"/>
                <w:sz w:val="16"/>
                <w:szCs w:val="16"/>
              </w:rPr>
              <w:lastRenderedPageBreak/>
              <w:t xml:space="preserve">программа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lastRenderedPageBreak/>
              <w:t xml:space="preserve">"Экономическое развитие и </w:t>
            </w:r>
            <w:r w:rsidRPr="005C0E4B">
              <w:rPr>
                <w:color w:val="000000"/>
                <w:sz w:val="16"/>
                <w:szCs w:val="16"/>
              </w:rPr>
              <w:lastRenderedPageBreak/>
              <w:t>инновационная экономика Яковлевского муниципального округа" на 2024-2030 годы</w:t>
            </w:r>
          </w:p>
        </w:tc>
        <w:tc>
          <w:tcPr>
            <w:tcW w:w="1560"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jc w:val="center"/>
              <w:textAlignment w:val="auto"/>
              <w:rPr>
                <w:color w:val="000000"/>
                <w:sz w:val="16"/>
                <w:szCs w:val="16"/>
              </w:rPr>
            </w:pPr>
            <w:r w:rsidRPr="005C0E4B">
              <w:rPr>
                <w:color w:val="000000"/>
                <w:sz w:val="16"/>
                <w:szCs w:val="16"/>
              </w:rPr>
              <w:lastRenderedPageBreak/>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14 0 00 00000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149 797 906,27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E531FD" w:rsidP="00AD0311">
            <w:pPr>
              <w:overflowPunct/>
              <w:autoSpaceDE/>
              <w:autoSpaceDN/>
              <w:adjustRightInd/>
              <w:jc w:val="center"/>
              <w:textAlignment w:val="auto"/>
              <w:rPr>
                <w:color w:val="000000"/>
                <w:sz w:val="16"/>
                <w:szCs w:val="16"/>
              </w:rPr>
            </w:pPr>
            <w:r w:rsidRPr="005C0E4B">
              <w:rPr>
                <w:color w:val="000000"/>
                <w:sz w:val="16"/>
                <w:szCs w:val="16"/>
              </w:rPr>
              <w:t>135 957 000,0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E531FD" w:rsidP="00AD0311">
            <w:pPr>
              <w:overflowPunct/>
              <w:autoSpaceDE/>
              <w:autoSpaceDN/>
              <w:adjustRightInd/>
              <w:jc w:val="center"/>
              <w:textAlignment w:val="auto"/>
              <w:rPr>
                <w:sz w:val="16"/>
                <w:szCs w:val="16"/>
              </w:rPr>
            </w:pPr>
            <w:r w:rsidRPr="005C0E4B">
              <w:rPr>
                <w:sz w:val="16"/>
                <w:szCs w:val="16"/>
              </w:rPr>
              <w:t>135 887 000,0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E531FD" w:rsidP="00272B81">
            <w:pPr>
              <w:overflowPunct/>
              <w:autoSpaceDE/>
              <w:autoSpaceDN/>
              <w:adjustRightInd/>
              <w:ind w:left="-108" w:right="-108"/>
              <w:jc w:val="center"/>
              <w:textAlignment w:val="auto"/>
              <w:rPr>
                <w:sz w:val="16"/>
                <w:szCs w:val="16"/>
              </w:rPr>
            </w:pPr>
            <w:r w:rsidRPr="005C0E4B">
              <w:rPr>
                <w:sz w:val="16"/>
                <w:szCs w:val="16"/>
              </w:rPr>
              <w:t>135 887 000,0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E531FD" w:rsidP="00272B81">
            <w:pPr>
              <w:overflowPunct/>
              <w:autoSpaceDE/>
              <w:autoSpaceDN/>
              <w:adjustRightInd/>
              <w:ind w:left="-108" w:right="-108"/>
              <w:jc w:val="center"/>
              <w:textAlignment w:val="auto"/>
              <w:rPr>
                <w:color w:val="000000"/>
                <w:sz w:val="16"/>
                <w:szCs w:val="16"/>
              </w:rPr>
            </w:pPr>
            <w:r w:rsidRPr="005C0E4B">
              <w:rPr>
                <w:color w:val="000000"/>
                <w:sz w:val="16"/>
                <w:szCs w:val="16"/>
              </w:rPr>
              <w:t>135 887 000,0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E531FD" w:rsidP="00272B81">
            <w:pPr>
              <w:overflowPunct/>
              <w:autoSpaceDE/>
              <w:autoSpaceDN/>
              <w:adjustRightInd/>
              <w:ind w:left="-108" w:right="-108"/>
              <w:jc w:val="center"/>
              <w:textAlignment w:val="auto"/>
              <w:rPr>
                <w:color w:val="000000"/>
                <w:sz w:val="16"/>
                <w:szCs w:val="16"/>
              </w:rPr>
            </w:pPr>
            <w:r w:rsidRPr="005C0E4B">
              <w:rPr>
                <w:color w:val="000000"/>
                <w:sz w:val="16"/>
                <w:szCs w:val="16"/>
              </w:rPr>
              <w:t>135 887 000,0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 xml:space="preserve">135 </w:t>
            </w:r>
            <w:r w:rsidR="0063557E" w:rsidRPr="005C0E4B">
              <w:rPr>
                <w:color w:val="000000"/>
                <w:sz w:val="16"/>
                <w:szCs w:val="16"/>
              </w:rPr>
              <w:t>887 000,0</w:t>
            </w:r>
          </w:p>
        </w:tc>
      </w:tr>
      <w:tr w:rsidR="00272B81" w:rsidRPr="005C0E4B" w:rsidTr="00E853DD">
        <w:trPr>
          <w:trHeight w:val="2140"/>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14 1 00 00000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3 203 172,60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right="-108"/>
              <w:jc w:val="center"/>
              <w:textAlignment w:val="auto"/>
              <w:rPr>
                <w:color w:val="000000"/>
                <w:sz w:val="16"/>
                <w:szCs w:val="16"/>
              </w:rPr>
            </w:pPr>
            <w:r w:rsidRPr="005C0E4B">
              <w:rPr>
                <w:color w:val="000000"/>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272B81">
            <w:pPr>
              <w:overflowPunct/>
              <w:autoSpaceDE/>
              <w:autoSpaceDN/>
              <w:adjustRightInd/>
              <w:ind w:right="-108"/>
              <w:jc w:val="center"/>
              <w:textAlignment w:val="auto"/>
              <w:rPr>
                <w:color w:val="000000"/>
                <w:sz w:val="16"/>
                <w:szCs w:val="16"/>
              </w:rPr>
            </w:pPr>
            <w:r w:rsidRPr="005C0E4B">
              <w:rPr>
                <w:color w:val="000000"/>
                <w:sz w:val="16"/>
                <w:szCs w:val="16"/>
              </w:rPr>
              <w:t>120 000,0</w:t>
            </w:r>
          </w:p>
        </w:tc>
      </w:tr>
      <w:tr w:rsidR="00272B81" w:rsidRPr="005C0E4B" w:rsidTr="00E853DD">
        <w:trPr>
          <w:trHeight w:val="1108"/>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14 2 00 00000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sz w:val="16"/>
                <w:szCs w:val="16"/>
              </w:rPr>
            </w:pPr>
            <w:r w:rsidRPr="005C0E4B">
              <w:rPr>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12 800 000,00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right="-108"/>
              <w:jc w:val="center"/>
              <w:textAlignment w:val="auto"/>
              <w:rPr>
                <w:color w:val="000000"/>
                <w:sz w:val="16"/>
                <w:szCs w:val="16"/>
              </w:rPr>
            </w:pPr>
            <w:r w:rsidRPr="005C0E4B">
              <w:rPr>
                <w:color w:val="000000"/>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272B81">
            <w:pPr>
              <w:overflowPunct/>
              <w:autoSpaceDE/>
              <w:autoSpaceDN/>
              <w:adjustRightInd/>
              <w:ind w:right="-108"/>
              <w:jc w:val="center"/>
              <w:textAlignment w:val="auto"/>
              <w:rPr>
                <w:color w:val="000000"/>
                <w:sz w:val="16"/>
                <w:szCs w:val="16"/>
              </w:rPr>
            </w:pPr>
            <w:r w:rsidRPr="005C0E4B">
              <w:rPr>
                <w:color w:val="000000"/>
                <w:sz w:val="16"/>
                <w:szCs w:val="16"/>
              </w:rPr>
              <w:t>12 800 000,0</w:t>
            </w:r>
          </w:p>
        </w:tc>
      </w:tr>
      <w:tr w:rsidR="00272B81" w:rsidRPr="005C0E4B" w:rsidTr="00E853DD">
        <w:trPr>
          <w:trHeight w:val="712"/>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14 0 00 00000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90 830 000,00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92 455 000,00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92 455 000,00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sz w:val="16"/>
                <w:szCs w:val="16"/>
              </w:rPr>
            </w:pPr>
            <w:r w:rsidRPr="005C0E4B">
              <w:rPr>
                <w:sz w:val="16"/>
                <w:szCs w:val="16"/>
              </w:rPr>
              <w:t>92 455 000,00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sz w:val="16"/>
                <w:szCs w:val="16"/>
              </w:rPr>
            </w:pPr>
            <w:r w:rsidRPr="005C0E4B">
              <w:rPr>
                <w:sz w:val="16"/>
                <w:szCs w:val="16"/>
              </w:rPr>
              <w:t>92 455 000,00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92 455 000,00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272B81">
            <w:pPr>
              <w:overflowPunct/>
              <w:autoSpaceDE/>
              <w:autoSpaceDN/>
              <w:adjustRightInd/>
              <w:ind w:left="-108" w:right="-108"/>
              <w:jc w:val="center"/>
              <w:textAlignment w:val="auto"/>
              <w:rPr>
                <w:sz w:val="16"/>
                <w:szCs w:val="16"/>
              </w:rPr>
            </w:pPr>
            <w:r w:rsidRPr="005C0E4B">
              <w:rPr>
                <w:sz w:val="16"/>
                <w:szCs w:val="16"/>
              </w:rPr>
              <w:t>92 455 000,0</w:t>
            </w:r>
          </w:p>
        </w:tc>
      </w:tr>
      <w:tr w:rsidR="00272B81" w:rsidRPr="005C0E4B" w:rsidTr="00F8263C">
        <w:trPr>
          <w:trHeight w:val="1827"/>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отдел финансового контроля Администрации </w:t>
            </w:r>
            <w:proofErr w:type="spellStart"/>
            <w:r w:rsidRPr="005C0E4B">
              <w:rPr>
                <w:color w:val="000000"/>
                <w:sz w:val="16"/>
                <w:szCs w:val="16"/>
              </w:rPr>
              <w:t>Яковевского</w:t>
            </w:r>
            <w:proofErr w:type="spellEnd"/>
            <w:r w:rsidRPr="005C0E4B">
              <w:rPr>
                <w:color w:val="000000"/>
                <w:sz w:val="16"/>
                <w:szCs w:val="16"/>
              </w:rPr>
              <w:t xml:space="preserve">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1 625 000,00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sz w:val="16"/>
                <w:szCs w:val="16"/>
              </w:rPr>
            </w:pPr>
            <w:r w:rsidRPr="005C0E4B">
              <w:rPr>
                <w:sz w:val="16"/>
                <w:szCs w:val="16"/>
              </w:rPr>
              <w:t>0,0</w:t>
            </w:r>
          </w:p>
        </w:tc>
      </w:tr>
      <w:tr w:rsidR="00272B81" w:rsidRPr="005C0E4B" w:rsidTr="00E853DD">
        <w:trPr>
          <w:trHeight w:val="931"/>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МКУ "ХОЗУ"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985</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jc w:val="center"/>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14 0 01 00000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36 191 733,67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sz w:val="16"/>
                <w:szCs w:val="16"/>
              </w:rPr>
            </w:pPr>
            <w:r w:rsidRPr="005C0E4B">
              <w:rPr>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28 162 000,00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right="-108"/>
              <w:jc w:val="center"/>
              <w:textAlignment w:val="auto"/>
              <w:rPr>
                <w:color w:val="000000"/>
                <w:sz w:val="16"/>
                <w:szCs w:val="16"/>
              </w:rPr>
            </w:pPr>
            <w:r w:rsidRPr="005C0E4B">
              <w:rPr>
                <w:color w:val="000000"/>
                <w:sz w:val="16"/>
                <w:szCs w:val="16"/>
              </w:rPr>
              <w:t xml:space="preserve">28 162 </w:t>
            </w:r>
            <w:r w:rsidR="0063557E" w:rsidRPr="005C0E4B">
              <w:rPr>
                <w:color w:val="000000"/>
                <w:sz w:val="16"/>
                <w:szCs w:val="16"/>
              </w:rPr>
              <w:t>000,0</w:t>
            </w:r>
          </w:p>
        </w:tc>
      </w:tr>
      <w:tr w:rsidR="00272B81" w:rsidRPr="005C0E4B" w:rsidTr="00E853DD">
        <w:trPr>
          <w:trHeight w:val="2394"/>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t> </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jc w:val="center"/>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14 0 02 00000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2 198 000,00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F62FA8">
            <w:pPr>
              <w:overflowPunct/>
              <w:autoSpaceDE/>
              <w:autoSpaceDN/>
              <w:adjustRightInd/>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1 250 000,00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1 250 000,0</w:t>
            </w:r>
          </w:p>
        </w:tc>
      </w:tr>
      <w:tr w:rsidR="00272B81" w:rsidRPr="005C0E4B" w:rsidTr="00F8263C">
        <w:trPr>
          <w:trHeight w:val="2186"/>
        </w:trPr>
        <w:tc>
          <w:tcPr>
            <w:tcW w:w="568" w:type="dxa"/>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отдел архитектуры и градостроительства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2 950 000,00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1 170 000,00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272B81">
            <w:pPr>
              <w:overflowPunct/>
              <w:autoSpaceDE/>
              <w:autoSpaceDN/>
              <w:adjustRightInd/>
              <w:ind w:left="-108" w:right="-108"/>
              <w:jc w:val="center"/>
              <w:textAlignment w:val="auto"/>
              <w:rPr>
                <w:color w:val="000000"/>
                <w:sz w:val="16"/>
                <w:szCs w:val="16"/>
              </w:rPr>
            </w:pPr>
            <w:r w:rsidRPr="005C0E4B">
              <w:rPr>
                <w:color w:val="000000"/>
                <w:sz w:val="16"/>
                <w:szCs w:val="16"/>
              </w:rPr>
              <w:t>1 100 000,00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1 100 000,0</w:t>
            </w:r>
          </w:p>
        </w:tc>
      </w:tr>
      <w:tr w:rsidR="00272B81" w:rsidRPr="005C0E4B" w:rsidTr="00E853DD">
        <w:trPr>
          <w:trHeight w:val="2102"/>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 xml:space="preserve">Подпрограмма №1 </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 xml:space="preserve">"Развитие малого и среднего предпринимательства в </w:t>
            </w:r>
            <w:proofErr w:type="spellStart"/>
            <w:r w:rsidRPr="005C0E4B">
              <w:rPr>
                <w:color w:val="000000"/>
                <w:sz w:val="16"/>
                <w:szCs w:val="16"/>
              </w:rPr>
              <w:t>Яковлевском</w:t>
            </w:r>
            <w:proofErr w:type="spellEnd"/>
            <w:r w:rsidRPr="005C0E4B">
              <w:rPr>
                <w:color w:val="000000"/>
                <w:sz w:val="16"/>
                <w:szCs w:val="16"/>
              </w:rPr>
              <w:t xml:space="preserve"> муниципальном округе" на 2024-2030 годы</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120 000,0</w:t>
            </w:r>
          </w:p>
        </w:tc>
      </w:tr>
      <w:tr w:rsidR="00272B81" w:rsidRPr="005C0E4B" w:rsidTr="00E853DD">
        <w:trPr>
          <w:trHeight w:val="1969"/>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Финансовая поддержка субъектов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14 1 01 00000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810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50 000,0</w:t>
            </w:r>
          </w:p>
        </w:tc>
      </w:tr>
      <w:tr w:rsidR="00272B81" w:rsidRPr="005C0E4B" w:rsidTr="00E853DD">
        <w:trPr>
          <w:trHeight w:val="1969"/>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sz w:val="16"/>
                <w:szCs w:val="16"/>
              </w:rPr>
            </w:pPr>
            <w:r w:rsidRPr="005C0E4B">
              <w:rPr>
                <w:sz w:val="16"/>
                <w:szCs w:val="16"/>
              </w:rPr>
              <w:t>1.1.1.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sz w:val="16"/>
                <w:szCs w:val="16"/>
              </w:rPr>
            </w:pPr>
            <w:r w:rsidRPr="005C0E4B">
              <w:rPr>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sz w:val="16"/>
                <w:szCs w:val="16"/>
              </w:rPr>
            </w:pPr>
            <w:r w:rsidRPr="005C0E4B">
              <w:rPr>
                <w:sz w:val="16"/>
                <w:szCs w:val="16"/>
              </w:rPr>
              <w:t>Финансовая поддержка субъектов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sz w:val="16"/>
                <w:szCs w:val="16"/>
              </w:rPr>
            </w:pPr>
            <w:r w:rsidRPr="005C0E4B">
              <w:rPr>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sz w:val="16"/>
                <w:szCs w:val="16"/>
              </w:rPr>
            </w:pPr>
            <w:r w:rsidRPr="005C0E4B">
              <w:rPr>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sz w:val="16"/>
                <w:szCs w:val="16"/>
              </w:rPr>
            </w:pPr>
            <w:r w:rsidRPr="005C0E4B">
              <w:rPr>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sz w:val="16"/>
                <w:szCs w:val="16"/>
              </w:rPr>
            </w:pPr>
            <w:r w:rsidRPr="005C0E4B">
              <w:rPr>
                <w:sz w:val="16"/>
                <w:szCs w:val="16"/>
              </w:rPr>
              <w:t>14 1 01 20190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sz w:val="16"/>
                <w:szCs w:val="16"/>
              </w:rPr>
            </w:pPr>
            <w:r w:rsidRPr="005C0E4B">
              <w:rPr>
                <w:sz w:val="16"/>
                <w:szCs w:val="16"/>
              </w:rPr>
              <w:t>810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sz w:val="16"/>
                <w:szCs w:val="16"/>
              </w:rPr>
            </w:pPr>
            <w:r w:rsidRPr="005C0E4B">
              <w:rPr>
                <w:sz w:val="16"/>
                <w:szCs w:val="16"/>
              </w:rPr>
              <w:t>50 000,0</w:t>
            </w:r>
          </w:p>
        </w:tc>
      </w:tr>
      <w:tr w:rsidR="00272B81" w:rsidRPr="005C0E4B" w:rsidTr="00E853DD">
        <w:trPr>
          <w:trHeight w:val="2082"/>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1.2.</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Формирование положительного образа предпринимателя, популяризация роли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20 000,0</w:t>
            </w:r>
          </w:p>
        </w:tc>
      </w:tr>
      <w:tr w:rsidR="00272B81" w:rsidRPr="005C0E4B" w:rsidTr="00E853DD">
        <w:trPr>
          <w:trHeight w:val="2111"/>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1.2.1.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Организация и проведение конкурсов среди предпринимателей Яковлевского муниципального округа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14 1 02 21600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20 000,0</w:t>
            </w:r>
          </w:p>
        </w:tc>
      </w:tr>
      <w:tr w:rsidR="00272B81" w:rsidRPr="005C0E4B" w:rsidTr="00E853DD">
        <w:trPr>
          <w:trHeight w:val="1986"/>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1.2.2.</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Осуществление информационной поддержки, в том числе в сети Интернет</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111"/>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1.2.3.</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 xml:space="preserve">Организация и предоставление информационной и </w:t>
            </w:r>
            <w:proofErr w:type="spellStart"/>
            <w:r w:rsidRPr="005C0E4B">
              <w:rPr>
                <w:color w:val="000000"/>
                <w:sz w:val="16"/>
                <w:szCs w:val="16"/>
              </w:rPr>
              <w:t>консультационнной</w:t>
            </w:r>
            <w:proofErr w:type="spellEnd"/>
            <w:r w:rsidRPr="005C0E4B">
              <w:rPr>
                <w:color w:val="000000"/>
                <w:sz w:val="16"/>
                <w:szCs w:val="16"/>
              </w:rPr>
              <w:t xml:space="preserve"> поддержки субъектам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1544"/>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1.3.</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14 1 03 21140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146"/>
        </w:trPr>
        <w:tc>
          <w:tcPr>
            <w:tcW w:w="568" w:type="dxa"/>
            <w:tcBorders>
              <w:top w:val="single" w:sz="4" w:space="0" w:color="auto"/>
              <w:left w:val="single" w:sz="4" w:space="0" w:color="auto"/>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1.4.</w:t>
            </w:r>
          </w:p>
        </w:tc>
        <w:tc>
          <w:tcPr>
            <w:tcW w:w="1134" w:type="dxa"/>
            <w:gridSpan w:val="2"/>
            <w:tcBorders>
              <w:top w:val="single" w:sz="4" w:space="0" w:color="auto"/>
              <w:left w:val="nil"/>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tcBorders>
              <w:top w:val="single" w:sz="4" w:space="0" w:color="auto"/>
              <w:left w:val="nil"/>
              <w:bottom w:val="nil"/>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Финансовая поддержка субъектов социального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14 1 04 00000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810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50 000,0</w:t>
            </w:r>
          </w:p>
        </w:tc>
      </w:tr>
      <w:tr w:rsidR="00272B81" w:rsidRPr="005C0E4B" w:rsidTr="00E853DD">
        <w:trPr>
          <w:trHeight w:val="1969"/>
        </w:trPr>
        <w:tc>
          <w:tcPr>
            <w:tcW w:w="568" w:type="dxa"/>
            <w:tcBorders>
              <w:top w:val="single" w:sz="4" w:space="0" w:color="auto"/>
              <w:left w:val="single" w:sz="4" w:space="0" w:color="auto"/>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1.4.1.</w:t>
            </w:r>
          </w:p>
        </w:tc>
        <w:tc>
          <w:tcPr>
            <w:tcW w:w="1134" w:type="dxa"/>
            <w:gridSpan w:val="2"/>
            <w:tcBorders>
              <w:top w:val="single" w:sz="4" w:space="0" w:color="auto"/>
              <w:left w:val="nil"/>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single" w:sz="4" w:space="0" w:color="auto"/>
              <w:left w:val="nil"/>
              <w:bottom w:val="nil"/>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Финансовая поддержка субъектов социального предпринимательства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0412</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14 1 04 21050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810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50 000,0</w:t>
            </w:r>
          </w:p>
        </w:tc>
      </w:tr>
      <w:tr w:rsidR="00272B81" w:rsidRPr="005C0E4B" w:rsidTr="00E853DD">
        <w:trPr>
          <w:trHeight w:val="237"/>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 xml:space="preserve">Подпрограмма №2 </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 xml:space="preserve">"Повышение эффективности управления муниципальными финансами в </w:t>
            </w:r>
            <w:proofErr w:type="spellStart"/>
            <w:r w:rsidRPr="005C0E4B">
              <w:rPr>
                <w:color w:val="000000"/>
                <w:sz w:val="16"/>
                <w:szCs w:val="16"/>
              </w:rPr>
              <w:t>Яковлевском</w:t>
            </w:r>
            <w:proofErr w:type="spellEnd"/>
            <w:r w:rsidRPr="005C0E4B">
              <w:rPr>
                <w:color w:val="000000"/>
                <w:sz w:val="16"/>
                <w:szCs w:val="16"/>
              </w:rPr>
              <w:t xml:space="preserve"> муниципальном округе" на 2024-2030 годы</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97 400 000,00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99 025 000,00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99 025 000,00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sz w:val="16"/>
                <w:szCs w:val="16"/>
              </w:rPr>
            </w:pPr>
            <w:r w:rsidRPr="005C0E4B">
              <w:rPr>
                <w:sz w:val="16"/>
                <w:szCs w:val="16"/>
              </w:rPr>
              <w:t>99 025 000,00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99 025 000,00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99 025 000,00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99 025 000,0</w:t>
            </w:r>
          </w:p>
        </w:tc>
      </w:tr>
      <w:tr w:rsidR="00272B81" w:rsidRPr="005C0E4B" w:rsidTr="00E853DD">
        <w:trPr>
          <w:trHeight w:val="1136"/>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14 2 00 00000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12 800 000,00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12 800 000,00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12 800 000,0</w:t>
            </w:r>
          </w:p>
        </w:tc>
      </w:tr>
      <w:tr w:rsidR="00272B81" w:rsidRPr="005C0E4B" w:rsidTr="00E853DD">
        <w:trPr>
          <w:trHeight w:val="78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Администрация Яковлевского муниципального округа </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84 600 000,00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86 225 000,0</w:t>
            </w:r>
          </w:p>
        </w:tc>
      </w:tr>
      <w:tr w:rsidR="00272B81" w:rsidRPr="005C0E4B" w:rsidTr="00E853DD">
        <w:trPr>
          <w:trHeight w:val="1164"/>
        </w:trPr>
        <w:tc>
          <w:tcPr>
            <w:tcW w:w="568" w:type="dxa"/>
            <w:tcBorders>
              <w:top w:val="nil"/>
              <w:left w:val="single" w:sz="4" w:space="0" w:color="auto"/>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2.1.</w:t>
            </w:r>
          </w:p>
        </w:tc>
        <w:tc>
          <w:tcPr>
            <w:tcW w:w="1134" w:type="dxa"/>
            <w:gridSpan w:val="2"/>
            <w:tcBorders>
              <w:top w:val="nil"/>
              <w:left w:val="nil"/>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tcBorders>
              <w:top w:val="nil"/>
              <w:left w:val="nil"/>
              <w:bottom w:val="nil"/>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 xml:space="preserve">Совершенствование управления муниципальным долгом </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1301</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14 2 01 10090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100 000,0</w:t>
            </w:r>
          </w:p>
        </w:tc>
      </w:tr>
      <w:tr w:rsidR="00272B81" w:rsidRPr="005C0E4B" w:rsidTr="00E853DD">
        <w:trPr>
          <w:trHeight w:val="1143"/>
        </w:trPr>
        <w:tc>
          <w:tcPr>
            <w:tcW w:w="568" w:type="dxa"/>
            <w:tcBorders>
              <w:top w:val="single" w:sz="4" w:space="0" w:color="auto"/>
              <w:left w:val="single" w:sz="4" w:space="0" w:color="auto"/>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2.1.1.</w:t>
            </w:r>
          </w:p>
        </w:tc>
        <w:tc>
          <w:tcPr>
            <w:tcW w:w="1134" w:type="dxa"/>
            <w:gridSpan w:val="2"/>
            <w:tcBorders>
              <w:top w:val="single" w:sz="4" w:space="0" w:color="auto"/>
              <w:left w:val="nil"/>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single" w:sz="4" w:space="0" w:color="auto"/>
              <w:left w:val="nil"/>
              <w:bottom w:val="nil"/>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Процентные платежи по муниципальному долгу</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1301</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14 2 01 10090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730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100 000,0</w:t>
            </w:r>
          </w:p>
        </w:tc>
      </w:tr>
      <w:tr w:rsidR="00272B81" w:rsidRPr="005C0E4B" w:rsidTr="00E853DD">
        <w:trPr>
          <w:trHeight w:val="371"/>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основное мероприятие</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 xml:space="preserve">Муниципальное управление в </w:t>
            </w:r>
            <w:proofErr w:type="spellStart"/>
            <w:r w:rsidRPr="005C0E4B">
              <w:rPr>
                <w:color w:val="000000"/>
                <w:sz w:val="16"/>
                <w:szCs w:val="16"/>
              </w:rPr>
              <w:t>Яковлевском</w:t>
            </w:r>
            <w:proofErr w:type="spellEnd"/>
            <w:r w:rsidRPr="005C0E4B">
              <w:rPr>
                <w:color w:val="000000"/>
                <w:sz w:val="16"/>
                <w:szCs w:val="16"/>
              </w:rPr>
              <w:t xml:space="preserve"> </w:t>
            </w:r>
            <w:proofErr w:type="spellStart"/>
            <w:r w:rsidRPr="005C0E4B">
              <w:rPr>
                <w:color w:val="000000"/>
                <w:sz w:val="16"/>
                <w:szCs w:val="16"/>
              </w:rPr>
              <w:t>муниципаьнольном</w:t>
            </w:r>
            <w:proofErr w:type="spellEnd"/>
            <w:r w:rsidRPr="005C0E4B">
              <w:rPr>
                <w:color w:val="000000"/>
                <w:sz w:val="16"/>
                <w:szCs w:val="16"/>
              </w:rPr>
              <w:t xml:space="preserve"> округе</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98 925 000,00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98 925 000,0</w:t>
            </w:r>
          </w:p>
        </w:tc>
      </w:tr>
      <w:tr w:rsidR="00272B81" w:rsidRPr="005C0E4B" w:rsidTr="00E853DD">
        <w:trPr>
          <w:trHeight w:val="1131"/>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 xml:space="preserve">0106 </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12 700 000,00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12 700 000,0</w:t>
            </w:r>
          </w:p>
        </w:tc>
      </w:tr>
      <w:tr w:rsidR="00272B81" w:rsidRPr="005C0E4B" w:rsidTr="00E853DD">
        <w:trPr>
          <w:trHeight w:val="97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84 600 000,00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86 225 000,0</w:t>
            </w:r>
          </w:p>
        </w:tc>
      </w:tr>
      <w:tr w:rsidR="00272B81" w:rsidRPr="005C0E4B" w:rsidTr="00E853DD">
        <w:trPr>
          <w:trHeight w:val="1152"/>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отдел финансового контроля Администрации </w:t>
            </w:r>
            <w:proofErr w:type="spellStart"/>
            <w:r w:rsidRPr="005C0E4B">
              <w:rPr>
                <w:color w:val="000000"/>
                <w:sz w:val="16"/>
                <w:szCs w:val="16"/>
              </w:rPr>
              <w:t>Яковевского</w:t>
            </w:r>
            <w:proofErr w:type="spellEnd"/>
            <w:r w:rsidRPr="005C0E4B">
              <w:rPr>
                <w:color w:val="000000"/>
                <w:sz w:val="16"/>
                <w:szCs w:val="16"/>
              </w:rPr>
              <w:t xml:space="preserve">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1 625 000,00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7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2.2.1.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Руководство и управление в сфере установленных функций органов местного самоуправления Яковлевского муниципального округа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98 925 000,00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98 925 000,00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98 925 000,0</w:t>
            </w:r>
          </w:p>
        </w:tc>
      </w:tr>
      <w:tr w:rsidR="00272B81" w:rsidRPr="005C0E4B" w:rsidTr="00E853DD">
        <w:trPr>
          <w:trHeight w:val="1166"/>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финансовое управление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971</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14 2 02 10110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12 700 000,00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12 700 000,00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12 700 000,0</w:t>
            </w:r>
          </w:p>
        </w:tc>
      </w:tr>
      <w:tr w:rsidR="00272B81" w:rsidRPr="005C0E4B" w:rsidTr="00E853DD">
        <w:trPr>
          <w:trHeight w:val="762"/>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14 2 02 10110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84 600 000,00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left="-108" w:right="-108"/>
              <w:jc w:val="center"/>
              <w:textAlignment w:val="auto"/>
              <w:rPr>
                <w:color w:val="000000"/>
                <w:sz w:val="16"/>
                <w:szCs w:val="16"/>
              </w:rPr>
            </w:pPr>
            <w:r w:rsidRPr="005C0E4B">
              <w:rPr>
                <w:color w:val="000000"/>
                <w:sz w:val="16"/>
                <w:szCs w:val="16"/>
              </w:rPr>
              <w:t>86 225 000,00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86 225 000,00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86 225 000,0</w:t>
            </w:r>
          </w:p>
        </w:tc>
      </w:tr>
      <w:tr w:rsidR="00272B81" w:rsidRPr="005C0E4B" w:rsidTr="00E853DD">
        <w:trPr>
          <w:trHeight w:val="982"/>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отдел финансового контроля Администрации </w:t>
            </w:r>
            <w:proofErr w:type="spellStart"/>
            <w:r w:rsidRPr="005C0E4B">
              <w:rPr>
                <w:color w:val="000000"/>
                <w:sz w:val="16"/>
                <w:szCs w:val="16"/>
              </w:rPr>
              <w:t>Яковевского</w:t>
            </w:r>
            <w:proofErr w:type="spellEnd"/>
            <w:r w:rsidRPr="005C0E4B">
              <w:rPr>
                <w:color w:val="000000"/>
                <w:sz w:val="16"/>
                <w:szCs w:val="16"/>
              </w:rPr>
              <w:t xml:space="preserve">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0106</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14 2 02 10110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1 625 000,00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right="-108"/>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339"/>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sz w:val="16"/>
                <w:szCs w:val="16"/>
              </w:rPr>
            </w:pPr>
            <w:r w:rsidRPr="005C0E4B">
              <w:rPr>
                <w:sz w:val="16"/>
                <w:szCs w:val="16"/>
              </w:rPr>
              <w:t>3.</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sz w:val="16"/>
                <w:szCs w:val="16"/>
              </w:rPr>
            </w:pPr>
            <w:r w:rsidRPr="005C0E4B">
              <w:rPr>
                <w:sz w:val="16"/>
                <w:szCs w:val="16"/>
              </w:rPr>
              <w:t>отдельное мероприятие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sz w:val="16"/>
                <w:szCs w:val="16"/>
              </w:rPr>
            </w:pPr>
            <w:r w:rsidRPr="005C0E4B">
              <w:rPr>
                <w:sz w:val="16"/>
                <w:szCs w:val="16"/>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42 421 733,67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jc w:val="center"/>
              <w:textAlignment w:val="auto"/>
              <w:rPr>
                <w:sz w:val="16"/>
                <w:szCs w:val="16"/>
              </w:rPr>
            </w:pPr>
            <w:r w:rsidRPr="005C0E4B">
              <w:rPr>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right="-108"/>
              <w:jc w:val="center"/>
              <w:textAlignment w:val="auto"/>
              <w:rPr>
                <w:color w:val="000000"/>
                <w:sz w:val="16"/>
                <w:szCs w:val="16"/>
              </w:rPr>
            </w:pPr>
            <w:r w:rsidRPr="005C0E4B">
              <w:rPr>
                <w:color w:val="000000"/>
                <w:sz w:val="16"/>
                <w:szCs w:val="16"/>
              </w:rPr>
              <w:t>34 392 000,00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34 392 000,0</w:t>
            </w:r>
          </w:p>
        </w:tc>
      </w:tr>
      <w:tr w:rsidR="00272B81" w:rsidRPr="005C0E4B" w:rsidTr="00F8263C">
        <w:trPr>
          <w:trHeight w:val="1246"/>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sz w:val="16"/>
                <w:szCs w:val="16"/>
              </w:rPr>
            </w:pPr>
            <w:r w:rsidRPr="005C0E4B">
              <w:rPr>
                <w:sz w:val="16"/>
                <w:szCs w:val="16"/>
              </w:rPr>
              <w:t>муниципальное казенное учреждение "Хозяйственное управление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985</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14 0 01 70010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36 191 733,67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right="-108"/>
              <w:jc w:val="center"/>
              <w:textAlignment w:val="auto"/>
              <w:rPr>
                <w:color w:val="000000"/>
                <w:sz w:val="16"/>
                <w:szCs w:val="16"/>
              </w:rPr>
            </w:pPr>
            <w:r w:rsidRPr="005C0E4B">
              <w:rPr>
                <w:color w:val="000000"/>
                <w:sz w:val="16"/>
                <w:szCs w:val="16"/>
              </w:rPr>
              <w:t>28 162 000,00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28 162 000,0</w:t>
            </w:r>
          </w:p>
        </w:tc>
      </w:tr>
      <w:tr w:rsidR="00272B81" w:rsidRPr="005C0E4B" w:rsidTr="00E853DD">
        <w:trPr>
          <w:trHeight w:val="785"/>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Администрация Яковлевского муниципального округа </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14 0 01 70010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34"/>
              <w:jc w:val="center"/>
              <w:textAlignment w:val="auto"/>
              <w:rPr>
                <w:color w:val="000000"/>
                <w:sz w:val="16"/>
                <w:szCs w:val="16"/>
              </w:rPr>
            </w:pPr>
            <w:r w:rsidRPr="005C0E4B">
              <w:rPr>
                <w:color w:val="000000"/>
                <w:sz w:val="16"/>
                <w:szCs w:val="16"/>
              </w:rPr>
              <w:t>6 230 000,00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6 230 000,0</w:t>
            </w:r>
          </w:p>
        </w:tc>
      </w:tr>
      <w:tr w:rsidR="00272B81" w:rsidRPr="005C0E4B" w:rsidTr="00E853DD">
        <w:trPr>
          <w:trHeight w:val="331"/>
        </w:trPr>
        <w:tc>
          <w:tcPr>
            <w:tcW w:w="568" w:type="dxa"/>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sz w:val="16"/>
                <w:szCs w:val="16"/>
              </w:rPr>
            </w:pPr>
            <w:r w:rsidRPr="005C0E4B">
              <w:rPr>
                <w:sz w:val="16"/>
                <w:szCs w:val="16"/>
              </w:rPr>
              <w:t>3.1.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sz w:val="16"/>
                <w:szCs w:val="16"/>
              </w:rPr>
            </w:pPr>
            <w:r w:rsidRPr="005C0E4B">
              <w:rPr>
                <w:sz w:val="16"/>
                <w:szCs w:val="16"/>
              </w:rPr>
              <w:t>Расходы на обеспечение деятельности (оказание услуг, выполнение работ) муниципальных учреждений</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Всего</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42 421 733,67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right="-108"/>
              <w:jc w:val="center"/>
              <w:textAlignment w:val="auto"/>
              <w:rPr>
                <w:color w:val="000000"/>
                <w:sz w:val="16"/>
                <w:szCs w:val="16"/>
              </w:rPr>
            </w:pPr>
            <w:r w:rsidRPr="005C0E4B">
              <w:rPr>
                <w:color w:val="000000"/>
                <w:sz w:val="16"/>
                <w:szCs w:val="16"/>
              </w:rPr>
              <w:t>34 392 000,00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34 392 000,00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34 392 000,0</w:t>
            </w:r>
          </w:p>
        </w:tc>
      </w:tr>
      <w:tr w:rsidR="00272B81" w:rsidRPr="005C0E4B" w:rsidTr="00E853DD">
        <w:trPr>
          <w:trHeight w:val="1528"/>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sz w:val="16"/>
                <w:szCs w:val="16"/>
              </w:rPr>
            </w:pPr>
            <w:r w:rsidRPr="005C0E4B">
              <w:rPr>
                <w:sz w:val="16"/>
                <w:szCs w:val="16"/>
              </w:rPr>
              <w:t>муниципальное казенное учреждение "Хозяйственное управление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985</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14 0 01 70010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36 191 733,67</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E853DD">
            <w:pPr>
              <w:overflowPunct/>
              <w:autoSpaceDE/>
              <w:autoSpaceDN/>
              <w:adjustRightInd/>
              <w:ind w:right="-108"/>
              <w:jc w:val="center"/>
              <w:textAlignment w:val="auto"/>
              <w:rPr>
                <w:color w:val="000000"/>
                <w:sz w:val="16"/>
                <w:szCs w:val="16"/>
              </w:rPr>
            </w:pPr>
            <w:r w:rsidRPr="005C0E4B">
              <w:rPr>
                <w:color w:val="000000"/>
                <w:sz w:val="16"/>
                <w:szCs w:val="16"/>
              </w:rPr>
              <w:t>28 162 000,00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28 162 000,00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28 162 000,0</w:t>
            </w:r>
          </w:p>
        </w:tc>
      </w:tr>
      <w:tr w:rsidR="00272B81" w:rsidRPr="005C0E4B" w:rsidTr="00E853DD">
        <w:trPr>
          <w:trHeight w:val="700"/>
        </w:trPr>
        <w:tc>
          <w:tcPr>
            <w:tcW w:w="568" w:type="dxa"/>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AD0311">
            <w:pPr>
              <w:overflowPunct/>
              <w:autoSpaceDE/>
              <w:autoSpaceDN/>
              <w:adjustRightInd/>
              <w:textAlignment w:val="auto"/>
              <w:rPr>
                <w:color w:val="000000"/>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D0311" w:rsidRPr="005C0E4B" w:rsidRDefault="00AD0311" w:rsidP="00F8263C">
            <w:pPr>
              <w:overflowPunct/>
              <w:autoSpaceDE/>
              <w:autoSpaceDN/>
              <w:adjustRightInd/>
              <w:ind w:right="-108"/>
              <w:textAlignment w:val="auto"/>
              <w:rPr>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sz w:val="16"/>
                <w:szCs w:val="16"/>
              </w:rPr>
            </w:pPr>
            <w:r w:rsidRPr="005C0E4B">
              <w:rPr>
                <w:sz w:val="16"/>
                <w:szCs w:val="16"/>
              </w:rPr>
              <w:t xml:space="preserve">Администрация Яковлевского муниципального округа </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14 0 01 70010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6 230 000,00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6 230 000,0</w:t>
            </w:r>
          </w:p>
        </w:tc>
      </w:tr>
      <w:tr w:rsidR="00272B81" w:rsidRPr="005C0E4B" w:rsidTr="00E853DD">
        <w:trPr>
          <w:trHeight w:val="2252"/>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4.</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отдельное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proofErr w:type="gramStart"/>
            <w:r w:rsidRPr="005C0E4B">
              <w:rPr>
                <w:color w:val="000000"/>
                <w:sz w:val="16"/>
                <w:szCs w:val="16"/>
              </w:rPr>
              <w:t>Мероприятия по управлению и распоряжению имуществом, находящемся в собственности и в ведении Яковлевского муниципального округа</w:t>
            </w:r>
            <w:proofErr w:type="gramEnd"/>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14 0 02 00000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2 098 000,00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1 250 000,0</w:t>
            </w:r>
          </w:p>
        </w:tc>
      </w:tr>
      <w:tr w:rsidR="00272B81" w:rsidRPr="005C0E4B" w:rsidTr="00F8263C">
        <w:trPr>
          <w:trHeight w:val="977"/>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4.1.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Мероприятия по оценке недвижимости, признании прав в отношении муниципального имущества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14 0 02 20260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2 098 000,00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1 250 000,00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1 250 000,0</w:t>
            </w:r>
          </w:p>
        </w:tc>
      </w:tr>
      <w:tr w:rsidR="00272B81" w:rsidRPr="005C0E4B" w:rsidTr="00E853DD">
        <w:trPr>
          <w:trHeight w:val="2330"/>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4.2.</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Управление и распоряжение имуществом, находящимся в собственности и ведении Яковлевского муниципального округа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14 0 02 21200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001</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111"/>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5.</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отдельное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Разработка и утверждение документов территориального планирования</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отдел архитектуры и градостроительства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14 0 03 00000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2 800 000,00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1 000 000,0</w:t>
            </w:r>
          </w:p>
        </w:tc>
      </w:tr>
      <w:tr w:rsidR="00272B81" w:rsidRPr="005C0E4B" w:rsidTr="00E853DD">
        <w:trPr>
          <w:trHeight w:val="2122"/>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5.1.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Подготовка проектов изменений документов территориального планирования и градостроительного зонирования поселений</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отдел архитектуры и градостроительства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14 0 03 20340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2 500 000,00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1 000 000,00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1 000 000,0</w:t>
            </w:r>
          </w:p>
        </w:tc>
      </w:tr>
      <w:tr w:rsidR="00272B81" w:rsidRPr="005C0E4B" w:rsidTr="00E853DD">
        <w:trPr>
          <w:trHeight w:val="2134"/>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5.2.</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Внесение сведений о границах территориальных зон и населенных пунктов в ЕГРН</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отдел архитектуры и градостроительства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0113</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14 0 03 20770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r>
      <w:tr w:rsidR="00272B81" w:rsidRPr="005C0E4B" w:rsidTr="00E853DD">
        <w:trPr>
          <w:trHeight w:val="1544"/>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отдельное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Проведение муниципальным образованием комплексных кадастровых работ</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0405</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14 0 04 00000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150 000,00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170 000,00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100 000,0</w:t>
            </w:r>
          </w:p>
        </w:tc>
      </w:tr>
      <w:tr w:rsidR="00272B81" w:rsidRPr="005C0E4B" w:rsidTr="00F8263C">
        <w:trPr>
          <w:trHeight w:val="552"/>
        </w:trPr>
        <w:tc>
          <w:tcPr>
            <w:tcW w:w="568" w:type="dxa"/>
            <w:tcBorders>
              <w:top w:val="nil"/>
              <w:left w:val="single" w:sz="4" w:space="0" w:color="auto"/>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6.1.</w:t>
            </w:r>
          </w:p>
        </w:tc>
        <w:tc>
          <w:tcPr>
            <w:tcW w:w="1134" w:type="dxa"/>
            <w:gridSpan w:val="2"/>
            <w:tcBorders>
              <w:top w:val="nil"/>
              <w:left w:val="nil"/>
              <w:bottom w:val="nil"/>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nil"/>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Подготовка проектов межевания земельных участков и на проведение кадастровых работ</w:t>
            </w:r>
          </w:p>
        </w:tc>
        <w:tc>
          <w:tcPr>
            <w:tcW w:w="1560" w:type="dxa"/>
            <w:gridSpan w:val="2"/>
            <w:tcBorders>
              <w:top w:val="nil"/>
              <w:left w:val="nil"/>
              <w:bottom w:val="nil"/>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w:t>
            </w:r>
          </w:p>
        </w:tc>
        <w:tc>
          <w:tcPr>
            <w:tcW w:w="567" w:type="dxa"/>
            <w:gridSpan w:val="2"/>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0405</w:t>
            </w:r>
          </w:p>
        </w:tc>
        <w:tc>
          <w:tcPr>
            <w:tcW w:w="1134" w:type="dxa"/>
            <w:gridSpan w:val="3"/>
            <w:tcBorders>
              <w:top w:val="nil"/>
              <w:left w:val="nil"/>
              <w:bottom w:val="nil"/>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04 S5990</w:t>
            </w:r>
          </w:p>
        </w:tc>
        <w:tc>
          <w:tcPr>
            <w:tcW w:w="567" w:type="dxa"/>
            <w:gridSpan w:val="2"/>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150 000,00</w:t>
            </w:r>
          </w:p>
        </w:tc>
        <w:tc>
          <w:tcPr>
            <w:tcW w:w="1276" w:type="dxa"/>
            <w:gridSpan w:val="3"/>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170 000,00</w:t>
            </w:r>
          </w:p>
        </w:tc>
        <w:tc>
          <w:tcPr>
            <w:tcW w:w="1276" w:type="dxa"/>
            <w:gridSpan w:val="2"/>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100 000,00</w:t>
            </w:r>
          </w:p>
        </w:tc>
        <w:tc>
          <w:tcPr>
            <w:tcW w:w="1134" w:type="dxa"/>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100 000,00</w:t>
            </w:r>
          </w:p>
        </w:tc>
        <w:tc>
          <w:tcPr>
            <w:tcW w:w="1134" w:type="dxa"/>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100 000,00</w:t>
            </w:r>
          </w:p>
        </w:tc>
        <w:tc>
          <w:tcPr>
            <w:tcW w:w="1276" w:type="dxa"/>
            <w:tcBorders>
              <w:top w:val="nil"/>
              <w:left w:val="nil"/>
              <w:bottom w:val="nil"/>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100 000,00</w:t>
            </w:r>
          </w:p>
        </w:tc>
        <w:tc>
          <w:tcPr>
            <w:tcW w:w="1134" w:type="dxa"/>
            <w:tcBorders>
              <w:top w:val="nil"/>
              <w:left w:val="nil"/>
              <w:bottom w:val="nil"/>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sz w:val="16"/>
                <w:szCs w:val="16"/>
              </w:rPr>
            </w:pPr>
            <w:r w:rsidRPr="005C0E4B">
              <w:rPr>
                <w:sz w:val="16"/>
                <w:szCs w:val="16"/>
              </w:rPr>
              <w:t>100 000,0</w:t>
            </w:r>
          </w:p>
        </w:tc>
      </w:tr>
      <w:tr w:rsidR="00272B81" w:rsidRPr="005C0E4B" w:rsidTr="00E853DD">
        <w:trPr>
          <w:trHeight w:val="21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отдельное мероприятие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Развитие информационного общества</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14 0 05 00000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3 083 172,60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r>
      <w:tr w:rsidR="00272B81" w:rsidRPr="005C0E4B" w:rsidTr="00E853DD">
        <w:trPr>
          <w:trHeight w:val="268"/>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7.1.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 xml:space="preserve">Создание условий для обеспечения услугами связи малочисленных и труднодоступных населенных пунктов </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 xml:space="preserve">управление экономического развития Администрации Яковлевского муниципального округа (Администрация Яковлевского муниципального </w:t>
            </w:r>
            <w:r w:rsidRPr="005C0E4B">
              <w:rPr>
                <w:color w:val="000000"/>
                <w:sz w:val="16"/>
                <w:szCs w:val="16"/>
              </w:rPr>
              <w:lastRenderedPageBreak/>
              <w:t>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05 S2090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3 000 000,00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r>
      <w:tr w:rsidR="00272B81" w:rsidRPr="005C0E4B" w:rsidTr="00E853DD">
        <w:trPr>
          <w:trHeight w:val="2111"/>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lastRenderedPageBreak/>
              <w:t>7.2.</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Проведение работ, связанных с обследованием автомобильных трасс в части их покрытия подвижной радиотелефонной связью</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0410</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14 0 05 21860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83 172,60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277"/>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отдельное 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 xml:space="preserve">Проведение работ по межеванию, паспортизации и постановке на кадастровый учет земельного участка, мелиоративных систем и отдельно стоящих гидротехнических сооружений </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0405</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14 0 06 00000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000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r w:rsidR="00272B81" w:rsidRPr="005C0E4B" w:rsidTr="00E853DD">
        <w:trPr>
          <w:trHeight w:val="2269"/>
        </w:trPr>
        <w:tc>
          <w:tcPr>
            <w:tcW w:w="568" w:type="dxa"/>
            <w:tcBorders>
              <w:top w:val="nil"/>
              <w:left w:val="single" w:sz="4" w:space="0" w:color="auto"/>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8.1.</w:t>
            </w:r>
          </w:p>
        </w:tc>
        <w:tc>
          <w:tcPr>
            <w:tcW w:w="1134" w:type="dxa"/>
            <w:gridSpan w:val="2"/>
            <w:tcBorders>
              <w:top w:val="nil"/>
              <w:left w:val="nil"/>
              <w:bottom w:val="single" w:sz="4" w:space="0" w:color="auto"/>
              <w:right w:val="single" w:sz="4" w:space="0" w:color="auto"/>
            </w:tcBorders>
            <w:shd w:val="clear" w:color="auto" w:fill="auto"/>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мероприятие</w:t>
            </w:r>
          </w:p>
        </w:tc>
        <w:tc>
          <w:tcPr>
            <w:tcW w:w="1417" w:type="dxa"/>
            <w:gridSpan w:val="2"/>
            <w:tcBorders>
              <w:top w:val="nil"/>
              <w:left w:val="nil"/>
              <w:bottom w:val="single" w:sz="4" w:space="0" w:color="auto"/>
              <w:right w:val="single" w:sz="4" w:space="0" w:color="auto"/>
            </w:tcBorders>
            <w:shd w:val="clear" w:color="auto" w:fill="auto"/>
            <w:hideMark/>
          </w:tcPr>
          <w:p w:rsidR="00AD0311" w:rsidRPr="005C0E4B" w:rsidRDefault="00AD0311" w:rsidP="00E853DD">
            <w:pPr>
              <w:overflowPunct/>
              <w:autoSpaceDE/>
              <w:autoSpaceDN/>
              <w:adjustRightInd/>
              <w:ind w:right="-108"/>
              <w:textAlignment w:val="auto"/>
              <w:rPr>
                <w:color w:val="000000"/>
                <w:sz w:val="16"/>
                <w:szCs w:val="16"/>
              </w:rPr>
            </w:pPr>
            <w:r w:rsidRPr="005C0E4B">
              <w:rPr>
                <w:color w:val="000000"/>
                <w:sz w:val="16"/>
                <w:szCs w:val="16"/>
              </w:rPr>
              <w:t xml:space="preserve">Проведение работ по межеванию, паспортизации и постановке на кадастровый учет мелиоративной системы </w:t>
            </w:r>
            <w:proofErr w:type="spellStart"/>
            <w:r w:rsidRPr="005C0E4B">
              <w:rPr>
                <w:color w:val="000000"/>
                <w:sz w:val="16"/>
                <w:szCs w:val="16"/>
              </w:rPr>
              <w:t>с</w:t>
            </w:r>
            <w:proofErr w:type="gramStart"/>
            <w:r w:rsidRPr="005C0E4B">
              <w:rPr>
                <w:color w:val="000000"/>
                <w:sz w:val="16"/>
                <w:szCs w:val="16"/>
              </w:rPr>
              <w:t>.А</w:t>
            </w:r>
            <w:proofErr w:type="gramEnd"/>
            <w:r w:rsidRPr="005C0E4B">
              <w:rPr>
                <w:color w:val="000000"/>
                <w:sz w:val="16"/>
                <w:szCs w:val="16"/>
              </w:rPr>
              <w:t>ндреевка</w:t>
            </w:r>
            <w:proofErr w:type="spellEnd"/>
            <w:r w:rsidRPr="005C0E4B">
              <w:rPr>
                <w:color w:val="000000"/>
                <w:sz w:val="16"/>
                <w:szCs w:val="16"/>
              </w:rPr>
              <w:t xml:space="preserve"> Яковлевского муниципального округа</w:t>
            </w:r>
          </w:p>
        </w:tc>
        <w:tc>
          <w:tcPr>
            <w:tcW w:w="1560" w:type="dxa"/>
            <w:gridSpan w:val="2"/>
            <w:tcBorders>
              <w:top w:val="nil"/>
              <w:left w:val="nil"/>
              <w:bottom w:val="single" w:sz="4" w:space="0" w:color="auto"/>
              <w:right w:val="single" w:sz="4" w:space="0" w:color="auto"/>
            </w:tcBorders>
            <w:shd w:val="clear" w:color="auto" w:fill="auto"/>
            <w:hideMark/>
          </w:tcPr>
          <w:p w:rsidR="00AD0311" w:rsidRPr="005C0E4B" w:rsidRDefault="00AD0311" w:rsidP="00F8263C">
            <w:pPr>
              <w:overflowPunct/>
              <w:autoSpaceDE/>
              <w:autoSpaceDN/>
              <w:adjustRightInd/>
              <w:textAlignment w:val="auto"/>
              <w:rPr>
                <w:color w:val="000000"/>
                <w:sz w:val="16"/>
                <w:szCs w:val="16"/>
              </w:rPr>
            </w:pPr>
            <w:r w:rsidRPr="005C0E4B">
              <w:rPr>
                <w:color w:val="000000"/>
                <w:sz w:val="16"/>
                <w:szCs w:val="16"/>
              </w:rPr>
              <w:t>управление земельных и имущественных отношений Администрации Яковлевского муниципального округа (Администрация Яковлевского муниципального округа)</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977</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0405</w:t>
            </w:r>
          </w:p>
        </w:tc>
        <w:tc>
          <w:tcPr>
            <w:tcW w:w="1134"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F8263C">
            <w:pPr>
              <w:overflowPunct/>
              <w:autoSpaceDE/>
              <w:autoSpaceDN/>
              <w:adjustRightInd/>
              <w:ind w:right="-108"/>
              <w:textAlignment w:val="auto"/>
              <w:rPr>
                <w:color w:val="000000"/>
                <w:sz w:val="16"/>
                <w:szCs w:val="16"/>
              </w:rPr>
            </w:pPr>
            <w:r w:rsidRPr="005C0E4B">
              <w:rPr>
                <w:color w:val="000000"/>
                <w:sz w:val="16"/>
                <w:szCs w:val="16"/>
              </w:rPr>
              <w:t>14 0 06 21880</w:t>
            </w:r>
          </w:p>
        </w:tc>
        <w:tc>
          <w:tcPr>
            <w:tcW w:w="567"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textAlignment w:val="auto"/>
              <w:rPr>
                <w:color w:val="000000"/>
                <w:sz w:val="16"/>
                <w:szCs w:val="16"/>
              </w:rPr>
            </w:pPr>
            <w:r w:rsidRPr="005C0E4B">
              <w:rPr>
                <w:color w:val="000000"/>
                <w:sz w:val="16"/>
                <w:szCs w:val="16"/>
              </w:rPr>
              <w:t>240</w:t>
            </w:r>
          </w:p>
        </w:tc>
        <w:tc>
          <w:tcPr>
            <w:tcW w:w="1275" w:type="dxa"/>
            <w:gridSpan w:val="4"/>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100 000,00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sz w:val="16"/>
                <w:szCs w:val="16"/>
              </w:rPr>
            </w:pPr>
            <w:r w:rsidRPr="005C0E4B">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0311" w:rsidRPr="005C0E4B" w:rsidRDefault="00AD0311" w:rsidP="00AD0311">
            <w:pPr>
              <w:overflowPunct/>
              <w:autoSpaceDE/>
              <w:autoSpaceDN/>
              <w:adjustRightInd/>
              <w:jc w:val="center"/>
              <w:textAlignment w:val="auto"/>
              <w:rPr>
                <w:color w:val="000000"/>
                <w:sz w:val="16"/>
                <w:szCs w:val="16"/>
              </w:rPr>
            </w:pPr>
            <w:r w:rsidRPr="005C0E4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D0311" w:rsidRPr="005C0E4B" w:rsidRDefault="0063557E" w:rsidP="00AD0311">
            <w:pPr>
              <w:overflowPunct/>
              <w:autoSpaceDE/>
              <w:autoSpaceDN/>
              <w:adjustRightInd/>
              <w:jc w:val="center"/>
              <w:textAlignment w:val="auto"/>
              <w:rPr>
                <w:color w:val="000000"/>
                <w:sz w:val="16"/>
                <w:szCs w:val="16"/>
              </w:rPr>
            </w:pPr>
            <w:r w:rsidRPr="005C0E4B">
              <w:rPr>
                <w:color w:val="000000"/>
                <w:sz w:val="16"/>
                <w:szCs w:val="16"/>
              </w:rPr>
              <w:t>0,0</w:t>
            </w:r>
          </w:p>
        </w:tc>
      </w:tr>
    </w:tbl>
    <w:p w:rsidR="00AD0311" w:rsidRPr="005C0E4B" w:rsidRDefault="00AD0311">
      <w:pPr>
        <w:overflowPunct/>
        <w:autoSpaceDE/>
        <w:autoSpaceDN/>
        <w:adjustRightInd/>
        <w:textAlignment w:val="auto"/>
        <w:rPr>
          <w:sz w:val="16"/>
          <w:szCs w:val="16"/>
        </w:rPr>
      </w:pPr>
    </w:p>
    <w:p w:rsidR="007F00E5" w:rsidRPr="005C0E4B" w:rsidRDefault="007F00E5">
      <w:pPr>
        <w:overflowPunct/>
        <w:autoSpaceDE/>
        <w:autoSpaceDN/>
        <w:adjustRightInd/>
        <w:textAlignment w:val="auto"/>
        <w:rPr>
          <w:sz w:val="16"/>
          <w:szCs w:val="16"/>
        </w:rPr>
      </w:pPr>
      <w:r w:rsidRPr="005C0E4B">
        <w:rPr>
          <w:sz w:val="16"/>
          <w:szCs w:val="16"/>
        </w:rPr>
        <w:br w:type="page"/>
      </w:r>
    </w:p>
    <w:tbl>
      <w:tblPr>
        <w:tblpPr w:leftFromText="180" w:rightFromText="180" w:horzAnchor="margin" w:tblpY="-555"/>
        <w:tblW w:w="16160" w:type="dxa"/>
        <w:tblLayout w:type="fixed"/>
        <w:tblLook w:val="04A0" w:firstRow="1" w:lastRow="0" w:firstColumn="1" w:lastColumn="0" w:noHBand="0" w:noVBand="1"/>
      </w:tblPr>
      <w:tblGrid>
        <w:gridCol w:w="710"/>
        <w:gridCol w:w="307"/>
        <w:gridCol w:w="1535"/>
        <w:gridCol w:w="305"/>
        <w:gridCol w:w="2105"/>
        <w:gridCol w:w="951"/>
        <w:gridCol w:w="608"/>
        <w:gridCol w:w="1175"/>
        <w:gridCol w:w="243"/>
        <w:gridCol w:w="512"/>
        <w:gridCol w:w="905"/>
        <w:gridCol w:w="159"/>
        <w:gridCol w:w="1216"/>
        <w:gridCol w:w="1143"/>
        <w:gridCol w:w="198"/>
        <w:gridCol w:w="1371"/>
        <w:gridCol w:w="1351"/>
        <w:gridCol w:w="1366"/>
      </w:tblGrid>
      <w:tr w:rsidR="007F00E5" w:rsidRPr="007F00E5" w:rsidTr="00DE5C79">
        <w:trPr>
          <w:trHeight w:val="315"/>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r>
              <w:rPr>
                <w:sz w:val="28"/>
                <w:szCs w:val="28"/>
              </w:rPr>
              <w:lastRenderedPageBreak/>
              <w:br w:type="page"/>
            </w: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143" w:type="dxa"/>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p>
        </w:tc>
        <w:tc>
          <w:tcPr>
            <w:tcW w:w="1569" w:type="dxa"/>
            <w:gridSpan w:val="2"/>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p>
        </w:tc>
        <w:tc>
          <w:tcPr>
            <w:tcW w:w="2717" w:type="dxa"/>
            <w:gridSpan w:val="2"/>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Приложение №5</w:t>
            </w:r>
          </w:p>
        </w:tc>
      </w:tr>
      <w:tr w:rsidR="007F00E5" w:rsidRPr="007F00E5" w:rsidTr="00DE5C79">
        <w:trPr>
          <w:trHeight w:val="315"/>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143" w:type="dxa"/>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p>
        </w:tc>
        <w:tc>
          <w:tcPr>
            <w:tcW w:w="4286" w:type="dxa"/>
            <w:gridSpan w:val="4"/>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к постановлению Администрации</w:t>
            </w:r>
          </w:p>
        </w:tc>
      </w:tr>
      <w:tr w:rsidR="007F00E5" w:rsidRPr="007F00E5" w:rsidTr="00DE5C79">
        <w:trPr>
          <w:trHeight w:val="315"/>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143" w:type="dxa"/>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p>
        </w:tc>
        <w:tc>
          <w:tcPr>
            <w:tcW w:w="4286" w:type="dxa"/>
            <w:gridSpan w:val="4"/>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r w:rsidRPr="00F16623">
              <w:rPr>
                <w:color w:val="000000"/>
                <w:sz w:val="22"/>
                <w:szCs w:val="22"/>
              </w:rPr>
              <w:t>Яковлевского муниципального округа</w:t>
            </w:r>
          </w:p>
        </w:tc>
      </w:tr>
      <w:tr w:rsidR="007F00E5" w:rsidRPr="007F00E5" w:rsidTr="00DE5C79">
        <w:trPr>
          <w:trHeight w:val="315"/>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5429" w:type="dxa"/>
            <w:gridSpan w:val="5"/>
            <w:shd w:val="clear" w:color="auto" w:fill="auto"/>
            <w:vAlign w:val="bottom"/>
            <w:hideMark/>
          </w:tcPr>
          <w:p w:rsidR="007F00E5" w:rsidRPr="00F16623" w:rsidRDefault="00442552" w:rsidP="00DE5C79">
            <w:pPr>
              <w:overflowPunct/>
              <w:autoSpaceDE/>
              <w:autoSpaceDN/>
              <w:adjustRightInd/>
              <w:jc w:val="right"/>
              <w:textAlignment w:val="auto"/>
              <w:rPr>
                <w:color w:val="000000"/>
                <w:sz w:val="22"/>
                <w:szCs w:val="22"/>
              </w:rPr>
            </w:pPr>
            <w:r>
              <w:rPr>
                <w:color w:val="000000"/>
                <w:sz w:val="22"/>
                <w:szCs w:val="22"/>
              </w:rPr>
              <w:t xml:space="preserve">от </w:t>
            </w:r>
            <w:r w:rsidRPr="00442552">
              <w:rPr>
                <w:color w:val="000000"/>
                <w:sz w:val="22"/>
                <w:szCs w:val="22"/>
                <w:u w:val="single"/>
              </w:rPr>
              <w:t>15.03.2024 г.</w:t>
            </w:r>
            <w:r>
              <w:rPr>
                <w:color w:val="000000"/>
                <w:sz w:val="22"/>
                <w:szCs w:val="22"/>
              </w:rPr>
              <w:t xml:space="preserve"> № </w:t>
            </w:r>
            <w:r w:rsidRPr="00442552">
              <w:rPr>
                <w:color w:val="000000"/>
                <w:sz w:val="22"/>
                <w:szCs w:val="22"/>
                <w:u w:val="single"/>
              </w:rPr>
              <w:t>193</w:t>
            </w:r>
            <w:r w:rsidR="007F00E5" w:rsidRPr="00F16623">
              <w:rPr>
                <w:color w:val="000000"/>
                <w:sz w:val="22"/>
                <w:szCs w:val="22"/>
              </w:rPr>
              <w:t>-</w:t>
            </w:r>
            <w:r w:rsidR="00DE5C79" w:rsidRPr="00F16623">
              <w:rPr>
                <w:color w:val="000000"/>
                <w:sz w:val="22"/>
                <w:szCs w:val="22"/>
              </w:rPr>
              <w:t xml:space="preserve"> </w:t>
            </w:r>
            <w:r w:rsidR="007F00E5" w:rsidRPr="00F16623">
              <w:rPr>
                <w:color w:val="000000"/>
                <w:sz w:val="22"/>
                <w:szCs w:val="22"/>
              </w:rPr>
              <w:t>НПА</w:t>
            </w:r>
          </w:p>
        </w:tc>
      </w:tr>
      <w:tr w:rsidR="007F00E5" w:rsidRPr="007F00E5" w:rsidTr="00DE5C79">
        <w:trPr>
          <w:trHeight w:val="315"/>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341" w:type="dxa"/>
            <w:gridSpan w:val="2"/>
            <w:tcBorders>
              <w:left w:val="nil"/>
              <w:bottom w:val="nil"/>
              <w:right w:val="nil"/>
            </w:tcBorders>
            <w:shd w:val="clear" w:color="auto" w:fill="auto"/>
            <w:vAlign w:val="bottom"/>
            <w:hideMark/>
          </w:tcPr>
          <w:p w:rsidR="007F00E5" w:rsidRPr="00F16623" w:rsidRDefault="007F00E5" w:rsidP="00DE5C79">
            <w:pPr>
              <w:overflowPunct/>
              <w:autoSpaceDE/>
              <w:autoSpaceDN/>
              <w:adjustRightInd/>
              <w:jc w:val="right"/>
              <w:textAlignment w:val="auto"/>
              <w:rPr>
                <w:color w:val="000000"/>
                <w:sz w:val="22"/>
                <w:szCs w:val="22"/>
              </w:rPr>
            </w:pPr>
          </w:p>
        </w:tc>
        <w:tc>
          <w:tcPr>
            <w:tcW w:w="1371" w:type="dxa"/>
            <w:tcBorders>
              <w:left w:val="nil"/>
              <w:bottom w:val="nil"/>
              <w:right w:val="nil"/>
            </w:tcBorders>
            <w:shd w:val="clear" w:color="auto" w:fill="auto"/>
            <w:vAlign w:val="bottom"/>
            <w:hideMark/>
          </w:tcPr>
          <w:p w:rsidR="007F00E5" w:rsidRPr="00F16623" w:rsidRDefault="007F00E5" w:rsidP="00DE5C79">
            <w:pPr>
              <w:overflowPunct/>
              <w:autoSpaceDE/>
              <w:autoSpaceDN/>
              <w:adjustRightInd/>
              <w:jc w:val="right"/>
              <w:textAlignment w:val="auto"/>
              <w:rPr>
                <w:rFonts w:ascii="Calibri" w:hAnsi="Calibri"/>
                <w:color w:val="000000"/>
                <w:sz w:val="22"/>
                <w:szCs w:val="22"/>
              </w:rPr>
            </w:pPr>
          </w:p>
        </w:tc>
        <w:tc>
          <w:tcPr>
            <w:tcW w:w="1351" w:type="dxa"/>
            <w:tcBorders>
              <w:left w:val="nil"/>
              <w:bottom w:val="nil"/>
              <w:right w:val="nil"/>
            </w:tcBorders>
            <w:shd w:val="clear" w:color="auto" w:fill="auto"/>
            <w:vAlign w:val="bottom"/>
            <w:hideMark/>
          </w:tcPr>
          <w:p w:rsidR="007F00E5" w:rsidRPr="00F16623" w:rsidRDefault="007F00E5" w:rsidP="00DE5C79">
            <w:pPr>
              <w:overflowPunct/>
              <w:autoSpaceDE/>
              <w:autoSpaceDN/>
              <w:adjustRightInd/>
              <w:jc w:val="right"/>
              <w:textAlignment w:val="auto"/>
              <w:rPr>
                <w:rFonts w:ascii="Calibri" w:hAnsi="Calibri"/>
                <w:color w:val="000000"/>
                <w:sz w:val="22"/>
                <w:szCs w:val="22"/>
              </w:rPr>
            </w:pPr>
          </w:p>
        </w:tc>
        <w:tc>
          <w:tcPr>
            <w:tcW w:w="1366" w:type="dxa"/>
            <w:tcBorders>
              <w:left w:val="nil"/>
              <w:bottom w:val="nil"/>
              <w:right w:val="nil"/>
            </w:tcBorders>
            <w:shd w:val="clear" w:color="auto" w:fill="auto"/>
            <w:vAlign w:val="bottom"/>
            <w:hideMark/>
          </w:tcPr>
          <w:p w:rsidR="007F00E5" w:rsidRPr="00F16623" w:rsidRDefault="007F00E5" w:rsidP="00DE5C79">
            <w:pPr>
              <w:overflowPunct/>
              <w:autoSpaceDE/>
              <w:autoSpaceDN/>
              <w:adjustRightInd/>
              <w:jc w:val="right"/>
              <w:textAlignment w:val="auto"/>
              <w:rPr>
                <w:rFonts w:ascii="Calibri" w:hAnsi="Calibri"/>
                <w:color w:val="000000"/>
                <w:sz w:val="22"/>
                <w:szCs w:val="22"/>
              </w:rPr>
            </w:pPr>
          </w:p>
        </w:tc>
      </w:tr>
      <w:tr w:rsidR="007F00E5" w:rsidRPr="007F00E5" w:rsidTr="00A277B8">
        <w:trPr>
          <w:trHeight w:val="80"/>
        </w:trPr>
        <w:tc>
          <w:tcPr>
            <w:tcW w:w="1017"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341" w:type="dxa"/>
            <w:gridSpan w:val="2"/>
            <w:tcBorders>
              <w:top w:val="nil"/>
              <w:left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371" w:type="dxa"/>
            <w:tcBorders>
              <w:top w:val="nil"/>
              <w:left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351" w:type="dxa"/>
            <w:tcBorders>
              <w:top w:val="nil"/>
              <w:left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c>
          <w:tcPr>
            <w:tcW w:w="1366" w:type="dxa"/>
            <w:tcBorders>
              <w:top w:val="nil"/>
              <w:left w:val="nil"/>
              <w:right w:val="nil"/>
            </w:tcBorders>
            <w:shd w:val="clear" w:color="auto" w:fill="auto"/>
            <w:vAlign w:val="bottom"/>
            <w:hideMark/>
          </w:tcPr>
          <w:p w:rsidR="007F00E5" w:rsidRPr="00F16623" w:rsidRDefault="007F00E5" w:rsidP="00DE5C79">
            <w:pPr>
              <w:overflowPunct/>
              <w:autoSpaceDE/>
              <w:autoSpaceDN/>
              <w:adjustRightInd/>
              <w:textAlignment w:val="auto"/>
              <w:rPr>
                <w:color w:val="000000"/>
                <w:sz w:val="22"/>
                <w:szCs w:val="22"/>
              </w:rPr>
            </w:pP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F16623" w:rsidRDefault="007F00E5" w:rsidP="00DE5C79">
            <w:pPr>
              <w:overflowPunct/>
              <w:autoSpaceDE/>
              <w:autoSpaceDN/>
              <w:adjustRightInd/>
              <w:jc w:val="right"/>
              <w:textAlignment w:val="auto"/>
              <w:rPr>
                <w:color w:val="000000"/>
                <w:sz w:val="22"/>
                <w:szCs w:val="22"/>
              </w:rPr>
            </w:pPr>
            <w:r w:rsidRPr="00F16623">
              <w:rPr>
                <w:color w:val="000000"/>
                <w:sz w:val="22"/>
                <w:szCs w:val="22"/>
              </w:rPr>
              <w:t>Приложение № 5</w:t>
            </w:r>
          </w:p>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 xml:space="preserve"> к муниципальной программе</w:t>
            </w:r>
            <w:r w:rsidR="00F16623" w:rsidRPr="00F16623">
              <w:rPr>
                <w:color w:val="000000"/>
                <w:sz w:val="22"/>
                <w:szCs w:val="22"/>
              </w:rPr>
              <w:t xml:space="preserve"> Яковлевского</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муниципального округа</w:t>
            </w:r>
            <w:r w:rsidR="00F16623">
              <w:rPr>
                <w:color w:val="000000"/>
                <w:sz w:val="22"/>
                <w:szCs w:val="22"/>
              </w:rPr>
              <w:t xml:space="preserve"> </w:t>
            </w:r>
            <w:r w:rsidR="00F16623" w:rsidRPr="00F16623">
              <w:rPr>
                <w:color w:val="000000"/>
                <w:sz w:val="22"/>
                <w:szCs w:val="22"/>
              </w:rPr>
              <w:t>"Экономическое развитие</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и инновационная экономика</w:t>
            </w:r>
            <w:r w:rsidR="00A277B8" w:rsidRPr="00F16623">
              <w:rPr>
                <w:color w:val="000000"/>
                <w:sz w:val="22"/>
                <w:szCs w:val="22"/>
              </w:rPr>
              <w:t xml:space="preserve"> Яковлевского</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муниципального округа" на 2024-2030 годы,</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утвержденной постановлением Администрации</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 xml:space="preserve">Яковлевского муниципального округа  </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6645" w:type="dxa"/>
            <w:gridSpan w:val="6"/>
            <w:shd w:val="clear" w:color="auto" w:fill="auto"/>
            <w:noWrap/>
            <w:vAlign w:val="bottom"/>
            <w:hideMark/>
          </w:tcPr>
          <w:p w:rsidR="007F00E5" w:rsidRPr="00F16623" w:rsidRDefault="007F00E5" w:rsidP="00DE5C79">
            <w:pPr>
              <w:overflowPunct/>
              <w:autoSpaceDE/>
              <w:autoSpaceDN/>
              <w:adjustRightInd/>
              <w:jc w:val="right"/>
              <w:textAlignment w:val="auto"/>
              <w:rPr>
                <w:color w:val="000000"/>
                <w:sz w:val="22"/>
                <w:szCs w:val="22"/>
              </w:rPr>
            </w:pPr>
            <w:r w:rsidRPr="00F16623">
              <w:rPr>
                <w:color w:val="000000"/>
                <w:sz w:val="22"/>
                <w:szCs w:val="22"/>
              </w:rPr>
              <w:t>от</w:t>
            </w:r>
            <w:r w:rsidRPr="00F16623">
              <w:rPr>
                <w:color w:val="000000"/>
                <w:sz w:val="22"/>
                <w:szCs w:val="22"/>
                <w:u w:val="single"/>
              </w:rPr>
              <w:t xml:space="preserve"> _15.12.2023 г.  </w:t>
            </w:r>
            <w:r w:rsidRPr="00F16623">
              <w:rPr>
                <w:color w:val="000000"/>
                <w:sz w:val="22"/>
                <w:szCs w:val="22"/>
              </w:rPr>
              <w:t xml:space="preserve"> №</w:t>
            </w:r>
            <w:r w:rsidRPr="00F16623">
              <w:rPr>
                <w:color w:val="000000"/>
                <w:sz w:val="22"/>
                <w:szCs w:val="22"/>
                <w:u w:val="single"/>
              </w:rPr>
              <w:t xml:space="preserve">    199  </w:t>
            </w:r>
            <w:r w:rsidRPr="00F16623">
              <w:rPr>
                <w:color w:val="000000"/>
                <w:sz w:val="22"/>
                <w:szCs w:val="22"/>
              </w:rPr>
              <w:t>- НПА</w:t>
            </w:r>
          </w:p>
        </w:tc>
      </w:tr>
      <w:tr w:rsidR="007F00E5" w:rsidRPr="007F00E5" w:rsidTr="00A277B8">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41" w:type="dxa"/>
            <w:gridSpan w:val="2"/>
            <w:tcBorders>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71" w:type="dxa"/>
            <w:tcBorders>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51" w:type="dxa"/>
            <w:tcBorders>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66" w:type="dxa"/>
            <w:tcBorders>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r>
      <w:tr w:rsidR="007F00E5" w:rsidRPr="007F00E5" w:rsidTr="00DE5C79">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41"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71"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51"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66"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r>
      <w:tr w:rsidR="007F00E5" w:rsidRPr="007F00E5" w:rsidTr="00DE5C79">
        <w:trPr>
          <w:trHeight w:val="315"/>
        </w:trPr>
        <w:tc>
          <w:tcPr>
            <w:tcW w:w="1017"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840"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3056"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783"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755"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064"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216"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41" w:type="dxa"/>
            <w:gridSpan w:val="2"/>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71"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51"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c>
          <w:tcPr>
            <w:tcW w:w="1366" w:type="dxa"/>
            <w:tcBorders>
              <w:top w:val="nil"/>
              <w:left w:val="nil"/>
              <w:bottom w:val="nil"/>
              <w:right w:val="nil"/>
            </w:tcBorders>
            <w:shd w:val="clear" w:color="auto" w:fill="auto"/>
            <w:hideMark/>
          </w:tcPr>
          <w:p w:rsidR="007F00E5" w:rsidRPr="007F00E5" w:rsidRDefault="007F00E5" w:rsidP="00DE5C79">
            <w:pPr>
              <w:overflowPunct/>
              <w:autoSpaceDE/>
              <w:autoSpaceDN/>
              <w:adjustRightInd/>
              <w:textAlignment w:val="auto"/>
              <w:rPr>
                <w:color w:val="000000"/>
                <w:sz w:val="24"/>
                <w:szCs w:val="24"/>
              </w:rPr>
            </w:pPr>
          </w:p>
        </w:tc>
      </w:tr>
      <w:tr w:rsidR="007F00E5" w:rsidRPr="007F00E5" w:rsidTr="00DE5C79">
        <w:trPr>
          <w:trHeight w:val="315"/>
        </w:trPr>
        <w:tc>
          <w:tcPr>
            <w:tcW w:w="16160" w:type="dxa"/>
            <w:gridSpan w:val="18"/>
            <w:tcBorders>
              <w:top w:val="nil"/>
              <w:left w:val="nil"/>
              <w:bottom w:val="nil"/>
              <w:right w:val="nil"/>
            </w:tcBorders>
            <w:shd w:val="clear" w:color="auto" w:fill="auto"/>
            <w:vAlign w:val="bottom"/>
            <w:hideMark/>
          </w:tcPr>
          <w:p w:rsidR="007F00E5" w:rsidRPr="007F00E5" w:rsidRDefault="00DE5C79" w:rsidP="00DE5C79">
            <w:pPr>
              <w:overflowPunct/>
              <w:autoSpaceDE/>
              <w:autoSpaceDN/>
              <w:adjustRightInd/>
              <w:textAlignment w:val="auto"/>
              <w:rPr>
                <w:b/>
                <w:bCs/>
                <w:color w:val="000000"/>
                <w:sz w:val="24"/>
                <w:szCs w:val="24"/>
              </w:rPr>
            </w:pPr>
            <w:r>
              <w:rPr>
                <w:b/>
                <w:bCs/>
                <w:color w:val="000000"/>
                <w:sz w:val="24"/>
                <w:szCs w:val="24"/>
              </w:rPr>
              <w:t xml:space="preserve">                                                                                  </w:t>
            </w:r>
            <w:r w:rsidR="007F00E5" w:rsidRPr="007F00E5">
              <w:rPr>
                <w:b/>
                <w:bCs/>
                <w:color w:val="000000"/>
                <w:sz w:val="24"/>
                <w:szCs w:val="24"/>
              </w:rPr>
              <w:t>ПРОГНОЗНАЯ ОЦЕНКА РАСХОДОВ НА РЕАЛИЗАЦИЮ</w:t>
            </w:r>
          </w:p>
        </w:tc>
      </w:tr>
      <w:tr w:rsidR="007F00E5" w:rsidRPr="007F00E5" w:rsidTr="00DE5C79">
        <w:trPr>
          <w:trHeight w:val="315"/>
        </w:trPr>
        <w:tc>
          <w:tcPr>
            <w:tcW w:w="16160" w:type="dxa"/>
            <w:gridSpan w:val="18"/>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24"/>
                <w:szCs w:val="24"/>
              </w:rPr>
            </w:pPr>
            <w:r w:rsidRPr="007F00E5">
              <w:rPr>
                <w:b/>
                <w:bCs/>
                <w:color w:val="000000"/>
                <w:sz w:val="24"/>
                <w:szCs w:val="24"/>
              </w:rPr>
              <w:t>МУНИЦИПАЛЬНОЙ ПРОГРАММЫ ЯКОВЛЕВСКОГО МУНИЦИПАЛЬНОГО ОКРУГА</w:t>
            </w:r>
          </w:p>
        </w:tc>
      </w:tr>
      <w:tr w:rsidR="007F00E5" w:rsidRPr="007F00E5" w:rsidTr="00DE5C79">
        <w:trPr>
          <w:trHeight w:val="315"/>
        </w:trPr>
        <w:tc>
          <w:tcPr>
            <w:tcW w:w="16160" w:type="dxa"/>
            <w:gridSpan w:val="18"/>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24"/>
                <w:szCs w:val="24"/>
              </w:rPr>
            </w:pPr>
            <w:r w:rsidRPr="007F00E5">
              <w:rPr>
                <w:b/>
                <w:bCs/>
                <w:color w:val="000000"/>
                <w:sz w:val="24"/>
                <w:szCs w:val="24"/>
              </w:rPr>
              <w:t>"ЭКОНОМИЧЕСКОЕ РАЗВИТИЕ И ИННОВАЦИОННАЯ ЭКОНОМИКА</w:t>
            </w:r>
          </w:p>
        </w:tc>
      </w:tr>
      <w:tr w:rsidR="007F00E5" w:rsidRPr="007F00E5" w:rsidTr="00DE5C79">
        <w:trPr>
          <w:trHeight w:val="315"/>
        </w:trPr>
        <w:tc>
          <w:tcPr>
            <w:tcW w:w="16160" w:type="dxa"/>
            <w:gridSpan w:val="18"/>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24"/>
                <w:szCs w:val="24"/>
              </w:rPr>
            </w:pPr>
            <w:r w:rsidRPr="007F00E5">
              <w:rPr>
                <w:b/>
                <w:bCs/>
                <w:color w:val="000000"/>
                <w:sz w:val="24"/>
                <w:szCs w:val="24"/>
              </w:rPr>
              <w:t>ЯКОВЛЕВСКОГО МУНИЦИПАЛЬНОГО ОКРУГА" НА 2024-2030 ГОДЫ</w:t>
            </w:r>
          </w:p>
        </w:tc>
      </w:tr>
      <w:tr w:rsidR="007F00E5" w:rsidRPr="007F00E5" w:rsidTr="00DE5C79">
        <w:trPr>
          <w:trHeight w:val="315"/>
        </w:trPr>
        <w:tc>
          <w:tcPr>
            <w:tcW w:w="16160" w:type="dxa"/>
            <w:gridSpan w:val="18"/>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24"/>
                <w:szCs w:val="24"/>
              </w:rPr>
            </w:pPr>
            <w:r w:rsidRPr="007F00E5">
              <w:rPr>
                <w:b/>
                <w:bCs/>
                <w:color w:val="000000"/>
                <w:sz w:val="24"/>
                <w:szCs w:val="24"/>
              </w:rPr>
              <w:t>ЗА СЧЕТ ВСЕХ ИСТОЧНИКОВ</w:t>
            </w:r>
          </w:p>
        </w:tc>
      </w:tr>
      <w:tr w:rsidR="00DE5C79" w:rsidRPr="007F00E5" w:rsidTr="00DE5C79">
        <w:trPr>
          <w:trHeight w:val="315"/>
        </w:trPr>
        <w:tc>
          <w:tcPr>
            <w:tcW w:w="710" w:type="dxa"/>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24"/>
                <w:szCs w:val="24"/>
              </w:rPr>
            </w:pPr>
          </w:p>
        </w:tc>
        <w:tc>
          <w:tcPr>
            <w:tcW w:w="1842"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2410"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559"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930" w:type="dxa"/>
            <w:gridSpan w:val="3"/>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064"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216" w:type="dxa"/>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341" w:type="dxa"/>
            <w:gridSpan w:val="2"/>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371" w:type="dxa"/>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351" w:type="dxa"/>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c>
          <w:tcPr>
            <w:tcW w:w="1366" w:type="dxa"/>
            <w:tcBorders>
              <w:top w:val="nil"/>
              <w:left w:val="nil"/>
              <w:bottom w:val="nil"/>
              <w:right w:val="nil"/>
            </w:tcBorders>
            <w:shd w:val="clear" w:color="auto" w:fill="auto"/>
            <w:vAlign w:val="bottom"/>
            <w:hideMark/>
          </w:tcPr>
          <w:p w:rsidR="007F00E5" w:rsidRPr="007F00E5" w:rsidRDefault="007F00E5" w:rsidP="00DE5C79">
            <w:pPr>
              <w:overflowPunct/>
              <w:autoSpaceDE/>
              <w:autoSpaceDN/>
              <w:adjustRightInd/>
              <w:jc w:val="center"/>
              <w:textAlignment w:val="auto"/>
              <w:rPr>
                <w:rFonts w:ascii="Calibri" w:hAnsi="Calibri"/>
                <w:b/>
                <w:bCs/>
                <w:color w:val="000000"/>
                <w:sz w:val="22"/>
                <w:szCs w:val="22"/>
              </w:rPr>
            </w:pPr>
          </w:p>
        </w:tc>
      </w:tr>
      <w:tr w:rsidR="00DE5C79" w:rsidRPr="007F00E5" w:rsidTr="00DE5C79">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 xml:space="preserve">№ </w:t>
            </w:r>
            <w:proofErr w:type="gramStart"/>
            <w:r w:rsidRPr="007F00E5">
              <w:rPr>
                <w:color w:val="000000"/>
                <w:sz w:val="22"/>
                <w:szCs w:val="22"/>
              </w:rPr>
              <w:t>п</w:t>
            </w:r>
            <w:proofErr w:type="gramEnd"/>
            <w:r w:rsidRPr="007F00E5">
              <w:rPr>
                <w:color w:val="000000"/>
                <w:sz w:val="22"/>
                <w:szCs w:val="22"/>
              </w:rPr>
              <w:t>/п</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Статус</w:t>
            </w:r>
          </w:p>
        </w:tc>
        <w:tc>
          <w:tcPr>
            <w:tcW w:w="2410" w:type="dxa"/>
            <w:gridSpan w:val="2"/>
            <w:tcBorders>
              <w:top w:val="single" w:sz="4" w:space="0" w:color="auto"/>
              <w:left w:val="nil"/>
              <w:bottom w:val="single" w:sz="4" w:space="0" w:color="auto"/>
              <w:right w:val="nil"/>
            </w:tcBorders>
            <w:shd w:val="clear" w:color="auto" w:fill="auto"/>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Наименование</w:t>
            </w:r>
          </w:p>
        </w:tc>
        <w:tc>
          <w:tcPr>
            <w:tcW w:w="1559" w:type="dxa"/>
            <w:gridSpan w:val="2"/>
            <w:tcBorders>
              <w:top w:val="single" w:sz="4" w:space="0" w:color="auto"/>
              <w:left w:val="single" w:sz="4" w:space="0" w:color="auto"/>
              <w:bottom w:val="single" w:sz="4" w:space="0" w:color="auto"/>
              <w:right w:val="nil"/>
            </w:tcBorders>
            <w:shd w:val="clear" w:color="auto" w:fill="auto"/>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Источник финансирования</w:t>
            </w:r>
          </w:p>
        </w:tc>
        <w:tc>
          <w:tcPr>
            <w:tcW w:w="9639" w:type="dxa"/>
            <w:gridSpan w:val="11"/>
            <w:tcBorders>
              <w:top w:val="single" w:sz="4" w:space="0" w:color="auto"/>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Оценка расходов  (руб.), годы</w:t>
            </w:r>
          </w:p>
        </w:tc>
      </w:tr>
      <w:tr w:rsidR="00DE5C79" w:rsidRPr="007F00E5" w:rsidTr="00DE5C79">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w:t>
            </w:r>
          </w:p>
        </w:tc>
        <w:tc>
          <w:tcPr>
            <w:tcW w:w="2410"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2024</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2025</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2026</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2027</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2028</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2029</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2030</w:t>
            </w:r>
          </w:p>
        </w:tc>
      </w:tr>
      <w:tr w:rsidR="00DE5C79" w:rsidRPr="007F00E5" w:rsidTr="00DE5C79">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1</w:t>
            </w:r>
          </w:p>
        </w:tc>
        <w:tc>
          <w:tcPr>
            <w:tcW w:w="1842"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2</w:t>
            </w:r>
          </w:p>
        </w:tc>
        <w:tc>
          <w:tcPr>
            <w:tcW w:w="2410"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3</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4</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6</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7</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8</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9</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10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22"/>
                <w:szCs w:val="22"/>
              </w:rPr>
            </w:pPr>
            <w:r w:rsidRPr="007F00E5">
              <w:rPr>
                <w:color w:val="000000"/>
                <w:sz w:val="22"/>
                <w:szCs w:val="22"/>
              </w:rPr>
              <w:t>11</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Муниципальная программа</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 xml:space="preserve">"Экономическое развитие и </w:t>
            </w:r>
            <w:r w:rsidRPr="007F00E5">
              <w:rPr>
                <w:b/>
                <w:bCs/>
                <w:color w:val="000000"/>
                <w:sz w:val="22"/>
                <w:szCs w:val="22"/>
              </w:rPr>
              <w:lastRenderedPageBreak/>
              <w:t>инновационная экономика Яковлевского муниципального округа" на 2024-2030 годы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lastRenderedPageBreak/>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163 986 380,08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135 957 000,00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135 887 000,00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135 887 000,00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135 887 000,00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135 887 000,00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135 887 000,00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местный </w:t>
            </w:r>
            <w:r w:rsidRPr="007F00E5">
              <w:rPr>
                <w:color w:val="000000"/>
                <w:sz w:val="22"/>
                <w:szCs w:val="22"/>
              </w:rPr>
              <w:lastRenderedPageBreak/>
              <w:t>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lastRenderedPageBreak/>
              <w:t xml:space="preserve">149 797 906,27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135 957 000,00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135 887 000,00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135 887 000,00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135 887 000,00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135 887 000,00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135 887 000,00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14 188 473,81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6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Подпрограмма № 1</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proofErr w:type="spellStart"/>
            <w:r w:rsidRPr="007F00E5">
              <w:rPr>
                <w:color w:val="000000"/>
                <w:sz w:val="22"/>
                <w:szCs w:val="22"/>
              </w:rPr>
              <w:t>Подпрограмма</w:t>
            </w:r>
            <w:proofErr w:type="gramStart"/>
            <w:r w:rsidRPr="007F00E5">
              <w:rPr>
                <w:color w:val="000000"/>
                <w:sz w:val="22"/>
                <w:szCs w:val="22"/>
              </w:rPr>
              <w:t>"Р</w:t>
            </w:r>
            <w:proofErr w:type="gramEnd"/>
            <w:r w:rsidRPr="007F00E5">
              <w:rPr>
                <w:color w:val="000000"/>
                <w:sz w:val="22"/>
                <w:szCs w:val="22"/>
              </w:rPr>
              <w:t>азвитие</w:t>
            </w:r>
            <w:proofErr w:type="spellEnd"/>
            <w:r w:rsidRPr="007F00E5">
              <w:rPr>
                <w:color w:val="000000"/>
                <w:sz w:val="22"/>
                <w:szCs w:val="22"/>
              </w:rPr>
              <w:t xml:space="preserve"> малого и среднего предпринимательства в </w:t>
            </w:r>
            <w:proofErr w:type="spellStart"/>
            <w:r w:rsidRPr="007F00E5">
              <w:rPr>
                <w:color w:val="000000"/>
                <w:sz w:val="22"/>
                <w:szCs w:val="22"/>
              </w:rPr>
              <w:t>Яковлевском</w:t>
            </w:r>
            <w:proofErr w:type="spellEnd"/>
            <w:r w:rsidRPr="007F00E5">
              <w:rPr>
                <w:color w:val="000000"/>
                <w:sz w:val="22"/>
                <w:szCs w:val="22"/>
              </w:rPr>
              <w:t xml:space="preserve"> муниципальном округе" на 2024-2030 годы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основное 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Основное мероприятие</w:t>
            </w:r>
            <w:r w:rsidRPr="007F00E5">
              <w:rPr>
                <w:color w:val="000000"/>
                <w:sz w:val="22"/>
                <w:szCs w:val="22"/>
              </w:rPr>
              <w:t xml:space="preserve"> "Финансовая поддержка субъектов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0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27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1.1.1.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Финансовая поддержка субъектов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r>
      <w:tr w:rsidR="00DE5C79" w:rsidRPr="007F00E5" w:rsidTr="00DE5C79">
        <w:trPr>
          <w:trHeight w:val="33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r>
      <w:tr w:rsidR="00DE5C79" w:rsidRPr="007F00E5" w:rsidTr="00DE5C79">
        <w:trPr>
          <w:trHeight w:val="33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lastRenderedPageBreak/>
              <w:t>1.2.</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основное 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 xml:space="preserve">Основное  мероприятие </w:t>
            </w:r>
            <w:r w:rsidRPr="007F00E5">
              <w:rPr>
                <w:color w:val="000000"/>
                <w:sz w:val="22"/>
                <w:szCs w:val="22"/>
              </w:rPr>
              <w:t>"Формирование положительного образа предпринимателя, популяризация роли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1.2.1.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Организация и проведение конкурсов среди предпринимателей Яковлевского муниципального округа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1.2.2.</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Осуществление информационной поддержки, в том числе в сети Интернет</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8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5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1.2.3.</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Организация и предоставление информационной и консультационной поддержки субъектам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9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1.3.</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основное 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Основное  мероприятие</w:t>
            </w:r>
            <w:r w:rsidRPr="007F00E5">
              <w:rPr>
                <w:color w:val="000000"/>
                <w:sz w:val="22"/>
                <w:szCs w:val="22"/>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0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2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1.4.</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основное 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Основное мероприятие</w:t>
            </w:r>
            <w:r w:rsidRPr="007F00E5">
              <w:rPr>
                <w:color w:val="000000"/>
                <w:sz w:val="22"/>
                <w:szCs w:val="22"/>
              </w:rPr>
              <w:t xml:space="preserve"> "Финансовая поддержка субъектов социального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0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2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1.4.1.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Финансовая поддержка субъектов социального предпринимательства</w:t>
            </w:r>
          </w:p>
        </w:tc>
        <w:tc>
          <w:tcPr>
            <w:tcW w:w="1559"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50 000,00 </w:t>
            </w:r>
          </w:p>
        </w:tc>
      </w:tr>
      <w:tr w:rsidR="00DE5C79" w:rsidRPr="007F00E5" w:rsidTr="00DE5C79">
        <w:trPr>
          <w:trHeight w:val="39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50 000,00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6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2.</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Подпрограмма № 2</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Подпрограмма  "Повышение </w:t>
            </w:r>
            <w:r w:rsidRPr="007F00E5">
              <w:rPr>
                <w:color w:val="000000"/>
                <w:sz w:val="22"/>
                <w:szCs w:val="22"/>
              </w:rPr>
              <w:lastRenderedPageBreak/>
              <w:t xml:space="preserve">эффективности управления муниципальными финансами в </w:t>
            </w:r>
            <w:proofErr w:type="spellStart"/>
            <w:r w:rsidRPr="007F00E5">
              <w:rPr>
                <w:color w:val="000000"/>
                <w:sz w:val="22"/>
                <w:szCs w:val="22"/>
              </w:rPr>
              <w:t>Яковлевском</w:t>
            </w:r>
            <w:proofErr w:type="spellEnd"/>
            <w:r w:rsidRPr="007F00E5">
              <w:rPr>
                <w:color w:val="000000"/>
                <w:sz w:val="22"/>
                <w:szCs w:val="22"/>
              </w:rPr>
              <w:t xml:space="preserve"> муниципальном округе" на 2024-2030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lastRenderedPageBreak/>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99 025 000,00 </w:t>
            </w:r>
          </w:p>
        </w:tc>
      </w:tr>
      <w:tr w:rsidR="00DE5C79" w:rsidRPr="007F00E5" w:rsidTr="00DE5C79">
        <w:trPr>
          <w:trHeight w:val="36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местный </w:t>
            </w:r>
            <w:r w:rsidRPr="007F00E5">
              <w:rPr>
                <w:color w:val="000000"/>
                <w:sz w:val="22"/>
                <w:szCs w:val="22"/>
              </w:rPr>
              <w:lastRenderedPageBreak/>
              <w:t>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lastRenderedPageBreak/>
              <w:t xml:space="preserve">99 025 000,00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99 025 000,00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2.1.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основное 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Основное  мероприятие</w:t>
            </w:r>
            <w:r w:rsidRPr="007F00E5">
              <w:rPr>
                <w:color w:val="000000"/>
                <w:sz w:val="22"/>
                <w:szCs w:val="22"/>
              </w:rPr>
              <w:t xml:space="preserve"> "Совершенствование управления муниципальным долгом" </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40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2.1.1.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Процентные платежи по муниципальному долгу</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r>
      <w:tr w:rsidR="00DE5C79" w:rsidRPr="007F00E5" w:rsidTr="00DE5C79">
        <w:trPr>
          <w:trHeight w:val="28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r>
      <w:tr w:rsidR="00DE5C79" w:rsidRPr="007F00E5" w:rsidTr="00DE5C79">
        <w:trPr>
          <w:trHeight w:val="34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7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2.2.</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основное 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Основное мероприятие</w:t>
            </w:r>
            <w:r w:rsidRPr="007F00E5">
              <w:rPr>
                <w:color w:val="000000"/>
                <w:sz w:val="22"/>
                <w:szCs w:val="22"/>
              </w:rPr>
              <w:t xml:space="preserve"> "Муниципальное управление в </w:t>
            </w:r>
            <w:proofErr w:type="spellStart"/>
            <w:r w:rsidRPr="007F00E5">
              <w:rPr>
                <w:color w:val="000000"/>
                <w:sz w:val="22"/>
                <w:szCs w:val="22"/>
              </w:rPr>
              <w:t>Яковлевском</w:t>
            </w:r>
            <w:proofErr w:type="spellEnd"/>
            <w:r w:rsidRPr="007F00E5">
              <w:rPr>
                <w:color w:val="000000"/>
                <w:sz w:val="22"/>
                <w:szCs w:val="22"/>
              </w:rPr>
              <w:t xml:space="preserve"> муниципальном округе"</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r>
      <w:tr w:rsidR="00DE5C79" w:rsidRPr="007F00E5" w:rsidTr="00DE5C79">
        <w:trPr>
          <w:trHeight w:val="36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r>
      <w:tr w:rsidR="00DE5C79" w:rsidRPr="007F00E5" w:rsidTr="00DE5C79">
        <w:trPr>
          <w:trHeight w:val="34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6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прочие </w:t>
            </w:r>
            <w:r w:rsidRPr="007F00E5">
              <w:rPr>
                <w:color w:val="000000"/>
                <w:sz w:val="22"/>
                <w:szCs w:val="22"/>
              </w:rPr>
              <w:lastRenderedPageBreak/>
              <w:t>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lastRenderedPageBreak/>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28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lastRenderedPageBreak/>
              <w:t>2.2.1.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Руководство и управление в сфере установленных функций органов местного самоуправления Яковлевского муниципального округа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98 925 000,00 </w:t>
            </w:r>
          </w:p>
        </w:tc>
      </w:tr>
      <w:tr w:rsidR="00DE5C79" w:rsidRPr="007F00E5" w:rsidTr="00DE5C79">
        <w:trPr>
          <w:trHeight w:val="33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98 925 000,00 </w:t>
            </w:r>
          </w:p>
        </w:tc>
      </w:tr>
      <w:tr w:rsidR="00DE5C79" w:rsidRPr="007F00E5" w:rsidTr="00DE5C79">
        <w:trPr>
          <w:trHeight w:val="33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0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3.</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отдельное 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Отдельное мероприятие "Мероприятия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42 421 733,67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42 421 733,67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3.1.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color w:val="000000"/>
                <w:sz w:val="22"/>
                <w:szCs w:val="22"/>
              </w:rPr>
              <w:t>мероприятие</w:t>
            </w:r>
            <w:r w:rsidRPr="007F00E5">
              <w:rPr>
                <w:b/>
                <w:bCs/>
                <w:color w:val="000000"/>
                <w:sz w:val="22"/>
                <w:szCs w:val="22"/>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Расходы на обеспечение деятельности (оказание услуг, выполнение работ) муниципальных учреждений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42 421 733,67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34 392 000,00 </w:t>
            </w:r>
          </w:p>
        </w:tc>
      </w:tr>
      <w:tr w:rsidR="00DE5C79" w:rsidRPr="007F00E5" w:rsidTr="00DE5C79">
        <w:trPr>
          <w:trHeight w:val="39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42 421 733,67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34 392 000,00 </w:t>
            </w:r>
          </w:p>
        </w:tc>
      </w:tr>
      <w:tr w:rsidR="00DE5C79" w:rsidRPr="007F00E5" w:rsidTr="00DE5C79">
        <w:trPr>
          <w:trHeight w:val="34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4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0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4.</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 xml:space="preserve">отдельное </w:t>
            </w:r>
            <w:r w:rsidRPr="007F00E5">
              <w:rPr>
                <w:b/>
                <w:bCs/>
                <w:color w:val="000000"/>
                <w:sz w:val="22"/>
                <w:szCs w:val="22"/>
              </w:rPr>
              <w:lastRenderedPageBreak/>
              <w:t xml:space="preserve">мероприятие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proofErr w:type="gramStart"/>
            <w:r w:rsidRPr="007F00E5">
              <w:rPr>
                <w:color w:val="000000"/>
                <w:sz w:val="22"/>
                <w:szCs w:val="22"/>
              </w:rPr>
              <w:lastRenderedPageBreak/>
              <w:t xml:space="preserve">Отдельное </w:t>
            </w:r>
            <w:r w:rsidRPr="007F00E5">
              <w:rPr>
                <w:color w:val="000000"/>
                <w:sz w:val="22"/>
                <w:szCs w:val="22"/>
              </w:rPr>
              <w:lastRenderedPageBreak/>
              <w:t>мероприятие Мероприятия по управлению и распоряжению имуществом, находящемся в собственности и в ведении Яковлевского муниципального округа</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lastRenderedPageBreak/>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2 098 000,00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2 098 000,00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30"/>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 4.1.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Мероприятия по оценке недвижимости, признании прав в отношении муниципального имущества </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2 098 000,00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1 250 000,00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2 098 000,00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1 250 000,00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 4.2.</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Управление и распоряжение имуществом, находящимся в собственности и ведении Яковлевского муниципального округа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 5.</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 xml:space="preserve">отдельное мероприятие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Отдельное мероприятие</w:t>
            </w:r>
            <w:r w:rsidRPr="007F00E5">
              <w:rPr>
                <w:color w:val="000000"/>
                <w:sz w:val="22"/>
                <w:szCs w:val="22"/>
              </w:rPr>
              <w:t xml:space="preserve"> "Разработка и утверждение документов территориального планирования"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2 800 000,00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2 800 000,00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5.1.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Подготовка проектов изменений документов территориального планирования и градостроительного зонирования поселений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2 500 000,00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1 000 000,00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2 500 000,00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1 000 000,00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5.2.</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Внесение сведений о границах территориальных зон и населенных пунктов в ЕГРН</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300 000,00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 6.</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 xml:space="preserve">отдельное мероприятие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Отдельное мероприятие</w:t>
            </w:r>
            <w:r w:rsidRPr="007F00E5">
              <w:rPr>
                <w:color w:val="000000"/>
                <w:sz w:val="22"/>
                <w:szCs w:val="22"/>
              </w:rPr>
              <w:t xml:space="preserve"> "Проведение муниципальным образованием комплексных кадастровых работ "</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2 338 473,81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170 000,00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170 000,00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2 188 473,81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6.1.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Подготовка проектов межевания земельных участков и на проведение кадастровых работ</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2 338 473,81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170 000,00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150 000,00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170 000,00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100 000,00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2 188 473,81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 7.</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 xml:space="preserve">отдельное мероприятие </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Отдельное мероприятие</w:t>
            </w:r>
            <w:r w:rsidRPr="007F00E5">
              <w:rPr>
                <w:color w:val="000000"/>
                <w:sz w:val="22"/>
                <w:szCs w:val="22"/>
              </w:rPr>
              <w:t xml:space="preserve"> "Развитие информационного общества "</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15 083 172,60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3 083 172,60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12 000 000,00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7.1.</w:t>
            </w:r>
          </w:p>
        </w:tc>
        <w:tc>
          <w:tcPr>
            <w:tcW w:w="1842"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auto"/>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Создание условий для обеспечения услугами связи малочисленных и труднодоступных населенных пунктов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15 000 000,00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3 000 000,00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12 000 000,00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 xml:space="preserve">0,00 </w:t>
            </w:r>
          </w:p>
        </w:tc>
      </w:tr>
      <w:tr w:rsidR="00DE5C79" w:rsidRPr="007F00E5" w:rsidTr="00DE5C79">
        <w:trPr>
          <w:trHeight w:val="31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7.2.</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Проведение работ, связанных с обследованием автомобильных трасс в части их покрытия подвижной радиотелефонной связью</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83 172,60</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83 172,60</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bottom"/>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8.</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отдельное 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b/>
                <w:bCs/>
                <w:color w:val="000000"/>
                <w:sz w:val="22"/>
                <w:szCs w:val="22"/>
              </w:rPr>
              <w:t>Отдельное мероприятие</w:t>
            </w:r>
            <w:r w:rsidRPr="007F00E5">
              <w:rPr>
                <w:color w:val="000000"/>
                <w:sz w:val="22"/>
                <w:szCs w:val="22"/>
              </w:rPr>
              <w:t xml:space="preserve"> "Проведение работ по </w:t>
            </w:r>
            <w:r w:rsidRPr="007F00E5">
              <w:rPr>
                <w:color w:val="000000"/>
                <w:sz w:val="22"/>
                <w:szCs w:val="22"/>
              </w:rPr>
              <w:lastRenderedPageBreak/>
              <w:t>межеванию, паспортизации и постановке на кадастровый учет земельного участка, мелиоративных систем и отдельно стоящих гидротехнических сооружений"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lastRenderedPageBreak/>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b/>
                <w:bCs/>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8.1.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мероприятие</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 xml:space="preserve">Проведение работ по межеванию, паспортизации и постановке на кадастровый учет мелиоративной системы </w:t>
            </w:r>
            <w:proofErr w:type="spellStart"/>
            <w:r w:rsidRPr="007F00E5">
              <w:rPr>
                <w:color w:val="000000"/>
                <w:sz w:val="22"/>
                <w:szCs w:val="22"/>
              </w:rPr>
              <w:t>с</w:t>
            </w:r>
            <w:proofErr w:type="gramStart"/>
            <w:r w:rsidRPr="007F00E5">
              <w:rPr>
                <w:color w:val="000000"/>
                <w:sz w:val="22"/>
                <w:szCs w:val="22"/>
              </w:rPr>
              <w:t>.А</w:t>
            </w:r>
            <w:proofErr w:type="gramEnd"/>
            <w:r w:rsidRPr="007F00E5">
              <w:rPr>
                <w:color w:val="000000"/>
                <w:sz w:val="22"/>
                <w:szCs w:val="22"/>
              </w:rPr>
              <w:t>ндреевка</w:t>
            </w:r>
            <w:proofErr w:type="spellEnd"/>
            <w:r w:rsidRPr="007F00E5">
              <w:rPr>
                <w:color w:val="000000"/>
                <w:sz w:val="22"/>
                <w:szCs w:val="22"/>
              </w:rPr>
              <w:t xml:space="preserve"> Яковлевского муниципального округа</w:t>
            </w: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b/>
                <w:bCs/>
                <w:color w:val="000000"/>
                <w:sz w:val="22"/>
                <w:szCs w:val="22"/>
              </w:rPr>
            </w:pPr>
            <w:r w:rsidRPr="007F00E5">
              <w:rPr>
                <w:b/>
                <w:bCs/>
                <w:color w:val="000000"/>
                <w:sz w:val="22"/>
                <w:szCs w:val="22"/>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b/>
                <w:bCs/>
                <w:color w:val="000000"/>
                <w:sz w:val="18"/>
                <w:szCs w:val="18"/>
              </w:rPr>
            </w:pPr>
            <w:r w:rsidRPr="007F00E5">
              <w:rPr>
                <w:b/>
                <w:bCs/>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местный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краевой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федеральный бюджет</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r w:rsidR="00DE5C79" w:rsidRPr="007F00E5" w:rsidTr="00DE5C79">
        <w:trPr>
          <w:trHeight w:val="315"/>
        </w:trPr>
        <w:tc>
          <w:tcPr>
            <w:tcW w:w="710" w:type="dxa"/>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F00E5" w:rsidRPr="007F00E5" w:rsidRDefault="007F00E5" w:rsidP="00DE5C79">
            <w:pPr>
              <w:overflowPunct/>
              <w:autoSpaceDE/>
              <w:autoSpaceDN/>
              <w:adjustRightInd/>
              <w:textAlignment w:val="auto"/>
              <w:rPr>
                <w:color w:val="00000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textAlignment w:val="auto"/>
              <w:rPr>
                <w:color w:val="000000"/>
                <w:sz w:val="22"/>
                <w:szCs w:val="22"/>
              </w:rPr>
            </w:pPr>
            <w:r w:rsidRPr="007F00E5">
              <w:rPr>
                <w:color w:val="000000"/>
                <w:sz w:val="22"/>
                <w:szCs w:val="22"/>
              </w:rPr>
              <w:t>прочие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5"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41" w:type="dxa"/>
            <w:gridSpan w:val="2"/>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7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51"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rsidR="007F00E5" w:rsidRPr="007F00E5" w:rsidRDefault="007F00E5" w:rsidP="00DE5C79">
            <w:pPr>
              <w:overflowPunct/>
              <w:autoSpaceDE/>
              <w:autoSpaceDN/>
              <w:adjustRightInd/>
              <w:jc w:val="center"/>
              <w:textAlignment w:val="auto"/>
              <w:rPr>
                <w:color w:val="000000"/>
                <w:sz w:val="18"/>
                <w:szCs w:val="18"/>
              </w:rPr>
            </w:pPr>
            <w:r w:rsidRPr="007F00E5">
              <w:rPr>
                <w:color w:val="000000"/>
                <w:sz w:val="18"/>
                <w:szCs w:val="18"/>
              </w:rPr>
              <w:t>0,00</w:t>
            </w:r>
          </w:p>
        </w:tc>
      </w:tr>
    </w:tbl>
    <w:p w:rsidR="00F67A7C" w:rsidRDefault="00F67A7C" w:rsidP="00B32404">
      <w:pPr>
        <w:ind w:right="-1"/>
        <w:jc w:val="both"/>
        <w:rPr>
          <w:sz w:val="28"/>
          <w:szCs w:val="28"/>
        </w:rPr>
        <w:sectPr w:rsidR="00F67A7C" w:rsidSect="00F8263C">
          <w:pgSz w:w="16838" w:h="11906" w:orient="landscape"/>
          <w:pgMar w:top="1418" w:right="567" w:bottom="1276" w:left="567" w:header="720" w:footer="720" w:gutter="0"/>
          <w:cols w:space="720"/>
          <w:docGrid w:linePitch="272"/>
        </w:sectPr>
      </w:pPr>
    </w:p>
    <w:p w:rsidR="001B18D1" w:rsidRDefault="001B18D1" w:rsidP="00442552">
      <w:pPr>
        <w:ind w:right="-1"/>
        <w:jc w:val="both"/>
        <w:rPr>
          <w:sz w:val="28"/>
          <w:szCs w:val="28"/>
        </w:rPr>
      </w:pPr>
    </w:p>
    <w:sectPr w:rsidR="001B18D1" w:rsidSect="00156ABB">
      <w:pgSz w:w="11906" w:h="16838"/>
      <w:pgMar w:top="567" w:right="851"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D4" w:rsidRDefault="006D29D4" w:rsidP="00134AAF">
      <w:r>
        <w:separator/>
      </w:r>
    </w:p>
  </w:endnote>
  <w:endnote w:type="continuationSeparator" w:id="0">
    <w:p w:rsidR="006D29D4" w:rsidRDefault="006D29D4"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D4" w:rsidRDefault="006D29D4" w:rsidP="00134AAF">
      <w:r>
        <w:separator/>
      </w:r>
    </w:p>
  </w:footnote>
  <w:footnote w:type="continuationSeparator" w:id="0">
    <w:p w:rsidR="006D29D4" w:rsidRDefault="006D29D4"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4"/>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357CE"/>
    <w:rsid w:val="00040BA9"/>
    <w:rsid w:val="00040D56"/>
    <w:rsid w:val="000464BE"/>
    <w:rsid w:val="00052765"/>
    <w:rsid w:val="000527BF"/>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27FA"/>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96C"/>
    <w:rsid w:val="00132F7C"/>
    <w:rsid w:val="00134AAF"/>
    <w:rsid w:val="00137F91"/>
    <w:rsid w:val="0014259E"/>
    <w:rsid w:val="00142CD0"/>
    <w:rsid w:val="00150964"/>
    <w:rsid w:val="001545EA"/>
    <w:rsid w:val="001557DE"/>
    <w:rsid w:val="001560CC"/>
    <w:rsid w:val="00156ABB"/>
    <w:rsid w:val="00156B88"/>
    <w:rsid w:val="00157184"/>
    <w:rsid w:val="00160D6B"/>
    <w:rsid w:val="00161972"/>
    <w:rsid w:val="001654BC"/>
    <w:rsid w:val="00172DDC"/>
    <w:rsid w:val="001804A5"/>
    <w:rsid w:val="001823C3"/>
    <w:rsid w:val="00182DD8"/>
    <w:rsid w:val="00184CAE"/>
    <w:rsid w:val="001931D1"/>
    <w:rsid w:val="001939C1"/>
    <w:rsid w:val="001A2AB6"/>
    <w:rsid w:val="001A5A9E"/>
    <w:rsid w:val="001B18D1"/>
    <w:rsid w:val="001B49AF"/>
    <w:rsid w:val="001B507A"/>
    <w:rsid w:val="001B5133"/>
    <w:rsid w:val="001C02C4"/>
    <w:rsid w:val="001C1411"/>
    <w:rsid w:val="001C27A3"/>
    <w:rsid w:val="001C3430"/>
    <w:rsid w:val="001C68C8"/>
    <w:rsid w:val="001C76D1"/>
    <w:rsid w:val="001C7B3C"/>
    <w:rsid w:val="001D33D2"/>
    <w:rsid w:val="001D5592"/>
    <w:rsid w:val="001E602D"/>
    <w:rsid w:val="001E613D"/>
    <w:rsid w:val="001E7478"/>
    <w:rsid w:val="001E794A"/>
    <w:rsid w:val="001F1785"/>
    <w:rsid w:val="001F324A"/>
    <w:rsid w:val="00200E12"/>
    <w:rsid w:val="002048FD"/>
    <w:rsid w:val="0021003F"/>
    <w:rsid w:val="002104ED"/>
    <w:rsid w:val="00210BC6"/>
    <w:rsid w:val="002143ED"/>
    <w:rsid w:val="00216BC7"/>
    <w:rsid w:val="00216C99"/>
    <w:rsid w:val="0022162C"/>
    <w:rsid w:val="002218C6"/>
    <w:rsid w:val="00221D3A"/>
    <w:rsid w:val="00232694"/>
    <w:rsid w:val="002340CE"/>
    <w:rsid w:val="00240F20"/>
    <w:rsid w:val="002418CD"/>
    <w:rsid w:val="0024241A"/>
    <w:rsid w:val="0024798E"/>
    <w:rsid w:val="00250612"/>
    <w:rsid w:val="0025120C"/>
    <w:rsid w:val="00257CA3"/>
    <w:rsid w:val="00260257"/>
    <w:rsid w:val="002618CB"/>
    <w:rsid w:val="00262100"/>
    <w:rsid w:val="002627EE"/>
    <w:rsid w:val="002658DB"/>
    <w:rsid w:val="00267D93"/>
    <w:rsid w:val="00272B81"/>
    <w:rsid w:val="00275A08"/>
    <w:rsid w:val="002929B6"/>
    <w:rsid w:val="00295180"/>
    <w:rsid w:val="002A3B7F"/>
    <w:rsid w:val="002B2A3B"/>
    <w:rsid w:val="002B3C83"/>
    <w:rsid w:val="002B7FC5"/>
    <w:rsid w:val="002C677B"/>
    <w:rsid w:val="002D60EE"/>
    <w:rsid w:val="002D75CD"/>
    <w:rsid w:val="002E3F31"/>
    <w:rsid w:val="002E610D"/>
    <w:rsid w:val="00301400"/>
    <w:rsid w:val="00306FD7"/>
    <w:rsid w:val="003123BE"/>
    <w:rsid w:val="00320307"/>
    <w:rsid w:val="0032352C"/>
    <w:rsid w:val="0032411F"/>
    <w:rsid w:val="00324984"/>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0B62"/>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55C8"/>
    <w:rsid w:val="00407525"/>
    <w:rsid w:val="004200D7"/>
    <w:rsid w:val="0042035B"/>
    <w:rsid w:val="004218EC"/>
    <w:rsid w:val="0042258F"/>
    <w:rsid w:val="00424301"/>
    <w:rsid w:val="00425F7E"/>
    <w:rsid w:val="00426DB1"/>
    <w:rsid w:val="00426DF5"/>
    <w:rsid w:val="0043070A"/>
    <w:rsid w:val="00432C34"/>
    <w:rsid w:val="00440C0F"/>
    <w:rsid w:val="00442552"/>
    <w:rsid w:val="0044268E"/>
    <w:rsid w:val="00442695"/>
    <w:rsid w:val="004476E6"/>
    <w:rsid w:val="00447F00"/>
    <w:rsid w:val="00450B7F"/>
    <w:rsid w:val="004560E4"/>
    <w:rsid w:val="00456581"/>
    <w:rsid w:val="004567FE"/>
    <w:rsid w:val="004610A0"/>
    <w:rsid w:val="004613A4"/>
    <w:rsid w:val="00467929"/>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E29FD"/>
    <w:rsid w:val="004F3CCD"/>
    <w:rsid w:val="00500980"/>
    <w:rsid w:val="00500EDC"/>
    <w:rsid w:val="00506A77"/>
    <w:rsid w:val="005102E5"/>
    <w:rsid w:val="00510A90"/>
    <w:rsid w:val="00510D58"/>
    <w:rsid w:val="00515832"/>
    <w:rsid w:val="005210F9"/>
    <w:rsid w:val="00522AAF"/>
    <w:rsid w:val="00522EED"/>
    <w:rsid w:val="005230DB"/>
    <w:rsid w:val="0052428F"/>
    <w:rsid w:val="00525A10"/>
    <w:rsid w:val="00526825"/>
    <w:rsid w:val="00537C14"/>
    <w:rsid w:val="00540062"/>
    <w:rsid w:val="00541A26"/>
    <w:rsid w:val="005421AF"/>
    <w:rsid w:val="00543C7F"/>
    <w:rsid w:val="005441EC"/>
    <w:rsid w:val="00544ED2"/>
    <w:rsid w:val="00546A0A"/>
    <w:rsid w:val="00547E9C"/>
    <w:rsid w:val="00550C3A"/>
    <w:rsid w:val="00555D7F"/>
    <w:rsid w:val="005560C8"/>
    <w:rsid w:val="00561138"/>
    <w:rsid w:val="0056256F"/>
    <w:rsid w:val="00564378"/>
    <w:rsid w:val="00567F28"/>
    <w:rsid w:val="00573076"/>
    <w:rsid w:val="0057382A"/>
    <w:rsid w:val="0057609F"/>
    <w:rsid w:val="005800BC"/>
    <w:rsid w:val="00580A0E"/>
    <w:rsid w:val="005870E6"/>
    <w:rsid w:val="00587213"/>
    <w:rsid w:val="00587593"/>
    <w:rsid w:val="00591B43"/>
    <w:rsid w:val="005954BE"/>
    <w:rsid w:val="00595AF0"/>
    <w:rsid w:val="005A45D2"/>
    <w:rsid w:val="005B2004"/>
    <w:rsid w:val="005B2489"/>
    <w:rsid w:val="005B2BCD"/>
    <w:rsid w:val="005B6ACC"/>
    <w:rsid w:val="005C0E4B"/>
    <w:rsid w:val="005C14F6"/>
    <w:rsid w:val="005C484B"/>
    <w:rsid w:val="005C4C04"/>
    <w:rsid w:val="005C76B3"/>
    <w:rsid w:val="005D0245"/>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26B6F"/>
    <w:rsid w:val="006278C2"/>
    <w:rsid w:val="00631679"/>
    <w:rsid w:val="00634639"/>
    <w:rsid w:val="0063557E"/>
    <w:rsid w:val="0063639B"/>
    <w:rsid w:val="00643F88"/>
    <w:rsid w:val="00644527"/>
    <w:rsid w:val="00645B88"/>
    <w:rsid w:val="00647837"/>
    <w:rsid w:val="00653866"/>
    <w:rsid w:val="00655288"/>
    <w:rsid w:val="006577ED"/>
    <w:rsid w:val="00665357"/>
    <w:rsid w:val="006704C7"/>
    <w:rsid w:val="00671A43"/>
    <w:rsid w:val="00674DFD"/>
    <w:rsid w:val="00681998"/>
    <w:rsid w:val="00683B5F"/>
    <w:rsid w:val="006856CA"/>
    <w:rsid w:val="006867A7"/>
    <w:rsid w:val="00686ABA"/>
    <w:rsid w:val="0069325C"/>
    <w:rsid w:val="006A2FA9"/>
    <w:rsid w:val="006A479D"/>
    <w:rsid w:val="006A6A37"/>
    <w:rsid w:val="006A7D39"/>
    <w:rsid w:val="006B004F"/>
    <w:rsid w:val="006B124A"/>
    <w:rsid w:val="006B3E97"/>
    <w:rsid w:val="006B43B2"/>
    <w:rsid w:val="006B5379"/>
    <w:rsid w:val="006B56A4"/>
    <w:rsid w:val="006B6665"/>
    <w:rsid w:val="006B7905"/>
    <w:rsid w:val="006C11D1"/>
    <w:rsid w:val="006C33A0"/>
    <w:rsid w:val="006D035C"/>
    <w:rsid w:val="006D29D4"/>
    <w:rsid w:val="006D5E78"/>
    <w:rsid w:val="006D678C"/>
    <w:rsid w:val="006E0F48"/>
    <w:rsid w:val="006E4CB1"/>
    <w:rsid w:val="006F0F4A"/>
    <w:rsid w:val="006F1A05"/>
    <w:rsid w:val="0070043A"/>
    <w:rsid w:val="00700EB6"/>
    <w:rsid w:val="007027E6"/>
    <w:rsid w:val="00702921"/>
    <w:rsid w:val="00704119"/>
    <w:rsid w:val="007160F2"/>
    <w:rsid w:val="0071666C"/>
    <w:rsid w:val="0072172C"/>
    <w:rsid w:val="00726BDC"/>
    <w:rsid w:val="00737B6E"/>
    <w:rsid w:val="007407D3"/>
    <w:rsid w:val="007419C7"/>
    <w:rsid w:val="007424C8"/>
    <w:rsid w:val="0074434B"/>
    <w:rsid w:val="00745338"/>
    <w:rsid w:val="00752515"/>
    <w:rsid w:val="00753736"/>
    <w:rsid w:val="00756708"/>
    <w:rsid w:val="007575B4"/>
    <w:rsid w:val="00757934"/>
    <w:rsid w:val="00760314"/>
    <w:rsid w:val="007626A3"/>
    <w:rsid w:val="007667B1"/>
    <w:rsid w:val="00771D0A"/>
    <w:rsid w:val="00781426"/>
    <w:rsid w:val="00782443"/>
    <w:rsid w:val="00782517"/>
    <w:rsid w:val="00783D7A"/>
    <w:rsid w:val="0078437A"/>
    <w:rsid w:val="00784EB3"/>
    <w:rsid w:val="00786214"/>
    <w:rsid w:val="007906AF"/>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C604F"/>
    <w:rsid w:val="007D46A3"/>
    <w:rsid w:val="007D6F58"/>
    <w:rsid w:val="007D7438"/>
    <w:rsid w:val="007D7DD7"/>
    <w:rsid w:val="007E0AB9"/>
    <w:rsid w:val="007E11A6"/>
    <w:rsid w:val="007E26B0"/>
    <w:rsid w:val="007F00E5"/>
    <w:rsid w:val="007F1E00"/>
    <w:rsid w:val="007F25AC"/>
    <w:rsid w:val="007F7CEE"/>
    <w:rsid w:val="00801666"/>
    <w:rsid w:val="0080371A"/>
    <w:rsid w:val="00804607"/>
    <w:rsid w:val="00807DB4"/>
    <w:rsid w:val="0082225F"/>
    <w:rsid w:val="00822E04"/>
    <w:rsid w:val="00823EC3"/>
    <w:rsid w:val="00826ED4"/>
    <w:rsid w:val="00837005"/>
    <w:rsid w:val="00841CF4"/>
    <w:rsid w:val="008421E6"/>
    <w:rsid w:val="0084459E"/>
    <w:rsid w:val="008453BC"/>
    <w:rsid w:val="00847F63"/>
    <w:rsid w:val="00856261"/>
    <w:rsid w:val="00860654"/>
    <w:rsid w:val="008615E2"/>
    <w:rsid w:val="00861D34"/>
    <w:rsid w:val="00861E2A"/>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1FC"/>
    <w:rsid w:val="008B12F3"/>
    <w:rsid w:val="008B4405"/>
    <w:rsid w:val="008C4E9B"/>
    <w:rsid w:val="008C527A"/>
    <w:rsid w:val="008C5FBD"/>
    <w:rsid w:val="008E0356"/>
    <w:rsid w:val="008E66E9"/>
    <w:rsid w:val="008F441B"/>
    <w:rsid w:val="008F7AE5"/>
    <w:rsid w:val="00900F92"/>
    <w:rsid w:val="0090283E"/>
    <w:rsid w:val="00910993"/>
    <w:rsid w:val="00913634"/>
    <w:rsid w:val="0091364C"/>
    <w:rsid w:val="00915D71"/>
    <w:rsid w:val="009162A4"/>
    <w:rsid w:val="0091727B"/>
    <w:rsid w:val="009218B8"/>
    <w:rsid w:val="00924E48"/>
    <w:rsid w:val="009342B4"/>
    <w:rsid w:val="009353E4"/>
    <w:rsid w:val="00936BE0"/>
    <w:rsid w:val="00937202"/>
    <w:rsid w:val="00937617"/>
    <w:rsid w:val="009414B5"/>
    <w:rsid w:val="00943329"/>
    <w:rsid w:val="00944114"/>
    <w:rsid w:val="00946871"/>
    <w:rsid w:val="00946DD8"/>
    <w:rsid w:val="00951175"/>
    <w:rsid w:val="009533AB"/>
    <w:rsid w:val="009619DF"/>
    <w:rsid w:val="00966AF2"/>
    <w:rsid w:val="00970B2B"/>
    <w:rsid w:val="00972823"/>
    <w:rsid w:val="00972C22"/>
    <w:rsid w:val="009764EC"/>
    <w:rsid w:val="009778DB"/>
    <w:rsid w:val="009805D6"/>
    <w:rsid w:val="009814B5"/>
    <w:rsid w:val="00981CF3"/>
    <w:rsid w:val="00983BD7"/>
    <w:rsid w:val="0098416C"/>
    <w:rsid w:val="00985A1D"/>
    <w:rsid w:val="00986B57"/>
    <w:rsid w:val="00993A8A"/>
    <w:rsid w:val="009A0352"/>
    <w:rsid w:val="009A54F9"/>
    <w:rsid w:val="009A6A77"/>
    <w:rsid w:val="009C1613"/>
    <w:rsid w:val="009C1A8A"/>
    <w:rsid w:val="009D17C6"/>
    <w:rsid w:val="009D42E1"/>
    <w:rsid w:val="009D5A47"/>
    <w:rsid w:val="009D65C4"/>
    <w:rsid w:val="009D7607"/>
    <w:rsid w:val="009E4CD1"/>
    <w:rsid w:val="009F25C0"/>
    <w:rsid w:val="009F37BF"/>
    <w:rsid w:val="009F3BB4"/>
    <w:rsid w:val="009F5078"/>
    <w:rsid w:val="009F5721"/>
    <w:rsid w:val="00A002ED"/>
    <w:rsid w:val="00A0549C"/>
    <w:rsid w:val="00A05643"/>
    <w:rsid w:val="00A06C05"/>
    <w:rsid w:val="00A101EB"/>
    <w:rsid w:val="00A128FC"/>
    <w:rsid w:val="00A13BA1"/>
    <w:rsid w:val="00A158E1"/>
    <w:rsid w:val="00A163F2"/>
    <w:rsid w:val="00A16DA5"/>
    <w:rsid w:val="00A17EF7"/>
    <w:rsid w:val="00A20E7D"/>
    <w:rsid w:val="00A277B8"/>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44EE"/>
    <w:rsid w:val="00A964CE"/>
    <w:rsid w:val="00A970BD"/>
    <w:rsid w:val="00AA1CC7"/>
    <w:rsid w:val="00AA2844"/>
    <w:rsid w:val="00AA3180"/>
    <w:rsid w:val="00AA49D7"/>
    <w:rsid w:val="00AB20CC"/>
    <w:rsid w:val="00AB2C8D"/>
    <w:rsid w:val="00AB4373"/>
    <w:rsid w:val="00AC17E4"/>
    <w:rsid w:val="00AC2EAB"/>
    <w:rsid w:val="00AD0311"/>
    <w:rsid w:val="00AD1200"/>
    <w:rsid w:val="00AD1D53"/>
    <w:rsid w:val="00AF2EC6"/>
    <w:rsid w:val="00AF70A9"/>
    <w:rsid w:val="00AF7C48"/>
    <w:rsid w:val="00B016CA"/>
    <w:rsid w:val="00B0189E"/>
    <w:rsid w:val="00B03C3F"/>
    <w:rsid w:val="00B03DF3"/>
    <w:rsid w:val="00B04713"/>
    <w:rsid w:val="00B06E3F"/>
    <w:rsid w:val="00B07FC5"/>
    <w:rsid w:val="00B10A74"/>
    <w:rsid w:val="00B10CF7"/>
    <w:rsid w:val="00B11072"/>
    <w:rsid w:val="00B11530"/>
    <w:rsid w:val="00B115A9"/>
    <w:rsid w:val="00B11C2B"/>
    <w:rsid w:val="00B1667D"/>
    <w:rsid w:val="00B20C5A"/>
    <w:rsid w:val="00B20C97"/>
    <w:rsid w:val="00B219D4"/>
    <w:rsid w:val="00B24374"/>
    <w:rsid w:val="00B249D1"/>
    <w:rsid w:val="00B32404"/>
    <w:rsid w:val="00B32E80"/>
    <w:rsid w:val="00B40B38"/>
    <w:rsid w:val="00B41325"/>
    <w:rsid w:val="00B434F2"/>
    <w:rsid w:val="00B446DA"/>
    <w:rsid w:val="00B515D5"/>
    <w:rsid w:val="00B628B9"/>
    <w:rsid w:val="00B64E3F"/>
    <w:rsid w:val="00B65D2F"/>
    <w:rsid w:val="00B6736B"/>
    <w:rsid w:val="00B72E0F"/>
    <w:rsid w:val="00B73ED9"/>
    <w:rsid w:val="00B74D7F"/>
    <w:rsid w:val="00B85D05"/>
    <w:rsid w:val="00B913CD"/>
    <w:rsid w:val="00B9157A"/>
    <w:rsid w:val="00B91C47"/>
    <w:rsid w:val="00B962C4"/>
    <w:rsid w:val="00B97699"/>
    <w:rsid w:val="00BA214B"/>
    <w:rsid w:val="00BA4ED8"/>
    <w:rsid w:val="00BA6993"/>
    <w:rsid w:val="00BA7222"/>
    <w:rsid w:val="00BB0208"/>
    <w:rsid w:val="00BB70B5"/>
    <w:rsid w:val="00BB7478"/>
    <w:rsid w:val="00BB7712"/>
    <w:rsid w:val="00BC57DF"/>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11B0"/>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4E6F"/>
    <w:rsid w:val="00C45CE7"/>
    <w:rsid w:val="00C4687A"/>
    <w:rsid w:val="00C4705B"/>
    <w:rsid w:val="00C506D6"/>
    <w:rsid w:val="00C552B3"/>
    <w:rsid w:val="00C57537"/>
    <w:rsid w:val="00C62FD3"/>
    <w:rsid w:val="00C64AE3"/>
    <w:rsid w:val="00C660F2"/>
    <w:rsid w:val="00C6727F"/>
    <w:rsid w:val="00C769B3"/>
    <w:rsid w:val="00C84BF7"/>
    <w:rsid w:val="00C84ED6"/>
    <w:rsid w:val="00C85478"/>
    <w:rsid w:val="00C9313C"/>
    <w:rsid w:val="00C97DB7"/>
    <w:rsid w:val="00C97F7A"/>
    <w:rsid w:val="00CA068E"/>
    <w:rsid w:val="00CA0D73"/>
    <w:rsid w:val="00CA182E"/>
    <w:rsid w:val="00CA3091"/>
    <w:rsid w:val="00CA6C7F"/>
    <w:rsid w:val="00CB0E94"/>
    <w:rsid w:val="00CB245B"/>
    <w:rsid w:val="00CB3B64"/>
    <w:rsid w:val="00CB6402"/>
    <w:rsid w:val="00CC403D"/>
    <w:rsid w:val="00CD40A3"/>
    <w:rsid w:val="00CD5F52"/>
    <w:rsid w:val="00CE312F"/>
    <w:rsid w:val="00CE5C72"/>
    <w:rsid w:val="00CE7146"/>
    <w:rsid w:val="00CE735A"/>
    <w:rsid w:val="00CE7B4F"/>
    <w:rsid w:val="00CF0501"/>
    <w:rsid w:val="00CF127A"/>
    <w:rsid w:val="00CF15AD"/>
    <w:rsid w:val="00CF4702"/>
    <w:rsid w:val="00CF759A"/>
    <w:rsid w:val="00D02E84"/>
    <w:rsid w:val="00D0466C"/>
    <w:rsid w:val="00D07164"/>
    <w:rsid w:val="00D137D0"/>
    <w:rsid w:val="00D140AB"/>
    <w:rsid w:val="00D147F8"/>
    <w:rsid w:val="00D1622E"/>
    <w:rsid w:val="00D2020A"/>
    <w:rsid w:val="00D20D4E"/>
    <w:rsid w:val="00D21BDF"/>
    <w:rsid w:val="00D24E93"/>
    <w:rsid w:val="00D27E0C"/>
    <w:rsid w:val="00D30CFF"/>
    <w:rsid w:val="00D347EB"/>
    <w:rsid w:val="00D36161"/>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3D1F"/>
    <w:rsid w:val="00DC65F3"/>
    <w:rsid w:val="00DC6808"/>
    <w:rsid w:val="00DC69E6"/>
    <w:rsid w:val="00DC78D0"/>
    <w:rsid w:val="00DD23D6"/>
    <w:rsid w:val="00DE1818"/>
    <w:rsid w:val="00DE4E9C"/>
    <w:rsid w:val="00DE5C79"/>
    <w:rsid w:val="00DF25A6"/>
    <w:rsid w:val="00DF404D"/>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31FD"/>
    <w:rsid w:val="00E54743"/>
    <w:rsid w:val="00E55324"/>
    <w:rsid w:val="00E56EBC"/>
    <w:rsid w:val="00E60BF2"/>
    <w:rsid w:val="00E6238F"/>
    <w:rsid w:val="00E66558"/>
    <w:rsid w:val="00E66F67"/>
    <w:rsid w:val="00E713A1"/>
    <w:rsid w:val="00E72565"/>
    <w:rsid w:val="00E72E17"/>
    <w:rsid w:val="00E77F20"/>
    <w:rsid w:val="00E81C47"/>
    <w:rsid w:val="00E853DD"/>
    <w:rsid w:val="00E85534"/>
    <w:rsid w:val="00E922B1"/>
    <w:rsid w:val="00E93BA5"/>
    <w:rsid w:val="00EA0ABE"/>
    <w:rsid w:val="00EA3C8D"/>
    <w:rsid w:val="00EA60EA"/>
    <w:rsid w:val="00EA7824"/>
    <w:rsid w:val="00EB3A6F"/>
    <w:rsid w:val="00EB6B0A"/>
    <w:rsid w:val="00EC0F13"/>
    <w:rsid w:val="00EC1AAD"/>
    <w:rsid w:val="00EC3819"/>
    <w:rsid w:val="00EC5D31"/>
    <w:rsid w:val="00ED608B"/>
    <w:rsid w:val="00ED7CB7"/>
    <w:rsid w:val="00EE4568"/>
    <w:rsid w:val="00EE4ACF"/>
    <w:rsid w:val="00EF0B8C"/>
    <w:rsid w:val="00EF37F8"/>
    <w:rsid w:val="00EF3D9C"/>
    <w:rsid w:val="00EF5BE9"/>
    <w:rsid w:val="00EF6C5B"/>
    <w:rsid w:val="00F00529"/>
    <w:rsid w:val="00F02683"/>
    <w:rsid w:val="00F03D9F"/>
    <w:rsid w:val="00F04455"/>
    <w:rsid w:val="00F05783"/>
    <w:rsid w:val="00F07862"/>
    <w:rsid w:val="00F1274B"/>
    <w:rsid w:val="00F13903"/>
    <w:rsid w:val="00F14FF0"/>
    <w:rsid w:val="00F16623"/>
    <w:rsid w:val="00F17359"/>
    <w:rsid w:val="00F17FCF"/>
    <w:rsid w:val="00F2045C"/>
    <w:rsid w:val="00F2083C"/>
    <w:rsid w:val="00F20F18"/>
    <w:rsid w:val="00F21D84"/>
    <w:rsid w:val="00F26C1A"/>
    <w:rsid w:val="00F26F27"/>
    <w:rsid w:val="00F31CB0"/>
    <w:rsid w:val="00F344B0"/>
    <w:rsid w:val="00F345C4"/>
    <w:rsid w:val="00F369D4"/>
    <w:rsid w:val="00F372E9"/>
    <w:rsid w:val="00F43BDF"/>
    <w:rsid w:val="00F43F2B"/>
    <w:rsid w:val="00F4553F"/>
    <w:rsid w:val="00F46EAE"/>
    <w:rsid w:val="00F55302"/>
    <w:rsid w:val="00F62FA8"/>
    <w:rsid w:val="00F63954"/>
    <w:rsid w:val="00F676BD"/>
    <w:rsid w:val="00F67A7C"/>
    <w:rsid w:val="00F70548"/>
    <w:rsid w:val="00F74232"/>
    <w:rsid w:val="00F74465"/>
    <w:rsid w:val="00F8263C"/>
    <w:rsid w:val="00F84E13"/>
    <w:rsid w:val="00F84E64"/>
    <w:rsid w:val="00F86A6D"/>
    <w:rsid w:val="00F86B6B"/>
    <w:rsid w:val="00F90D19"/>
    <w:rsid w:val="00F92070"/>
    <w:rsid w:val="00F920F0"/>
    <w:rsid w:val="00FA0EEE"/>
    <w:rsid w:val="00FA315A"/>
    <w:rsid w:val="00FA4AFC"/>
    <w:rsid w:val="00FB3333"/>
    <w:rsid w:val="00FB53F4"/>
    <w:rsid w:val="00FB6765"/>
    <w:rsid w:val="00FC1191"/>
    <w:rsid w:val="00FC1F5A"/>
    <w:rsid w:val="00FD630C"/>
    <w:rsid w:val="00FD73F4"/>
    <w:rsid w:val="00FD7FC7"/>
    <w:rsid w:val="00FE04EB"/>
    <w:rsid w:val="00FE06BF"/>
    <w:rsid w:val="00FE27A9"/>
    <w:rsid w:val="00FE2DA1"/>
    <w:rsid w:val="00FE3000"/>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uiPriority w:val="99"/>
    <w:rsid w:val="001B18D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AD0311"/>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D0311"/>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5">
    <w:name w:val="xl65"/>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AD0311"/>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69">
    <w:name w:val="xl6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AD0311"/>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2">
    <w:name w:val="xl7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5">
    <w:name w:val="xl75"/>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6">
    <w:name w:val="xl76"/>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8">
    <w:name w:val="xl78"/>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82">
    <w:name w:val="xl8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3">
    <w:name w:val="xl83"/>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6">
    <w:name w:val="xl86"/>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1">
    <w:name w:val="xl91"/>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2">
    <w:name w:val="xl9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3">
    <w:name w:val="xl93"/>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5">
    <w:name w:val="xl95"/>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6">
    <w:name w:val="xl96"/>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AD0311"/>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AD0311"/>
    <w:pPr>
      <w:overflowPunct/>
      <w:autoSpaceDE/>
      <w:autoSpaceDN/>
      <w:adjustRightInd/>
      <w:spacing w:before="100" w:beforeAutospacing="1" w:after="100" w:afterAutospacing="1"/>
      <w:jc w:val="right"/>
      <w:textAlignment w:val="auto"/>
    </w:pPr>
    <w:rPr>
      <w:sz w:val="24"/>
      <w:szCs w:val="24"/>
    </w:rPr>
  </w:style>
  <w:style w:type="paragraph" w:customStyle="1" w:styleId="xl99">
    <w:name w:val="xl99"/>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5">
    <w:name w:val="xl105"/>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6">
    <w:name w:val="xl106"/>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0">
    <w:name w:val="xl110"/>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1">
    <w:name w:val="xl111"/>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2">
    <w:name w:val="xl112"/>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3">
    <w:name w:val="xl113"/>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4">
    <w:name w:val="xl114"/>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5">
    <w:name w:val="xl115"/>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6">
    <w:name w:val="xl116"/>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7">
    <w:name w:val="xl117"/>
    <w:basedOn w:val="a"/>
    <w:rsid w:val="00AD031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8">
    <w:name w:val="xl118"/>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9">
    <w:name w:val="xl119"/>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20">
    <w:name w:val="xl120"/>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1">
    <w:name w:val="xl121"/>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AD0311"/>
    <w:pPr>
      <w:overflowPunct/>
      <w:autoSpaceDE/>
      <w:autoSpaceDN/>
      <w:adjustRightInd/>
      <w:spacing w:before="100" w:beforeAutospacing="1" w:after="100" w:afterAutospacing="1"/>
      <w:jc w:val="right"/>
      <w:textAlignment w:val="auto"/>
    </w:pPr>
    <w:rPr>
      <w:sz w:val="28"/>
      <w:szCs w:val="28"/>
    </w:rPr>
  </w:style>
  <w:style w:type="paragraph" w:customStyle="1" w:styleId="xl123">
    <w:name w:val="xl123"/>
    <w:basedOn w:val="a"/>
    <w:rsid w:val="00AD0311"/>
    <w:pPr>
      <w:overflowPunct/>
      <w:autoSpaceDE/>
      <w:autoSpaceDN/>
      <w:adjustRightInd/>
      <w:spacing w:before="100" w:beforeAutospacing="1" w:after="100" w:afterAutospacing="1"/>
      <w:jc w:val="center"/>
      <w:textAlignment w:val="center"/>
    </w:pPr>
    <w:rPr>
      <w:b/>
      <w:bCs/>
      <w:sz w:val="24"/>
      <w:szCs w:val="24"/>
    </w:rPr>
  </w:style>
  <w:style w:type="paragraph" w:customStyle="1" w:styleId="xl124">
    <w:name w:val="xl124"/>
    <w:basedOn w:val="a"/>
    <w:rsid w:val="00AD0311"/>
    <w:pPr>
      <w:overflowPunct/>
      <w:autoSpaceDE/>
      <w:autoSpaceDN/>
      <w:adjustRightInd/>
      <w:spacing w:before="100" w:beforeAutospacing="1" w:after="100" w:afterAutospacing="1"/>
      <w:jc w:val="center"/>
      <w:textAlignment w:val="auto"/>
    </w:pPr>
    <w:rPr>
      <w:sz w:val="28"/>
      <w:szCs w:val="28"/>
    </w:rPr>
  </w:style>
  <w:style w:type="paragraph" w:customStyle="1" w:styleId="xl125">
    <w:name w:val="xl125"/>
    <w:basedOn w:val="a"/>
    <w:rsid w:val="00AD0311"/>
    <w:pPr>
      <w:overflowPunct/>
      <w:autoSpaceDE/>
      <w:autoSpaceDN/>
      <w:adjustRightInd/>
      <w:spacing w:before="100" w:beforeAutospacing="1" w:after="100" w:afterAutospacing="1"/>
      <w:jc w:val="center"/>
      <w:textAlignment w:val="auto"/>
    </w:pPr>
    <w:rPr>
      <w:sz w:val="24"/>
      <w:szCs w:val="24"/>
    </w:rPr>
  </w:style>
  <w:style w:type="paragraph" w:customStyle="1" w:styleId="xl126">
    <w:name w:val="xl126"/>
    <w:basedOn w:val="a"/>
    <w:rsid w:val="00AD0311"/>
    <w:pPr>
      <w:overflowPunct/>
      <w:autoSpaceDE/>
      <w:autoSpaceDN/>
      <w:adjustRightInd/>
      <w:spacing w:before="100" w:beforeAutospacing="1" w:after="100" w:afterAutospacing="1"/>
      <w:jc w:val="center"/>
      <w:textAlignment w:val="auto"/>
    </w:pPr>
    <w:rPr>
      <w:sz w:val="24"/>
      <w:szCs w:val="24"/>
    </w:rPr>
  </w:style>
  <w:style w:type="paragraph" w:customStyle="1" w:styleId="font7">
    <w:name w:val="font7"/>
    <w:basedOn w:val="a"/>
    <w:rsid w:val="007F00E5"/>
    <w:pPr>
      <w:overflowPunct/>
      <w:autoSpaceDE/>
      <w:autoSpaceDN/>
      <w:adjustRightInd/>
      <w:spacing w:before="100" w:beforeAutospacing="1" w:after="100" w:afterAutospacing="1"/>
      <w:textAlignment w:val="auto"/>
    </w:pPr>
    <w:rPr>
      <w:color w:val="000000"/>
      <w:sz w:val="22"/>
      <w:szCs w:val="22"/>
    </w:rPr>
  </w:style>
  <w:style w:type="paragraph" w:customStyle="1" w:styleId="font8">
    <w:name w:val="font8"/>
    <w:basedOn w:val="a"/>
    <w:rsid w:val="007F00E5"/>
    <w:pPr>
      <w:overflowPunct/>
      <w:autoSpaceDE/>
      <w:autoSpaceDN/>
      <w:adjustRightInd/>
      <w:spacing w:before="100" w:beforeAutospacing="1" w:after="100" w:afterAutospacing="1"/>
      <w:textAlignment w:val="auto"/>
    </w:pPr>
    <w:rPr>
      <w:b/>
      <w:bCs/>
      <w:color w:val="000000"/>
      <w:sz w:val="22"/>
      <w:szCs w:val="22"/>
    </w:rPr>
  </w:style>
  <w:style w:type="paragraph" w:customStyle="1" w:styleId="font9">
    <w:name w:val="font9"/>
    <w:basedOn w:val="a"/>
    <w:rsid w:val="007F00E5"/>
    <w:pPr>
      <w:overflowPunct/>
      <w:autoSpaceDE/>
      <w:autoSpaceDN/>
      <w:adjustRightInd/>
      <w:spacing w:before="100" w:beforeAutospacing="1" w:after="100" w:afterAutospacing="1"/>
      <w:textAlignment w:val="auto"/>
    </w:pPr>
    <w:rPr>
      <w:color w:val="000000"/>
      <w:sz w:val="24"/>
      <w:szCs w:val="24"/>
    </w:rPr>
  </w:style>
  <w:style w:type="paragraph" w:customStyle="1" w:styleId="font10">
    <w:name w:val="font10"/>
    <w:basedOn w:val="a"/>
    <w:rsid w:val="007F00E5"/>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11">
    <w:name w:val="font11"/>
    <w:basedOn w:val="a"/>
    <w:rsid w:val="007F00E5"/>
    <w:pPr>
      <w:overflowPunct/>
      <w:autoSpaceDE/>
      <w:autoSpaceDN/>
      <w:adjustRightInd/>
      <w:spacing w:before="100" w:beforeAutospacing="1" w:after="100" w:afterAutospacing="1"/>
      <w:textAlignment w:val="auto"/>
    </w:pPr>
    <w:rPr>
      <w:b/>
      <w:bCs/>
      <w:color w:val="000000"/>
      <w:sz w:val="22"/>
      <w:szCs w:val="22"/>
    </w:rPr>
  </w:style>
  <w:style w:type="paragraph" w:customStyle="1" w:styleId="font12">
    <w:name w:val="font12"/>
    <w:basedOn w:val="a"/>
    <w:rsid w:val="007F00E5"/>
    <w:pPr>
      <w:overflowPunct/>
      <w:autoSpaceDE/>
      <w:autoSpaceDN/>
      <w:adjustRightInd/>
      <w:spacing w:before="100" w:beforeAutospacing="1" w:after="100" w:afterAutospacing="1"/>
      <w:textAlignment w:val="auto"/>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uiPriority w:val="99"/>
    <w:rsid w:val="001B18D1"/>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AD0311"/>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D0311"/>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5">
    <w:name w:val="xl65"/>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AD0311"/>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69">
    <w:name w:val="xl6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AD0311"/>
    <w:pP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AD0311"/>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2">
    <w:name w:val="xl7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5">
    <w:name w:val="xl75"/>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6">
    <w:name w:val="xl76"/>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8">
    <w:name w:val="xl78"/>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82">
    <w:name w:val="xl8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3">
    <w:name w:val="xl83"/>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6">
    <w:name w:val="xl86"/>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1">
    <w:name w:val="xl91"/>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2">
    <w:name w:val="xl92"/>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3">
    <w:name w:val="xl93"/>
    <w:basedOn w:val="a"/>
    <w:rsid w:val="00AD0311"/>
    <w:pP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5">
    <w:name w:val="xl95"/>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6">
    <w:name w:val="xl96"/>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AD0311"/>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AD0311"/>
    <w:pPr>
      <w:overflowPunct/>
      <w:autoSpaceDE/>
      <w:autoSpaceDN/>
      <w:adjustRightInd/>
      <w:spacing w:before="100" w:beforeAutospacing="1" w:after="100" w:afterAutospacing="1"/>
      <w:jc w:val="right"/>
      <w:textAlignment w:val="auto"/>
    </w:pPr>
    <w:rPr>
      <w:sz w:val="24"/>
      <w:szCs w:val="24"/>
    </w:rPr>
  </w:style>
  <w:style w:type="paragraph" w:customStyle="1" w:styleId="xl99">
    <w:name w:val="xl99"/>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5">
    <w:name w:val="xl105"/>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6">
    <w:name w:val="xl106"/>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AD03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0">
    <w:name w:val="xl110"/>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1">
    <w:name w:val="xl111"/>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2">
    <w:name w:val="xl112"/>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3">
    <w:name w:val="xl113"/>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4">
    <w:name w:val="xl114"/>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5">
    <w:name w:val="xl115"/>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6">
    <w:name w:val="xl116"/>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7">
    <w:name w:val="xl117"/>
    <w:basedOn w:val="a"/>
    <w:rsid w:val="00AD031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8">
    <w:name w:val="xl118"/>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9">
    <w:name w:val="xl119"/>
    <w:basedOn w:val="a"/>
    <w:rsid w:val="00AD0311"/>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20">
    <w:name w:val="xl120"/>
    <w:basedOn w:val="a"/>
    <w:rsid w:val="00AD0311"/>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1">
    <w:name w:val="xl121"/>
    <w:basedOn w:val="a"/>
    <w:rsid w:val="00AD03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22">
    <w:name w:val="xl122"/>
    <w:basedOn w:val="a"/>
    <w:rsid w:val="00AD0311"/>
    <w:pPr>
      <w:overflowPunct/>
      <w:autoSpaceDE/>
      <w:autoSpaceDN/>
      <w:adjustRightInd/>
      <w:spacing w:before="100" w:beforeAutospacing="1" w:after="100" w:afterAutospacing="1"/>
      <w:jc w:val="right"/>
      <w:textAlignment w:val="auto"/>
    </w:pPr>
    <w:rPr>
      <w:sz w:val="28"/>
      <w:szCs w:val="28"/>
    </w:rPr>
  </w:style>
  <w:style w:type="paragraph" w:customStyle="1" w:styleId="xl123">
    <w:name w:val="xl123"/>
    <w:basedOn w:val="a"/>
    <w:rsid w:val="00AD0311"/>
    <w:pPr>
      <w:overflowPunct/>
      <w:autoSpaceDE/>
      <w:autoSpaceDN/>
      <w:adjustRightInd/>
      <w:spacing w:before="100" w:beforeAutospacing="1" w:after="100" w:afterAutospacing="1"/>
      <w:jc w:val="center"/>
      <w:textAlignment w:val="center"/>
    </w:pPr>
    <w:rPr>
      <w:b/>
      <w:bCs/>
      <w:sz w:val="24"/>
      <w:szCs w:val="24"/>
    </w:rPr>
  </w:style>
  <w:style w:type="paragraph" w:customStyle="1" w:styleId="xl124">
    <w:name w:val="xl124"/>
    <w:basedOn w:val="a"/>
    <w:rsid w:val="00AD0311"/>
    <w:pPr>
      <w:overflowPunct/>
      <w:autoSpaceDE/>
      <w:autoSpaceDN/>
      <w:adjustRightInd/>
      <w:spacing w:before="100" w:beforeAutospacing="1" w:after="100" w:afterAutospacing="1"/>
      <w:jc w:val="center"/>
      <w:textAlignment w:val="auto"/>
    </w:pPr>
    <w:rPr>
      <w:sz w:val="28"/>
      <w:szCs w:val="28"/>
    </w:rPr>
  </w:style>
  <w:style w:type="paragraph" w:customStyle="1" w:styleId="xl125">
    <w:name w:val="xl125"/>
    <w:basedOn w:val="a"/>
    <w:rsid w:val="00AD0311"/>
    <w:pPr>
      <w:overflowPunct/>
      <w:autoSpaceDE/>
      <w:autoSpaceDN/>
      <w:adjustRightInd/>
      <w:spacing w:before="100" w:beforeAutospacing="1" w:after="100" w:afterAutospacing="1"/>
      <w:jc w:val="center"/>
      <w:textAlignment w:val="auto"/>
    </w:pPr>
    <w:rPr>
      <w:sz w:val="24"/>
      <w:szCs w:val="24"/>
    </w:rPr>
  </w:style>
  <w:style w:type="paragraph" w:customStyle="1" w:styleId="xl126">
    <w:name w:val="xl126"/>
    <w:basedOn w:val="a"/>
    <w:rsid w:val="00AD0311"/>
    <w:pPr>
      <w:overflowPunct/>
      <w:autoSpaceDE/>
      <w:autoSpaceDN/>
      <w:adjustRightInd/>
      <w:spacing w:before="100" w:beforeAutospacing="1" w:after="100" w:afterAutospacing="1"/>
      <w:jc w:val="center"/>
      <w:textAlignment w:val="auto"/>
    </w:pPr>
    <w:rPr>
      <w:sz w:val="24"/>
      <w:szCs w:val="24"/>
    </w:rPr>
  </w:style>
  <w:style w:type="paragraph" w:customStyle="1" w:styleId="font7">
    <w:name w:val="font7"/>
    <w:basedOn w:val="a"/>
    <w:rsid w:val="007F00E5"/>
    <w:pPr>
      <w:overflowPunct/>
      <w:autoSpaceDE/>
      <w:autoSpaceDN/>
      <w:adjustRightInd/>
      <w:spacing w:before="100" w:beforeAutospacing="1" w:after="100" w:afterAutospacing="1"/>
      <w:textAlignment w:val="auto"/>
    </w:pPr>
    <w:rPr>
      <w:color w:val="000000"/>
      <w:sz w:val="22"/>
      <w:szCs w:val="22"/>
    </w:rPr>
  </w:style>
  <w:style w:type="paragraph" w:customStyle="1" w:styleId="font8">
    <w:name w:val="font8"/>
    <w:basedOn w:val="a"/>
    <w:rsid w:val="007F00E5"/>
    <w:pPr>
      <w:overflowPunct/>
      <w:autoSpaceDE/>
      <w:autoSpaceDN/>
      <w:adjustRightInd/>
      <w:spacing w:before="100" w:beforeAutospacing="1" w:after="100" w:afterAutospacing="1"/>
      <w:textAlignment w:val="auto"/>
    </w:pPr>
    <w:rPr>
      <w:b/>
      <w:bCs/>
      <w:color w:val="000000"/>
      <w:sz w:val="22"/>
      <w:szCs w:val="22"/>
    </w:rPr>
  </w:style>
  <w:style w:type="paragraph" w:customStyle="1" w:styleId="font9">
    <w:name w:val="font9"/>
    <w:basedOn w:val="a"/>
    <w:rsid w:val="007F00E5"/>
    <w:pPr>
      <w:overflowPunct/>
      <w:autoSpaceDE/>
      <w:autoSpaceDN/>
      <w:adjustRightInd/>
      <w:spacing w:before="100" w:beforeAutospacing="1" w:after="100" w:afterAutospacing="1"/>
      <w:textAlignment w:val="auto"/>
    </w:pPr>
    <w:rPr>
      <w:color w:val="000000"/>
      <w:sz w:val="24"/>
      <w:szCs w:val="24"/>
    </w:rPr>
  </w:style>
  <w:style w:type="paragraph" w:customStyle="1" w:styleId="font10">
    <w:name w:val="font10"/>
    <w:basedOn w:val="a"/>
    <w:rsid w:val="007F00E5"/>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11">
    <w:name w:val="font11"/>
    <w:basedOn w:val="a"/>
    <w:rsid w:val="007F00E5"/>
    <w:pPr>
      <w:overflowPunct/>
      <w:autoSpaceDE/>
      <w:autoSpaceDN/>
      <w:adjustRightInd/>
      <w:spacing w:before="100" w:beforeAutospacing="1" w:after="100" w:afterAutospacing="1"/>
      <w:textAlignment w:val="auto"/>
    </w:pPr>
    <w:rPr>
      <w:b/>
      <w:bCs/>
      <w:color w:val="000000"/>
      <w:sz w:val="22"/>
      <w:szCs w:val="22"/>
    </w:rPr>
  </w:style>
  <w:style w:type="paragraph" w:customStyle="1" w:styleId="font12">
    <w:name w:val="font12"/>
    <w:basedOn w:val="a"/>
    <w:rsid w:val="007F00E5"/>
    <w:pPr>
      <w:overflowPunct/>
      <w:autoSpaceDE/>
      <w:autoSpaceDN/>
      <w:adjustRightInd/>
      <w:spacing w:before="100" w:beforeAutospacing="1" w:after="100" w:afterAutospacing="1"/>
      <w:textAlignment w:val="auto"/>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23021126">
      <w:bodyDiv w:val="1"/>
      <w:marLeft w:val="0"/>
      <w:marRight w:val="0"/>
      <w:marTop w:val="0"/>
      <w:marBottom w:val="0"/>
      <w:divBdr>
        <w:top w:val="none" w:sz="0" w:space="0" w:color="auto"/>
        <w:left w:val="none" w:sz="0" w:space="0" w:color="auto"/>
        <w:bottom w:val="none" w:sz="0" w:space="0" w:color="auto"/>
        <w:right w:val="none" w:sz="0" w:space="0" w:color="auto"/>
      </w:divBdr>
    </w:div>
    <w:div w:id="129128490">
      <w:bodyDiv w:val="1"/>
      <w:marLeft w:val="0"/>
      <w:marRight w:val="0"/>
      <w:marTop w:val="0"/>
      <w:marBottom w:val="0"/>
      <w:divBdr>
        <w:top w:val="none" w:sz="0" w:space="0" w:color="auto"/>
        <w:left w:val="none" w:sz="0" w:space="0" w:color="auto"/>
        <w:bottom w:val="none" w:sz="0" w:space="0" w:color="auto"/>
        <w:right w:val="none" w:sz="0" w:space="0" w:color="auto"/>
      </w:divBdr>
    </w:div>
    <w:div w:id="186145184">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528566169">
      <w:bodyDiv w:val="1"/>
      <w:marLeft w:val="0"/>
      <w:marRight w:val="0"/>
      <w:marTop w:val="0"/>
      <w:marBottom w:val="0"/>
      <w:divBdr>
        <w:top w:val="none" w:sz="0" w:space="0" w:color="auto"/>
        <w:left w:val="none" w:sz="0" w:space="0" w:color="auto"/>
        <w:bottom w:val="none" w:sz="0" w:space="0" w:color="auto"/>
        <w:right w:val="none" w:sz="0" w:space="0" w:color="auto"/>
      </w:divBdr>
    </w:div>
    <w:div w:id="1683580891">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AEFC-C1C3-46B0-B668-79361C7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11198</Words>
  <Characters>63831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Admin</cp:lastModifiedBy>
  <cp:revision>209</cp:revision>
  <cp:lastPrinted>2024-03-21T00:49:00Z</cp:lastPrinted>
  <dcterms:created xsi:type="dcterms:W3CDTF">2015-09-08T03:07:00Z</dcterms:created>
  <dcterms:modified xsi:type="dcterms:W3CDTF">2024-03-27T00:23:00Z</dcterms:modified>
</cp:coreProperties>
</file>