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1B" w:rsidRPr="000C340E" w:rsidRDefault="00AB411B" w:rsidP="00AB411B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340DFB" wp14:editId="6A0943A7">
            <wp:simplePos x="0" y="0"/>
            <wp:positionH relativeFrom="column">
              <wp:posOffset>2729230</wp:posOffset>
            </wp:positionH>
            <wp:positionV relativeFrom="paragraph">
              <wp:posOffset>-468630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11B" w:rsidRPr="000C340E" w:rsidRDefault="00AB411B" w:rsidP="00AB411B">
      <w:pPr>
        <w:widowControl w:val="0"/>
        <w:jc w:val="center"/>
      </w:pPr>
    </w:p>
    <w:p w:rsidR="00AB411B" w:rsidRPr="000C340E" w:rsidRDefault="00AB411B" w:rsidP="00AB411B">
      <w:pPr>
        <w:widowControl w:val="0"/>
        <w:jc w:val="center"/>
      </w:pPr>
      <w:r w:rsidRPr="000C340E">
        <w:t>Российская Федерация Приморский край</w:t>
      </w:r>
    </w:p>
    <w:p w:rsidR="00AB411B" w:rsidRPr="000C340E" w:rsidRDefault="00AB411B" w:rsidP="00AB411B">
      <w:pPr>
        <w:widowControl w:val="0"/>
        <w:jc w:val="center"/>
      </w:pPr>
    </w:p>
    <w:p w:rsidR="00AB411B" w:rsidRPr="00114E93" w:rsidRDefault="00AB411B" w:rsidP="00AB411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 xml:space="preserve">ДУМА </w:t>
      </w:r>
    </w:p>
    <w:p w:rsidR="00AB411B" w:rsidRPr="00114E93" w:rsidRDefault="00AB411B" w:rsidP="00AB411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ЯКОВЛЕВСКОГО МУНИЦИПАЛЬНОГО ОКРУГА</w:t>
      </w:r>
    </w:p>
    <w:p w:rsidR="00AB411B" w:rsidRPr="00114E93" w:rsidRDefault="00AB411B" w:rsidP="00AB411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ПРИМОРСКОГО КРАЯ</w:t>
      </w:r>
    </w:p>
    <w:p w:rsidR="00AB411B" w:rsidRPr="00114E93" w:rsidRDefault="00AB411B" w:rsidP="00AB411B">
      <w:pPr>
        <w:widowControl w:val="0"/>
        <w:jc w:val="center"/>
        <w:rPr>
          <w:b/>
          <w:sz w:val="28"/>
          <w:szCs w:val="28"/>
        </w:rPr>
      </w:pPr>
    </w:p>
    <w:p w:rsidR="00AB411B" w:rsidRPr="00114E93" w:rsidRDefault="00AB411B" w:rsidP="00AB411B">
      <w:pPr>
        <w:widowControl w:val="0"/>
        <w:jc w:val="center"/>
        <w:rPr>
          <w:b/>
          <w:sz w:val="28"/>
          <w:szCs w:val="28"/>
        </w:rPr>
      </w:pPr>
      <w:r w:rsidRPr="00114E93">
        <w:rPr>
          <w:b/>
          <w:sz w:val="28"/>
          <w:szCs w:val="28"/>
        </w:rPr>
        <w:t>РЕШЕНИЕ</w:t>
      </w:r>
    </w:p>
    <w:p w:rsidR="00AB411B" w:rsidRPr="00114E93" w:rsidRDefault="00AB411B" w:rsidP="00AB411B">
      <w:pPr>
        <w:widowControl w:val="0"/>
      </w:pPr>
    </w:p>
    <w:p w:rsidR="00AB411B" w:rsidRDefault="00AB411B" w:rsidP="00AB411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23 апреля</w:t>
      </w:r>
      <w:r w:rsidRPr="00114E93">
        <w:rPr>
          <w:sz w:val="28"/>
          <w:szCs w:val="28"/>
        </w:rPr>
        <w:t xml:space="preserve"> 2024 года            </w:t>
      </w:r>
      <w:r>
        <w:rPr>
          <w:sz w:val="28"/>
          <w:szCs w:val="28"/>
        </w:rPr>
        <w:t xml:space="preserve"> </w:t>
      </w:r>
      <w:r w:rsidRPr="00114E93">
        <w:rPr>
          <w:sz w:val="28"/>
          <w:szCs w:val="28"/>
        </w:rPr>
        <w:t xml:space="preserve">        </w:t>
      </w:r>
      <w:proofErr w:type="gramStart"/>
      <w:r w:rsidRPr="00114E93">
        <w:rPr>
          <w:sz w:val="28"/>
          <w:szCs w:val="28"/>
        </w:rPr>
        <w:t>с</w:t>
      </w:r>
      <w:proofErr w:type="gramEnd"/>
      <w:r w:rsidRPr="00114E93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302</w:t>
      </w:r>
      <w:r w:rsidRPr="00114E93">
        <w:rPr>
          <w:sz w:val="28"/>
          <w:szCs w:val="28"/>
        </w:rPr>
        <w:t xml:space="preserve"> - НПА</w:t>
      </w:r>
    </w:p>
    <w:p w:rsidR="00AB411B" w:rsidRDefault="00AB411B" w:rsidP="00AB411B"/>
    <w:p w:rsidR="00AB411B" w:rsidRDefault="00AB411B" w:rsidP="00AB411B"/>
    <w:p w:rsidR="00AB411B" w:rsidRPr="00775A64" w:rsidRDefault="00AB411B" w:rsidP="00AB41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775A64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 xml:space="preserve">ке </w:t>
      </w:r>
      <w:r w:rsidRPr="00775A64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</w:t>
      </w:r>
      <w:proofErr w:type="spellStart"/>
      <w:r w:rsidRPr="00775A6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75A64">
        <w:rPr>
          <w:rFonts w:ascii="Times New Roman" w:hAnsi="Times New Roman" w:cs="Times New Roman"/>
          <w:sz w:val="26"/>
          <w:szCs w:val="26"/>
        </w:rPr>
        <w:t xml:space="preserve">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AB411B" w:rsidRDefault="00AB411B" w:rsidP="00AB411B"/>
    <w:p w:rsidR="00AB411B" w:rsidRDefault="00AB411B" w:rsidP="00AB411B"/>
    <w:p w:rsidR="00AB411B" w:rsidRPr="00195494" w:rsidRDefault="00AB411B" w:rsidP="00AB411B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95494">
        <w:rPr>
          <w:sz w:val="26"/>
          <w:szCs w:val="26"/>
        </w:rPr>
        <w:t>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</w:t>
      </w:r>
      <w:proofErr w:type="gramEnd"/>
      <w:r w:rsidRPr="00195494">
        <w:rPr>
          <w:sz w:val="26"/>
          <w:szCs w:val="26"/>
        </w:rPr>
        <w:t xml:space="preserve"> отдельных обязанностей, запретов и ограничений, проверки их соблюдения», руководствуясь Указом Президента Российской Федерации от 08.07.2013 № 613 «Вопросы противодействия коррупции», Дума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округа</w:t>
      </w:r>
    </w:p>
    <w:p w:rsidR="00AB411B" w:rsidRPr="00195494" w:rsidRDefault="00AB411B" w:rsidP="00AB411B">
      <w:pPr>
        <w:widowControl w:val="0"/>
        <w:jc w:val="center"/>
        <w:rPr>
          <w:b/>
          <w:sz w:val="26"/>
          <w:szCs w:val="26"/>
        </w:rPr>
      </w:pPr>
    </w:p>
    <w:p w:rsidR="00AB411B" w:rsidRPr="00195494" w:rsidRDefault="00AB411B" w:rsidP="00AB411B">
      <w:pPr>
        <w:widowControl w:val="0"/>
        <w:jc w:val="center"/>
        <w:rPr>
          <w:b/>
          <w:sz w:val="26"/>
          <w:szCs w:val="26"/>
        </w:rPr>
      </w:pPr>
      <w:r w:rsidRPr="00195494">
        <w:rPr>
          <w:b/>
          <w:sz w:val="26"/>
          <w:szCs w:val="26"/>
        </w:rPr>
        <w:t>РЕШИЛА:</w:t>
      </w:r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  (прилагается). </w:t>
      </w:r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2. Признать утратившими силу:</w:t>
      </w:r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  <w:proofErr w:type="gramStart"/>
      <w:r w:rsidRPr="00195494">
        <w:rPr>
          <w:sz w:val="26"/>
          <w:szCs w:val="26"/>
        </w:rPr>
        <w:t xml:space="preserve">1) решение Думы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района от 28.01.2014 № 76-НПА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района и представления этих сведений средствам массовой информации для опубликования»;</w:t>
      </w:r>
      <w:proofErr w:type="gramEnd"/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  <w:proofErr w:type="gramStart"/>
      <w:r w:rsidRPr="00195494">
        <w:rPr>
          <w:sz w:val="26"/>
          <w:szCs w:val="26"/>
        </w:rPr>
        <w:lastRenderedPageBreak/>
        <w:t xml:space="preserve">2) решение Думы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района от 29.12.2015 № 362-НПА «О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района и предоставления этих сведений средствам массовой информации для опубликования»;</w:t>
      </w:r>
      <w:proofErr w:type="gramEnd"/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  <w:proofErr w:type="gramStart"/>
      <w:r w:rsidRPr="00195494">
        <w:rPr>
          <w:sz w:val="26"/>
          <w:szCs w:val="26"/>
        </w:rPr>
        <w:t xml:space="preserve">3) решение Думы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района от 25.02.2021 № 386-НПА «О внесении изменения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муниципального района и предоставления этих сведений средствам массовой информации для опубликования».</w:t>
      </w:r>
      <w:proofErr w:type="gramEnd"/>
    </w:p>
    <w:p w:rsidR="00AB411B" w:rsidRPr="00195494" w:rsidRDefault="00AB411B" w:rsidP="00AB411B">
      <w:pPr>
        <w:ind w:firstLine="709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3. </w:t>
      </w:r>
      <w:proofErr w:type="gramStart"/>
      <w:r w:rsidRPr="00195494">
        <w:rPr>
          <w:sz w:val="26"/>
          <w:szCs w:val="26"/>
        </w:rPr>
        <w:t>Установить, что в соответствии с подпунктом «ж» пункта 1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местного самоуправления сведений о доходах, расходах, об имуществе и обязательствах имущественного характера, представляемых в</w:t>
      </w:r>
      <w:proofErr w:type="gramEnd"/>
      <w:r w:rsidRPr="00195494">
        <w:rPr>
          <w:sz w:val="26"/>
          <w:szCs w:val="26"/>
        </w:rPr>
        <w:t xml:space="preserve"> </w:t>
      </w:r>
      <w:proofErr w:type="gramStart"/>
      <w:r w:rsidRPr="00195494">
        <w:rPr>
          <w:sz w:val="26"/>
          <w:szCs w:val="26"/>
        </w:rPr>
        <w:t xml:space="preserve">соответствии с Федеральным </w:t>
      </w:r>
      <w:hyperlink r:id="rId6">
        <w:r w:rsidRPr="00195494">
          <w:rPr>
            <w:sz w:val="26"/>
            <w:szCs w:val="26"/>
          </w:rPr>
          <w:t>законом</w:t>
        </w:r>
      </w:hyperlink>
      <w:r w:rsidRPr="00195494">
        <w:rPr>
          <w:sz w:val="26"/>
          <w:szCs w:val="26"/>
        </w:rPr>
        <w:t xml:space="preserve">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в период проведения специальной военной операции и до издания соответствующих нормативных правовых актов Российской Федерации не осуществляются.</w:t>
      </w:r>
      <w:proofErr w:type="gramEnd"/>
    </w:p>
    <w:p w:rsidR="00AB411B" w:rsidRPr="00195494" w:rsidRDefault="00AB411B" w:rsidP="00AB411B">
      <w:pPr>
        <w:widowControl w:val="0"/>
        <w:ind w:firstLine="708"/>
        <w:jc w:val="both"/>
        <w:rPr>
          <w:sz w:val="26"/>
          <w:szCs w:val="26"/>
        </w:rPr>
      </w:pPr>
      <w:r w:rsidRPr="00195494">
        <w:rPr>
          <w:sz w:val="26"/>
          <w:szCs w:val="26"/>
        </w:rPr>
        <w:t>4. Настоящее решение вступает в силу после его официального опубликования.</w:t>
      </w:r>
    </w:p>
    <w:p w:rsidR="00AB411B" w:rsidRPr="00195494" w:rsidRDefault="00AB411B" w:rsidP="00AB411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Опубликовать настоящее решение в газете «Сельский труженик» и разместить на официальном сайте </w:t>
      </w:r>
      <w:proofErr w:type="spellStart"/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Яковлевского</w:t>
      </w:r>
      <w:proofErr w:type="spellEnd"/>
      <w:r w:rsidRPr="001954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AB411B" w:rsidRPr="00195494" w:rsidRDefault="00AB411B" w:rsidP="00AB411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11B" w:rsidRDefault="00AB411B" w:rsidP="00AB411B">
      <w:pPr>
        <w:widowControl w:val="0"/>
        <w:rPr>
          <w:sz w:val="26"/>
          <w:szCs w:val="26"/>
        </w:rPr>
      </w:pPr>
    </w:p>
    <w:p w:rsidR="00AB411B" w:rsidRPr="00195494" w:rsidRDefault="00AB411B" w:rsidP="00AB411B">
      <w:pPr>
        <w:widowControl w:val="0"/>
        <w:rPr>
          <w:sz w:val="26"/>
          <w:szCs w:val="26"/>
        </w:rPr>
      </w:pPr>
    </w:p>
    <w:p w:rsidR="00AB411B" w:rsidRPr="00195494" w:rsidRDefault="00AB411B" w:rsidP="00AB411B">
      <w:pPr>
        <w:widowControl w:val="0"/>
        <w:rPr>
          <w:sz w:val="26"/>
          <w:szCs w:val="26"/>
        </w:rPr>
      </w:pPr>
    </w:p>
    <w:p w:rsidR="00AB411B" w:rsidRPr="00195494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Председатель Думы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</w:t>
      </w:r>
    </w:p>
    <w:p w:rsidR="00AB411B" w:rsidRPr="00195494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195494">
        <w:rPr>
          <w:sz w:val="26"/>
          <w:szCs w:val="26"/>
        </w:rPr>
        <w:t>Животягин</w:t>
      </w:r>
      <w:proofErr w:type="spellEnd"/>
    </w:p>
    <w:p w:rsidR="00AB411B" w:rsidRPr="00195494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11B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11B" w:rsidRPr="00195494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411B" w:rsidRPr="00195494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Глава </w:t>
      </w:r>
      <w:proofErr w:type="spellStart"/>
      <w:r w:rsidRPr="00195494">
        <w:rPr>
          <w:sz w:val="26"/>
          <w:szCs w:val="26"/>
        </w:rPr>
        <w:t>Яковлевского</w:t>
      </w:r>
      <w:proofErr w:type="spellEnd"/>
      <w:r w:rsidRPr="00195494">
        <w:rPr>
          <w:sz w:val="26"/>
          <w:szCs w:val="26"/>
        </w:rPr>
        <w:t xml:space="preserve"> </w:t>
      </w:r>
    </w:p>
    <w:p w:rsidR="00AB411B" w:rsidRPr="00195494" w:rsidRDefault="00AB411B" w:rsidP="00AB411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95494">
        <w:rPr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195494">
        <w:rPr>
          <w:sz w:val="26"/>
          <w:szCs w:val="26"/>
        </w:rPr>
        <w:t>Коренчук</w:t>
      </w:r>
      <w:proofErr w:type="spellEnd"/>
    </w:p>
    <w:p w:rsidR="00AB411B" w:rsidRDefault="00AB411B" w:rsidP="00AB4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11B" w:rsidRDefault="00AB411B" w:rsidP="00AB4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11B" w:rsidRDefault="00AB411B" w:rsidP="00AB4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11B" w:rsidRDefault="00AB411B" w:rsidP="00AB4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11B" w:rsidRDefault="00AB411B" w:rsidP="00AB41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11B" w:rsidRPr="00114E93" w:rsidRDefault="00AB411B" w:rsidP="00AB411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lastRenderedPageBreak/>
        <w:t xml:space="preserve">Приложение </w:t>
      </w:r>
    </w:p>
    <w:p w:rsidR="00AB411B" w:rsidRPr="00114E93" w:rsidRDefault="00AB411B" w:rsidP="00AB411B">
      <w:pPr>
        <w:widowControl w:val="0"/>
        <w:ind w:left="5812"/>
        <w:rPr>
          <w:sz w:val="24"/>
          <w:szCs w:val="24"/>
        </w:rPr>
      </w:pPr>
    </w:p>
    <w:p w:rsidR="00AB411B" w:rsidRPr="00114E93" w:rsidRDefault="00AB411B" w:rsidP="00AB411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УТВЕРЖДЕНО</w:t>
      </w:r>
    </w:p>
    <w:p w:rsidR="00AB411B" w:rsidRPr="00114E93" w:rsidRDefault="00AB411B" w:rsidP="00AB411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 xml:space="preserve">решением Думы </w:t>
      </w:r>
      <w:proofErr w:type="spellStart"/>
      <w:r w:rsidRPr="00114E93">
        <w:rPr>
          <w:sz w:val="24"/>
          <w:szCs w:val="24"/>
        </w:rPr>
        <w:t>Яковлевского</w:t>
      </w:r>
      <w:proofErr w:type="spellEnd"/>
    </w:p>
    <w:p w:rsidR="00AB411B" w:rsidRPr="00114E93" w:rsidRDefault="00AB411B" w:rsidP="00AB411B">
      <w:pPr>
        <w:widowControl w:val="0"/>
        <w:ind w:left="5812"/>
        <w:rPr>
          <w:sz w:val="24"/>
          <w:szCs w:val="24"/>
        </w:rPr>
      </w:pPr>
      <w:r w:rsidRPr="00114E93">
        <w:rPr>
          <w:sz w:val="24"/>
          <w:szCs w:val="24"/>
        </w:rPr>
        <w:t>муниципального округа</w:t>
      </w:r>
    </w:p>
    <w:p w:rsidR="00AB411B" w:rsidRPr="00114E93" w:rsidRDefault="00AB411B" w:rsidP="00AB411B">
      <w:pPr>
        <w:widowControl w:val="0"/>
        <w:autoSpaceDE w:val="0"/>
        <w:autoSpaceDN w:val="0"/>
        <w:adjustRightInd w:val="0"/>
        <w:ind w:left="5812"/>
        <w:jc w:val="both"/>
        <w:rPr>
          <w:sz w:val="24"/>
          <w:szCs w:val="24"/>
        </w:rPr>
      </w:pPr>
      <w:r w:rsidRPr="00114E93">
        <w:rPr>
          <w:sz w:val="24"/>
          <w:szCs w:val="24"/>
        </w:rPr>
        <w:t xml:space="preserve">от  </w:t>
      </w:r>
      <w:r>
        <w:rPr>
          <w:sz w:val="24"/>
          <w:szCs w:val="24"/>
        </w:rPr>
        <w:t>23.04</w:t>
      </w:r>
      <w:r w:rsidRPr="00114E93">
        <w:rPr>
          <w:sz w:val="24"/>
          <w:szCs w:val="24"/>
        </w:rPr>
        <w:t>.2024 №</w:t>
      </w:r>
      <w:r>
        <w:rPr>
          <w:sz w:val="24"/>
          <w:szCs w:val="24"/>
        </w:rPr>
        <w:t xml:space="preserve"> 302</w:t>
      </w:r>
      <w:r w:rsidRPr="00114E93">
        <w:rPr>
          <w:sz w:val="24"/>
          <w:szCs w:val="24"/>
        </w:rPr>
        <w:t xml:space="preserve"> - НПА</w:t>
      </w:r>
    </w:p>
    <w:p w:rsidR="00AB411B" w:rsidRDefault="00AB411B" w:rsidP="00AB41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11B" w:rsidRPr="00775A64" w:rsidRDefault="00AB411B" w:rsidP="00AB41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AB411B" w:rsidRPr="00775A64" w:rsidRDefault="00AB411B" w:rsidP="00AB411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</w:t>
      </w:r>
      <w:proofErr w:type="spellStart"/>
      <w:r w:rsidRPr="00775A6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75A64">
        <w:rPr>
          <w:rFonts w:ascii="Times New Roman" w:hAnsi="Times New Roman" w:cs="Times New Roman"/>
          <w:sz w:val="26"/>
          <w:szCs w:val="26"/>
        </w:rPr>
        <w:t xml:space="preserve">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AB411B" w:rsidRPr="00775A64" w:rsidRDefault="00AB411B" w:rsidP="00AB4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411B" w:rsidRPr="00775A64" w:rsidRDefault="00AB411B" w:rsidP="00AB4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1. </w:t>
      </w:r>
      <w:proofErr w:type="gramStart"/>
      <w:r w:rsidRPr="00775A64">
        <w:rPr>
          <w:sz w:val="26"/>
          <w:szCs w:val="26"/>
        </w:rPr>
        <w:t xml:space="preserve">Настоящим Порядком устанавливается обязанность подразделений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органов местного самоуправления </w:t>
      </w:r>
      <w:proofErr w:type="spellStart"/>
      <w:r w:rsidRPr="00775A64">
        <w:rPr>
          <w:sz w:val="26"/>
          <w:szCs w:val="26"/>
        </w:rPr>
        <w:t>Яковлевского</w:t>
      </w:r>
      <w:proofErr w:type="spellEnd"/>
      <w:r w:rsidRPr="00775A64">
        <w:rPr>
          <w:sz w:val="26"/>
          <w:szCs w:val="26"/>
        </w:rPr>
        <w:t xml:space="preserve"> муниципального округа (далее – кадровая служба) по размещению сведений о доходах, расходах, об имуществе и обязательствах имущественного характера лиц, замещающих муниципальные должности (за исключением должностей депутатов Думы </w:t>
      </w:r>
      <w:proofErr w:type="spellStart"/>
      <w:r w:rsidRPr="00775A64">
        <w:rPr>
          <w:sz w:val="26"/>
          <w:szCs w:val="26"/>
        </w:rPr>
        <w:t>Яковлевского</w:t>
      </w:r>
      <w:proofErr w:type="spellEnd"/>
      <w:r w:rsidRPr="00775A64">
        <w:rPr>
          <w:sz w:val="26"/>
          <w:szCs w:val="26"/>
        </w:rPr>
        <w:t xml:space="preserve"> муниципального округа) и</w:t>
      </w:r>
      <w:proofErr w:type="gramEnd"/>
      <w:r w:rsidRPr="00775A64">
        <w:rPr>
          <w:sz w:val="26"/>
          <w:szCs w:val="26"/>
        </w:rPr>
        <w:t xml:space="preserve"> должности муниципальной службы в органах местного самоуправления </w:t>
      </w:r>
      <w:proofErr w:type="spellStart"/>
      <w:r w:rsidRPr="00775A64">
        <w:rPr>
          <w:sz w:val="26"/>
          <w:szCs w:val="26"/>
        </w:rPr>
        <w:t>Яковлевского</w:t>
      </w:r>
      <w:proofErr w:type="spellEnd"/>
      <w:r w:rsidRPr="00775A64">
        <w:rPr>
          <w:sz w:val="26"/>
          <w:szCs w:val="26"/>
        </w:rPr>
        <w:t xml:space="preserve"> муниципального округа (далее – органы местного самоуправления), включенные в </w:t>
      </w:r>
      <w:hyperlink r:id="rId7" w:history="1">
        <w:r w:rsidRPr="00775A64">
          <w:rPr>
            <w:sz w:val="26"/>
            <w:szCs w:val="26"/>
          </w:rPr>
          <w:t>перечень</w:t>
        </w:r>
      </w:hyperlink>
      <w:r w:rsidRPr="00775A64">
        <w:rPr>
          <w:sz w:val="26"/>
          <w:szCs w:val="26"/>
        </w:rPr>
        <w:t xml:space="preserve"> должностей муниципальной службы, утвержденный решением Думы </w:t>
      </w:r>
      <w:proofErr w:type="spellStart"/>
      <w:r w:rsidRPr="00775A64">
        <w:rPr>
          <w:sz w:val="26"/>
          <w:szCs w:val="26"/>
        </w:rPr>
        <w:t>Яковлевского</w:t>
      </w:r>
      <w:proofErr w:type="spellEnd"/>
      <w:r w:rsidRPr="00775A64">
        <w:rPr>
          <w:sz w:val="26"/>
          <w:szCs w:val="26"/>
        </w:rPr>
        <w:t xml:space="preserve"> муниципального округа от 19.12.2023 № 190-НПА, их супругов и несовершеннолетних детей в информационно-телекоммуникационной сети «Интернет» на официальных сайтах этих органов (далее - официальные сайты) и предоставлению этих сведений общероссийским средствам массовой информации для опубликования в связи </w:t>
      </w:r>
      <w:proofErr w:type="gramStart"/>
      <w:r w:rsidRPr="00775A64">
        <w:rPr>
          <w:sz w:val="26"/>
          <w:szCs w:val="26"/>
        </w:rPr>
        <w:t>с</w:t>
      </w:r>
      <w:proofErr w:type="gramEnd"/>
      <w:r w:rsidRPr="00775A64">
        <w:rPr>
          <w:sz w:val="26"/>
          <w:szCs w:val="26"/>
        </w:rPr>
        <w:t xml:space="preserve"> </w:t>
      </w:r>
      <w:proofErr w:type="gramStart"/>
      <w:r w:rsidRPr="00775A64">
        <w:rPr>
          <w:sz w:val="26"/>
          <w:szCs w:val="26"/>
        </w:rPr>
        <w:t>их</w:t>
      </w:r>
      <w:proofErr w:type="gramEnd"/>
      <w:r w:rsidRPr="00775A64">
        <w:rPr>
          <w:sz w:val="26"/>
          <w:szCs w:val="26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AB411B" w:rsidRPr="00775A64" w:rsidRDefault="00AB411B" w:rsidP="00AB4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2. К лицам, замещающим муниципальные должности депутата Думы </w:t>
      </w:r>
      <w:proofErr w:type="spellStart"/>
      <w:r w:rsidRPr="00775A64">
        <w:rPr>
          <w:sz w:val="26"/>
          <w:szCs w:val="26"/>
        </w:rPr>
        <w:t>Яковлевского</w:t>
      </w:r>
      <w:proofErr w:type="spellEnd"/>
      <w:r w:rsidRPr="00775A64">
        <w:rPr>
          <w:sz w:val="26"/>
          <w:szCs w:val="26"/>
        </w:rPr>
        <w:t xml:space="preserve"> муниципального округа, настоящий Порядок не применяется.</w:t>
      </w:r>
    </w:p>
    <w:p w:rsidR="00AB411B" w:rsidRPr="00775A64" w:rsidRDefault="00AB411B" w:rsidP="00AB4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75A64">
        <w:rPr>
          <w:sz w:val="26"/>
          <w:szCs w:val="26"/>
        </w:rPr>
        <w:t>Порядок размещения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определяется Законом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</w:t>
      </w:r>
      <w:proofErr w:type="gramEnd"/>
      <w:r w:rsidRPr="00775A64">
        <w:rPr>
          <w:sz w:val="26"/>
          <w:szCs w:val="26"/>
        </w:rPr>
        <w:t xml:space="preserve"> отдельных обязанностей, запретов и ограничений, проверки их соблюдения».</w:t>
      </w:r>
    </w:p>
    <w:p w:rsidR="00AB411B" w:rsidRPr="00775A64" w:rsidRDefault="00AB411B" w:rsidP="00AB4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3. </w:t>
      </w:r>
      <w:proofErr w:type="gramStart"/>
      <w:r w:rsidRPr="00775A64">
        <w:rPr>
          <w:sz w:val="26"/>
          <w:szCs w:val="26"/>
        </w:rPr>
        <w:t xml:space="preserve">В целях размещения на официальных сайтах сведений о доходах, расходах, об имуществе и обязательствах имущественного характера, представленных лицом, замещающим муниципальную должность, данное лицо в </w:t>
      </w:r>
      <w:r w:rsidRPr="00775A64">
        <w:rPr>
          <w:sz w:val="26"/>
          <w:szCs w:val="26"/>
        </w:rPr>
        <w:lastRenderedPageBreak/>
        <w:t>течение двух рабочих дней после направления справки в орган исполнительной власти Приморского края, осуществляющий реализацию функций по профилактике коррупционных и иных правонарушений, представляет ее копию в орган местного самоуправления.</w:t>
      </w:r>
      <w:proofErr w:type="gramEnd"/>
    </w:p>
    <w:p w:rsidR="00AB411B" w:rsidRPr="00775A64" w:rsidRDefault="00AB411B" w:rsidP="00AB41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93"/>
      <w:bookmarkEnd w:id="0"/>
      <w:r w:rsidRPr="00775A64">
        <w:rPr>
          <w:sz w:val="26"/>
          <w:szCs w:val="26"/>
        </w:rPr>
        <w:t xml:space="preserve">4. </w:t>
      </w:r>
      <w:proofErr w:type="gramStart"/>
      <w:r w:rsidRPr="00775A64">
        <w:rPr>
          <w:sz w:val="26"/>
          <w:szCs w:val="26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указанных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A64">
        <w:rPr>
          <w:rFonts w:ascii="Times New Roman" w:hAnsi="Times New Roman" w:cs="Times New Roman"/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</w:t>
      </w:r>
      <w:proofErr w:type="gramEnd"/>
      <w:r w:rsidRPr="00775A64">
        <w:rPr>
          <w:rFonts w:ascii="Times New Roman" w:hAnsi="Times New Roman" w:cs="Times New Roman"/>
          <w:sz w:val="26"/>
          <w:szCs w:val="26"/>
        </w:rPr>
        <w:t>) за три последних года, предшествующих отчетному периоду.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5.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A64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Pr="00775A64">
        <w:rPr>
          <w:rFonts w:ascii="Times New Roman" w:hAnsi="Times New Roman" w:cs="Times New Roman"/>
          <w:sz w:val="26"/>
          <w:szCs w:val="26"/>
        </w:rPr>
        <w:lastRenderedPageBreak/>
        <w:t>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д) информацию, отнесенную к </w:t>
      </w:r>
      <w:hyperlink r:id="rId8">
        <w:r w:rsidRPr="00775A64">
          <w:rPr>
            <w:rFonts w:ascii="Times New Roman" w:hAnsi="Times New Roman" w:cs="Times New Roman"/>
            <w:sz w:val="26"/>
            <w:szCs w:val="26"/>
          </w:rPr>
          <w:t>государственной тайне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или являющуюся </w:t>
      </w:r>
      <w:hyperlink r:id="rId9">
        <w:r w:rsidRPr="00775A64">
          <w:rPr>
            <w:rFonts w:ascii="Times New Roman" w:hAnsi="Times New Roman" w:cs="Times New Roman"/>
            <w:sz w:val="26"/>
            <w:szCs w:val="26"/>
          </w:rPr>
          <w:t>конфиденциальной</w:t>
        </w:r>
      </w:hyperlink>
      <w:r w:rsidRPr="00775A64">
        <w:rPr>
          <w:rFonts w:ascii="Times New Roman" w:hAnsi="Times New Roman" w:cs="Times New Roman"/>
          <w:sz w:val="26"/>
          <w:szCs w:val="26"/>
        </w:rPr>
        <w:t>.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775A64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лицом, замещающим муниципальную должность, должность муниципальной службы, 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местного самоуправления, в котором лицо замещает муниципальную должность, должность</w:t>
      </w:r>
      <w:proofErr w:type="gramEnd"/>
      <w:r w:rsidRPr="00775A64">
        <w:rPr>
          <w:rFonts w:ascii="Times New Roman" w:hAnsi="Times New Roman" w:cs="Times New Roman"/>
          <w:sz w:val="26"/>
          <w:szCs w:val="26"/>
        </w:rPr>
        <w:t xml:space="preserve"> муниципальной службы, и ежегодно обновляются в течение 14 рабочих дней со дня истечения срока, установленного для их подачи.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При представлении лицом, замещающим муниципальную должность, должность муниципальной службы,  уточненных сведений соответствующие изменения вносятся в сведения, размещенные на официальном сайте того органа местного самоуправления, в котором лицо замещает муниципальную должность, должность муниципальной службы, не позднее 14 рабочих дней после окончания срока, установленного для представления уточненных сведений.</w:t>
      </w:r>
    </w:p>
    <w:p w:rsidR="00AB411B" w:rsidRPr="00775A64" w:rsidRDefault="00AB411B" w:rsidP="00AB41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7.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лицами, замещающими муниципальные должности, должности муниципальной службы в органах местного самоуправления </w:t>
      </w:r>
      <w:proofErr w:type="spellStart"/>
      <w:r w:rsidRPr="00775A64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775A64">
        <w:rPr>
          <w:rFonts w:ascii="Times New Roman" w:hAnsi="Times New Roman" w:cs="Times New Roman"/>
          <w:sz w:val="26"/>
          <w:szCs w:val="26"/>
        </w:rPr>
        <w:t xml:space="preserve"> муниципального округа, обеспечивается кадровой службой соответствующего органа местного самоуправления.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8. Сведения размещаются: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а) без ограничения доступа к ним третьих лиц;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б) в табличной форме согласно </w:t>
      </w:r>
      <w:hyperlink r:id="rId10" w:history="1">
        <w:proofErr w:type="gramStart"/>
        <w:r w:rsidRPr="00775A64">
          <w:rPr>
            <w:sz w:val="26"/>
            <w:szCs w:val="26"/>
          </w:rPr>
          <w:t>приложен</w:t>
        </w:r>
        <w:proofErr w:type="gramEnd"/>
      </w:hyperlink>
      <w:r w:rsidRPr="00775A64">
        <w:rPr>
          <w:sz w:val="26"/>
          <w:szCs w:val="26"/>
        </w:rPr>
        <w:t>ию 1 к настоящему Порядку,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9. Сведения размещаются в одном (едином) файле либо в виде файлов, сгруппированных по структурным подразделениям органа местного самоуправления.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10. Не допускается: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размещение на официальных сайтах заархивированных сведений (формат .</w:t>
      </w:r>
      <w:proofErr w:type="spellStart"/>
      <w:r w:rsidRPr="00775A64">
        <w:rPr>
          <w:sz w:val="26"/>
          <w:szCs w:val="26"/>
        </w:rPr>
        <w:t>rar</w:t>
      </w:r>
      <w:proofErr w:type="spellEnd"/>
      <w:r w:rsidRPr="00775A64">
        <w:rPr>
          <w:sz w:val="26"/>
          <w:szCs w:val="26"/>
        </w:rPr>
        <w:t>, .</w:t>
      </w:r>
      <w:proofErr w:type="spellStart"/>
      <w:r w:rsidRPr="00775A64">
        <w:rPr>
          <w:sz w:val="26"/>
          <w:szCs w:val="26"/>
        </w:rPr>
        <w:t>zip</w:t>
      </w:r>
      <w:proofErr w:type="spellEnd"/>
      <w:r w:rsidRPr="00775A64">
        <w:rPr>
          <w:sz w:val="26"/>
          <w:szCs w:val="26"/>
        </w:rPr>
        <w:t>), сканированных документов;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размещение на официальных сайтах сведений за предыдущий трехлетний период в разных форматах;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использование на официальных сайтах форматов, требующих дополнительного распознавания;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запрашивание любых сведений у лица, осуществляющего доступ к размещенным сведениям.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11. Размещенные на официальных сайтах сведения, в том числе за предшествующие годы: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lastRenderedPageBreak/>
        <w:t>а) не подлежат удалению;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б) находятся в открытом доступе (размещены на официальных сайтах) в течение всего периода замещения лицом, замещающим муниципальную должность, должность муниципальной службы, если иное не установлено законодательством Российской Федерации.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12. В случае поступления, а также перевода лица, замещающего муниципальную должность, должность муниципальной службы, на службу (работу) в другой орган местного </w:t>
      </w:r>
      <w:proofErr w:type="gramStart"/>
      <w:r w:rsidRPr="00775A64">
        <w:rPr>
          <w:sz w:val="26"/>
          <w:szCs w:val="26"/>
        </w:rPr>
        <w:t>самоуправления</w:t>
      </w:r>
      <w:proofErr w:type="gramEnd"/>
      <w:r w:rsidRPr="00775A64">
        <w:rPr>
          <w:sz w:val="26"/>
          <w:szCs w:val="26"/>
        </w:rPr>
        <w:t xml:space="preserve"> размещенные ранее сведения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за все предшествующие периоды подлежат размещению на официальном </w:t>
      </w:r>
      <w:proofErr w:type="gramStart"/>
      <w:r w:rsidRPr="00775A64">
        <w:rPr>
          <w:sz w:val="26"/>
          <w:szCs w:val="26"/>
        </w:rPr>
        <w:t>сайте</w:t>
      </w:r>
      <w:proofErr w:type="gramEnd"/>
      <w:r w:rsidRPr="00775A64">
        <w:rPr>
          <w:sz w:val="26"/>
          <w:szCs w:val="26"/>
        </w:rPr>
        <w:t xml:space="preserve"> органа местного самоуправления, в котором указанное лицо замещает соответствующую должность.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13. Получение сведений за предшествующие периоды осуществляется посредством копирования ранее размещенных сведений с сайта соответствующего органа местного самоуправления.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>14. Размещение по новому месту службы (работы)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службы, и сведений о доходах, расходах, об имуществе и обязательствах имущественного характера их супруг (супругов) и несовершеннолетних детей осуществляется в соответствии с настоящим Порядком. При этом делается отметка о том, что данное лицо поступило на службу (работу) в отчетном году, а также указывается ссылка на страницу официального сайта, с которой взяты ранее размещенные сведения.</w:t>
      </w:r>
    </w:p>
    <w:p w:rsidR="00AB411B" w:rsidRPr="00775A64" w:rsidRDefault="00AB411B" w:rsidP="00AB411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775A64">
        <w:rPr>
          <w:sz w:val="26"/>
          <w:szCs w:val="26"/>
        </w:rPr>
        <w:t xml:space="preserve">15. В случае ликвидации органа местного самоуправления, в котором лица, указанные в </w:t>
      </w:r>
      <w:hyperlink r:id="rId11" w:history="1">
        <w:r w:rsidRPr="00775A64">
          <w:rPr>
            <w:sz w:val="26"/>
            <w:szCs w:val="26"/>
          </w:rPr>
          <w:t>пункте 1</w:t>
        </w:r>
      </w:hyperlink>
      <w:r w:rsidRPr="00775A64">
        <w:rPr>
          <w:sz w:val="26"/>
          <w:szCs w:val="26"/>
        </w:rPr>
        <w:t xml:space="preserve"> настоящего Порядка, ранее замещали должности, положения, установленные пунктами 13, 14 настоящего Порядка, не применяются.</w:t>
      </w:r>
    </w:p>
    <w:p w:rsidR="00AB411B" w:rsidRPr="00775A64" w:rsidRDefault="00AB411B" w:rsidP="00AB41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16. Кадровая служба соответствующего органа местного самоуправления:</w:t>
      </w:r>
    </w:p>
    <w:p w:rsidR="00AB411B" w:rsidRPr="00775A64" w:rsidRDefault="00AB411B" w:rsidP="00AB41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а) в течение трех рабочих дней со дня поступления запроса от общероссийского средства массовой информации сообщает о нем руководителю органа местного самоуправления и лицу, замещающему муниципальную должность, должность муниципальной службы, в </w:t>
      </w:r>
      <w:proofErr w:type="gramStart"/>
      <w:r w:rsidRPr="00775A64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775A64">
        <w:rPr>
          <w:rFonts w:ascii="Times New Roman" w:hAnsi="Times New Roman" w:cs="Times New Roman"/>
          <w:sz w:val="26"/>
          <w:szCs w:val="26"/>
        </w:rPr>
        <w:t xml:space="preserve"> которого поступил запрос;</w:t>
      </w:r>
    </w:p>
    <w:p w:rsidR="00AB411B" w:rsidRPr="00775A64" w:rsidRDefault="00AB411B" w:rsidP="00AB41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w:anchor="P93">
        <w:r w:rsidRPr="00775A64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775A64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B411B" w:rsidRPr="00775A64" w:rsidRDefault="00AB411B" w:rsidP="00AB41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75A64">
        <w:rPr>
          <w:rFonts w:ascii="Times New Roman" w:hAnsi="Times New Roman" w:cs="Times New Roman"/>
          <w:sz w:val="26"/>
          <w:szCs w:val="26"/>
        </w:rPr>
        <w:t>17.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B411B" w:rsidRPr="00775A64" w:rsidRDefault="00AB411B" w:rsidP="00AB41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AB411B" w:rsidRDefault="00AB411B" w:rsidP="00AB411B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  <w:sectPr w:rsidR="00AB411B" w:rsidSect="00512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411B" w:rsidRPr="002D7551" w:rsidRDefault="00AB411B" w:rsidP="00AB411B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2D755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AB411B" w:rsidRPr="002D7551" w:rsidRDefault="00AB411B" w:rsidP="00AB411B">
      <w:pPr>
        <w:pStyle w:val="ConsPlusTitle"/>
        <w:ind w:left="6804"/>
        <w:rPr>
          <w:rFonts w:ascii="Times New Roman" w:hAnsi="Times New Roman" w:cs="Times New Roman"/>
          <w:b w:val="0"/>
          <w:sz w:val="24"/>
          <w:szCs w:val="24"/>
        </w:rPr>
      </w:pPr>
      <w:r w:rsidRPr="002D7551">
        <w:rPr>
          <w:rFonts w:ascii="Times New Roman" w:hAnsi="Times New Roman" w:cs="Times New Roman"/>
          <w:b w:val="0"/>
          <w:sz w:val="24"/>
          <w:szCs w:val="24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</w:t>
      </w:r>
      <w:proofErr w:type="spellStart"/>
      <w:r w:rsidRPr="002D7551">
        <w:rPr>
          <w:rFonts w:ascii="Times New Roman" w:hAnsi="Times New Roman" w:cs="Times New Roman"/>
          <w:b w:val="0"/>
          <w:sz w:val="24"/>
          <w:szCs w:val="24"/>
        </w:rPr>
        <w:t>Яковлевского</w:t>
      </w:r>
      <w:proofErr w:type="spellEnd"/>
      <w:r w:rsidRPr="002D755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округа, и членов их семей на официальных сайтах и предоставления этих сведений общероссийским средствам массовой информации для опубликования</w:t>
      </w:r>
    </w:p>
    <w:p w:rsidR="00AB411B" w:rsidRDefault="00AB411B" w:rsidP="00AB411B">
      <w:pPr>
        <w:pStyle w:val="a4"/>
        <w:spacing w:before="0" w:beforeAutospacing="0" w:after="0" w:afterAutospacing="0"/>
        <w:ind w:left="6946"/>
        <w:rPr>
          <w:b/>
          <w:bCs/>
        </w:rPr>
      </w:pPr>
    </w:p>
    <w:p w:rsidR="00AB411B" w:rsidRDefault="00AB411B" w:rsidP="00AB411B">
      <w:pPr>
        <w:pStyle w:val="a4"/>
        <w:spacing w:before="0" w:beforeAutospacing="0" w:after="0" w:afterAutospacing="0"/>
        <w:ind w:left="6946"/>
        <w:rPr>
          <w:b/>
          <w:bCs/>
        </w:rPr>
      </w:pPr>
    </w:p>
    <w:p w:rsidR="00AB411B" w:rsidRDefault="00AB411B" w:rsidP="00AB411B">
      <w:pPr>
        <w:pStyle w:val="a4"/>
        <w:spacing w:before="0" w:beforeAutospacing="0" w:after="0" w:afterAutospacing="0"/>
        <w:ind w:left="6946"/>
        <w:rPr>
          <w:b/>
          <w:bCs/>
        </w:rPr>
      </w:pPr>
    </w:p>
    <w:p w:rsidR="00AB411B" w:rsidRDefault="00AB411B" w:rsidP="00AB411B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Сведения о доходах, расходах, об имуществе и обязательствах имущественного характера</w:t>
      </w:r>
    </w:p>
    <w:p w:rsidR="00AB411B" w:rsidRPr="00D94E7C" w:rsidRDefault="00AB411B" w:rsidP="00AB411B">
      <w:pPr>
        <w:pStyle w:val="a4"/>
        <w:spacing w:before="0" w:beforeAutospacing="0" w:after="0" w:afterAutospacing="0"/>
        <w:jc w:val="center"/>
        <w:rPr>
          <w:bCs/>
          <w:sz w:val="28"/>
          <w:szCs w:val="28"/>
          <w:vertAlign w:val="superscript"/>
        </w:rPr>
      </w:pPr>
      <w:r>
        <w:rPr>
          <w:b/>
          <w:bCs/>
          <w:u w:val="single"/>
        </w:rPr>
        <w:t>___________________________________________________________________________________</w:t>
      </w:r>
      <w:r>
        <w:rPr>
          <w:b/>
          <w:bCs/>
          <w:u w:val="single"/>
        </w:rPr>
        <w:br/>
      </w:r>
      <w:r w:rsidRPr="00D94E7C">
        <w:rPr>
          <w:bCs/>
          <w:sz w:val="28"/>
          <w:szCs w:val="28"/>
          <w:vertAlign w:val="superscript"/>
        </w:rPr>
        <w:t xml:space="preserve">(полное наименование </w:t>
      </w:r>
      <w:r>
        <w:rPr>
          <w:bCs/>
          <w:sz w:val="28"/>
          <w:szCs w:val="28"/>
          <w:vertAlign w:val="superscript"/>
        </w:rPr>
        <w:t xml:space="preserve">замещаемой муниципальной </w:t>
      </w:r>
      <w:r w:rsidRPr="00D94E7C">
        <w:rPr>
          <w:bCs/>
          <w:sz w:val="28"/>
          <w:szCs w:val="28"/>
          <w:vertAlign w:val="superscript"/>
        </w:rPr>
        <w:t>должности</w:t>
      </w:r>
      <w:r>
        <w:rPr>
          <w:bCs/>
          <w:sz w:val="28"/>
          <w:szCs w:val="28"/>
          <w:vertAlign w:val="superscript"/>
        </w:rPr>
        <w:t>, должности муниципальной службы)</w:t>
      </w:r>
    </w:p>
    <w:p w:rsidR="00AB411B" w:rsidRDefault="00AB411B" w:rsidP="00AB411B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</w:t>
      </w:r>
    </w:p>
    <w:p w:rsidR="00AB411B" w:rsidRPr="00D94E7C" w:rsidRDefault="00AB411B" w:rsidP="00AB411B">
      <w:pPr>
        <w:pStyle w:val="a4"/>
        <w:spacing w:before="0" w:beforeAutospacing="0" w:after="0" w:afterAutospacing="0"/>
        <w:jc w:val="center"/>
        <w:rPr>
          <w:bCs/>
          <w:sz w:val="28"/>
          <w:szCs w:val="28"/>
          <w:vertAlign w:val="superscript"/>
        </w:rPr>
      </w:pPr>
      <w:r w:rsidRPr="00D94E7C">
        <w:rPr>
          <w:bCs/>
          <w:sz w:val="28"/>
          <w:szCs w:val="28"/>
          <w:vertAlign w:val="superscript"/>
        </w:rPr>
        <w:t xml:space="preserve">(фамилия, имя, отчество </w:t>
      </w:r>
      <w:r>
        <w:rPr>
          <w:bCs/>
          <w:sz w:val="28"/>
          <w:szCs w:val="28"/>
          <w:vertAlign w:val="superscript"/>
        </w:rPr>
        <w:t>лица, замещающего муниципальную должность, должность муниципальной службы)</w:t>
      </w:r>
    </w:p>
    <w:p w:rsidR="00AB411B" w:rsidRPr="008357F9" w:rsidRDefault="00AB411B" w:rsidP="00AB411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8357F9">
        <w:rPr>
          <w:b/>
          <w:bCs/>
        </w:rPr>
        <w:t xml:space="preserve">и членов </w:t>
      </w:r>
      <w:r>
        <w:rPr>
          <w:b/>
          <w:bCs/>
        </w:rPr>
        <w:t>его (</w:t>
      </w:r>
      <w:r w:rsidRPr="008357F9">
        <w:rPr>
          <w:b/>
          <w:bCs/>
        </w:rPr>
        <w:t>её</w:t>
      </w:r>
      <w:r>
        <w:rPr>
          <w:b/>
          <w:bCs/>
        </w:rPr>
        <w:t>)</w:t>
      </w:r>
      <w:r w:rsidRPr="008357F9">
        <w:rPr>
          <w:b/>
          <w:bCs/>
        </w:rPr>
        <w:t xml:space="preserve"> семьи</w:t>
      </w:r>
    </w:p>
    <w:p w:rsidR="00AB411B" w:rsidRDefault="00AB411B" w:rsidP="00AB411B">
      <w:pPr>
        <w:pStyle w:val="a4"/>
        <w:spacing w:before="0" w:beforeAutospacing="0" w:after="0" w:afterAutospacing="0"/>
        <w:jc w:val="center"/>
        <w:rPr>
          <w:b/>
          <w:bCs/>
        </w:rPr>
      </w:pPr>
      <w:r>
        <w:t xml:space="preserve">   </w:t>
      </w:r>
      <w:r>
        <w:rPr>
          <w:b/>
          <w:bCs/>
        </w:rPr>
        <w:t>за период с 1 января 20___ года по 31 декабря 20____ года</w:t>
      </w:r>
    </w:p>
    <w:p w:rsidR="00AB411B" w:rsidRDefault="00AB411B" w:rsidP="00AB411B">
      <w:pPr>
        <w:pStyle w:val="a4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51"/>
        <w:gridCol w:w="1988"/>
        <w:gridCol w:w="557"/>
        <w:gridCol w:w="1068"/>
        <w:gridCol w:w="1027"/>
        <w:gridCol w:w="1581"/>
        <w:gridCol w:w="1221"/>
        <w:gridCol w:w="413"/>
        <w:gridCol w:w="1027"/>
        <w:gridCol w:w="1581"/>
        <w:gridCol w:w="1876"/>
      </w:tblGrid>
      <w:tr w:rsidR="00AB411B" w:rsidRPr="00314771" w:rsidTr="007A748D">
        <w:trPr>
          <w:tblCellSpacing w:w="0" w:type="dxa"/>
          <w:jc w:val="center"/>
        </w:trPr>
        <w:tc>
          <w:tcPr>
            <w:tcW w:w="235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Члены семьи</w:t>
            </w:r>
            <w:r w:rsidRPr="00314771">
              <w:t xml:space="preserve">  </w:t>
            </w:r>
          </w:p>
        </w:tc>
        <w:tc>
          <w:tcPr>
            <w:tcW w:w="19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 w:rsidRPr="00314771">
              <w:t>Декларированный годовой доход</w:t>
            </w:r>
            <w:r>
              <w:br/>
              <w:t>за _______ год</w:t>
            </w:r>
            <w:r w:rsidRPr="00314771">
              <w:t xml:space="preserve"> (руб.)</w:t>
            </w:r>
          </w:p>
        </w:tc>
        <w:tc>
          <w:tcPr>
            <w:tcW w:w="423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 w:rsidRPr="00314771">
              <w:t>Объекты недвижимого имущества, находящиеся в собственности</w:t>
            </w:r>
          </w:p>
        </w:tc>
        <w:tc>
          <w:tcPr>
            <w:tcW w:w="424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О</w:t>
            </w:r>
            <w:r w:rsidRPr="00314771">
              <w:t>бъект</w:t>
            </w:r>
            <w:r>
              <w:t>ы</w:t>
            </w:r>
            <w:r w:rsidRPr="00314771">
              <w:t xml:space="preserve"> недвижимого имущества, </w:t>
            </w:r>
            <w:proofErr w:type="gramStart"/>
            <w:r w:rsidRPr="00314771">
              <w:t>находящихся</w:t>
            </w:r>
            <w:proofErr w:type="gramEnd"/>
            <w:r w:rsidRPr="00314771">
              <w:t xml:space="preserve"> в пользовании</w:t>
            </w:r>
          </w:p>
        </w:tc>
        <w:tc>
          <w:tcPr>
            <w:tcW w:w="187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B411B" w:rsidRPr="00314771" w:rsidRDefault="00AB411B" w:rsidP="007A748D">
            <w:pPr>
              <w:pStyle w:val="a4"/>
              <w:jc w:val="center"/>
            </w:pPr>
            <w:r>
              <w:t>Т</w:t>
            </w:r>
            <w:r w:rsidRPr="00314771">
              <w:t>ранспортные средства (вид, марка)</w:t>
            </w: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235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/>
        </w:tc>
        <w:tc>
          <w:tcPr>
            <w:tcW w:w="19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/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в</w:t>
            </w:r>
            <w:r w:rsidRPr="00314771">
              <w:t>ид объект</w:t>
            </w:r>
            <w:r>
              <w:t>а</w:t>
            </w:r>
            <w:r w:rsidRPr="00314771">
              <w:t xml:space="preserve"> недвижимости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площадь (кв. м</w:t>
            </w:r>
            <w:r w:rsidRPr="00314771">
              <w:t>)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с</w:t>
            </w:r>
            <w:r w:rsidRPr="00314771">
              <w:t>трана расположения</w:t>
            </w: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в</w:t>
            </w:r>
            <w:r w:rsidRPr="00314771">
              <w:t>ид объект</w:t>
            </w:r>
            <w:r>
              <w:t>а</w:t>
            </w:r>
            <w:r w:rsidRPr="00314771">
              <w:t xml:space="preserve"> недвижимости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площадь (кв. м</w:t>
            </w:r>
            <w:r w:rsidRPr="00314771">
              <w:t>)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t>с</w:t>
            </w:r>
            <w:r w:rsidRPr="00314771">
              <w:t>трана расположения</w:t>
            </w:r>
          </w:p>
        </w:tc>
        <w:tc>
          <w:tcPr>
            <w:tcW w:w="187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1B" w:rsidRPr="00314771" w:rsidRDefault="00AB411B" w:rsidP="007A748D">
            <w:pPr>
              <w:pStyle w:val="a4"/>
              <w:jc w:val="center"/>
            </w:pP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232819" w:rsidRDefault="00AB411B" w:rsidP="007A748D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32819">
              <w:rPr>
                <w:i/>
              </w:rPr>
              <w:t>Фамилия и инициалы лица, замещающего муниципальную должность, должность муниципальной службы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Default="00AB411B" w:rsidP="007A748D">
            <w:pPr>
              <w:pStyle w:val="a4"/>
              <w:spacing w:before="0" w:beforeAutospacing="0" w:after="0" w:afterAutospacing="0"/>
              <w:jc w:val="center"/>
            </w:pPr>
            <w:r w:rsidRPr="00314771">
              <w:t>Супруг (супруга)</w:t>
            </w:r>
          </w:p>
          <w:p w:rsidR="00AB411B" w:rsidRPr="00232819" w:rsidRDefault="00AB411B" w:rsidP="007A748D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32819">
              <w:rPr>
                <w:i/>
              </w:rPr>
              <w:t xml:space="preserve">(без указания </w:t>
            </w:r>
            <w:r w:rsidRPr="00232819">
              <w:rPr>
                <w:i/>
              </w:rPr>
              <w:lastRenderedPageBreak/>
              <w:t>фамилии, инициалов и должности)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jc w:val="center"/>
            </w:pPr>
            <w:r w:rsidRPr="00314771">
              <w:lastRenderedPageBreak/>
              <w:t xml:space="preserve"> </w:t>
            </w:r>
          </w:p>
          <w:p w:rsidR="00AB411B" w:rsidRPr="00314771" w:rsidRDefault="00AB411B" w:rsidP="007A748D">
            <w:pPr>
              <w:pStyle w:val="a4"/>
              <w:jc w:val="center"/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widowControl w:val="0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 w:rsidRPr="00314771">
              <w:t xml:space="preserve"> 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  <w:r w:rsidRPr="00314771">
              <w:t> </w:t>
            </w: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23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Default="00AB411B" w:rsidP="007A748D">
            <w:pPr>
              <w:pStyle w:val="a4"/>
              <w:spacing w:before="0" w:beforeAutospacing="0" w:after="0" w:afterAutospacing="0"/>
              <w:jc w:val="center"/>
            </w:pPr>
            <w:r w:rsidRPr="00314771">
              <w:lastRenderedPageBreak/>
              <w:t>Несовершеннолетний ребенок</w:t>
            </w:r>
          </w:p>
          <w:p w:rsidR="00AB411B" w:rsidRPr="00232819" w:rsidRDefault="00AB411B" w:rsidP="007A748D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232819">
              <w:rPr>
                <w:i/>
              </w:rPr>
              <w:t>(без указания фамилии и инициалов)</w:t>
            </w:r>
          </w:p>
        </w:tc>
        <w:tc>
          <w:tcPr>
            <w:tcW w:w="19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jc w:val="center"/>
            </w:pPr>
          </w:p>
        </w:tc>
        <w:tc>
          <w:tcPr>
            <w:tcW w:w="16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widowControl w:val="0"/>
              <w:spacing w:before="0" w:beforeAutospacing="0" w:after="0" w:afterAutospacing="0"/>
              <w:jc w:val="center"/>
            </w:pPr>
          </w:p>
        </w:tc>
        <w:tc>
          <w:tcPr>
            <w:tcW w:w="16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0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8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1469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815FBB" w:rsidRDefault="00AB411B" w:rsidP="007A748D">
            <w:pPr>
              <w:pStyle w:val="a4"/>
              <w:jc w:val="center"/>
              <w:rPr>
                <w:b/>
              </w:rPr>
            </w:pPr>
            <w:proofErr w:type="gramStart"/>
            <w:r w:rsidRPr="00815FBB">
              <w:rPr>
                <w:b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службы, и его супруги (супруга) за</w:t>
            </w:r>
            <w:proofErr w:type="gramEnd"/>
            <w:r w:rsidRPr="00815FBB">
              <w:rPr>
                <w:b/>
              </w:rPr>
              <w:t xml:space="preserve"> три последних года, предшествующих отчетному периоду</w:t>
            </w: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6A4C33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4C33">
              <w:rPr>
                <w:rFonts w:eastAsia="Calibri"/>
                <w:bCs/>
              </w:rPr>
              <w:t>Члены семьи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6A4C33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4C33">
              <w:rPr>
                <w:rFonts w:eastAsia="Calibri"/>
                <w:bCs/>
              </w:rPr>
              <w:t>Наименование приобретенного имущества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6A4C33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A4C33">
              <w:rPr>
                <w:rFonts w:eastAsia="Calibri"/>
                <w:bCs/>
              </w:rPr>
              <w:t xml:space="preserve">Источники получения средств, за счет которых приобретено имущество </w:t>
            </w: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 w:rsidRPr="00314771">
              <w:t>Фамилия и инициалы лица, замещающего муниципальную должность, должность муниципальной службы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Default="00AB411B" w:rsidP="007A748D">
            <w:pPr>
              <w:pStyle w:val="a4"/>
              <w:spacing w:before="0" w:beforeAutospacing="0" w:after="0" w:afterAutospacing="0"/>
              <w:jc w:val="center"/>
            </w:pPr>
            <w:r w:rsidRPr="00314771">
              <w:t>Супруг (супруга)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>(без указания фамилии, инициалов и должности)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AB411B" w:rsidRPr="00314771" w:rsidTr="007A748D">
        <w:trPr>
          <w:tblCellSpacing w:w="0" w:type="dxa"/>
          <w:jc w:val="center"/>
        </w:trPr>
        <w:tc>
          <w:tcPr>
            <w:tcW w:w="48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Default="00AB411B" w:rsidP="007A748D">
            <w:pPr>
              <w:pStyle w:val="a4"/>
              <w:spacing w:before="0" w:beforeAutospacing="0" w:after="0" w:afterAutospacing="0"/>
              <w:jc w:val="center"/>
            </w:pPr>
            <w:r w:rsidRPr="00314771">
              <w:t>Несовершеннолетний ребенок</w:t>
            </w:r>
          </w:p>
          <w:p w:rsidR="00AB411B" w:rsidRPr="00314771" w:rsidRDefault="00AB411B" w:rsidP="007A748D">
            <w:pPr>
              <w:pStyle w:val="a4"/>
              <w:spacing w:before="0" w:beforeAutospacing="0" w:after="0" w:afterAutospacing="0"/>
              <w:jc w:val="center"/>
            </w:pPr>
            <w:r>
              <w:t>(без указания фамилии и инициалов)</w:t>
            </w: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489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AB411B" w:rsidRPr="00314771" w:rsidRDefault="00AB411B" w:rsidP="007A748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</w:tbl>
    <w:p w:rsidR="00AB411B" w:rsidRDefault="00AB411B" w:rsidP="00AB411B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AB411B" w:rsidRPr="00761FB4" w:rsidRDefault="00AB411B" w:rsidP="00AB411B">
      <w:pPr>
        <w:pStyle w:val="a4"/>
        <w:spacing w:before="0" w:beforeAutospacing="0" w:after="0" w:afterAutospacing="0"/>
        <w:jc w:val="center"/>
        <w:rPr>
          <w:rFonts w:eastAsia="Calibri"/>
          <w:b/>
          <w:bCs/>
        </w:rPr>
      </w:pPr>
    </w:p>
    <w:p w:rsidR="005C176E" w:rsidRDefault="005C176E">
      <w:bookmarkStart w:id="1" w:name="_GoBack"/>
      <w:bookmarkEnd w:id="1"/>
    </w:p>
    <w:sectPr w:rsidR="005C176E" w:rsidSect="00AB41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1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AB411B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41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41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B411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rsid w:val="00AB411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B411B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B41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41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AB411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uiPriority w:val="99"/>
    <w:rsid w:val="00AB411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B411B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93980&amp;dst=1000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20&amp;n=162265&amp;dst=1000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hyperlink" Target="https://login.consultant.ru/link/?req=doc&amp;base=RLAW020&amp;n=183832&amp;dst=10001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RLAW020&amp;n=183832&amp;dst=1000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2734&amp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2024-04-24T01:35:00Z</dcterms:created>
  <dcterms:modified xsi:type="dcterms:W3CDTF">2024-04-24T01:36:00Z</dcterms:modified>
</cp:coreProperties>
</file>