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833"/>
        <w:gridCol w:w="3840"/>
        <w:gridCol w:w="1470"/>
        <w:gridCol w:w="1320"/>
        <w:gridCol w:w="3552"/>
      </w:tblGrid>
      <w:tr w:rsidR="0003169E">
        <w:trPr>
          <w:trHeight w:val="1473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69E" w:rsidRDefault="0003169E">
            <w:pPr>
              <w:rPr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69E" w:rsidRDefault="0003169E"/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69E" w:rsidRDefault="0003169E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69E" w:rsidRDefault="0003169E"/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0B5" w:rsidRDefault="00C64022">
            <w:pPr>
              <w:jc w:val="right"/>
            </w:pPr>
            <w: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50B5">
              <w:t xml:space="preserve">к постановлению Администрации Яковлевского муниципального округа </w:t>
            </w:r>
          </w:p>
          <w:p w:rsidR="006550B5" w:rsidRDefault="006550B5">
            <w:pPr>
              <w:jc w:val="right"/>
            </w:pPr>
            <w:r>
              <w:t xml:space="preserve">Приложение № 2 </w:t>
            </w:r>
          </w:p>
          <w:p w:rsidR="0003169E" w:rsidRDefault="00C64022">
            <w:pPr>
              <w:jc w:val="right"/>
              <w:rPr>
                <w:sz w:val="22"/>
                <w:szCs w:val="22"/>
              </w:rPr>
            </w:pPr>
            <w:r>
      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>
              <w:t>Яковлевском</w:t>
            </w:r>
            <w:proofErr w:type="spellEnd"/>
            <w:r>
              <w:t xml:space="preserve"> муниципальном округе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2024 - 2030 годы,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5759">
              <w:rPr>
                <w:rFonts w:eastAsiaTheme="minorHAnsi"/>
                <w:lang w:eastAsia="en-US"/>
              </w:rPr>
              <w:t>от ____27.02.24  №  _</w:t>
            </w:r>
            <w:r w:rsidR="00E45759">
              <w:rPr>
                <w:rFonts w:eastAsiaTheme="minorHAnsi"/>
                <w:lang w:eastAsia="en-US"/>
              </w:rPr>
              <w:softHyphen/>
            </w:r>
            <w:r w:rsidR="00E45759">
              <w:rPr>
                <w:rFonts w:eastAsiaTheme="minorHAnsi"/>
                <w:lang w:eastAsia="en-US"/>
              </w:rPr>
              <w:softHyphen/>
            </w:r>
            <w:r w:rsidR="00E45759">
              <w:rPr>
                <w:rFonts w:eastAsiaTheme="minorHAnsi"/>
                <w:lang w:eastAsia="en-US"/>
              </w:rPr>
              <w:softHyphen/>
              <w:t>___143-НПА</w:t>
            </w:r>
            <w:bookmarkStart w:id="0" w:name="_GoBack"/>
            <w:bookmarkEnd w:id="0"/>
          </w:p>
        </w:tc>
      </w:tr>
      <w:tr w:rsidR="0003169E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69E" w:rsidRDefault="00C64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</w:t>
            </w:r>
          </w:p>
        </w:tc>
      </w:tr>
      <w:tr w:rsidR="0003169E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69E" w:rsidRDefault="00C64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МУНИЦИПАЛЬНОЙ ПРОГРАММЫ ЯКОВЛЕВСКОГО МУНИЦИПАЛЬНОГО ОКРУГА</w:t>
            </w:r>
          </w:p>
        </w:tc>
      </w:tr>
      <w:tr w:rsidR="0003169E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69E" w:rsidRDefault="00C64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ФИЗИЧЕСКОЙ КУЛЬТУРЫ И СПОРТА В ЯКОВЛЕВСКОМ МУНИЦИПАЛЬНОМ ОКРУГЕ» НА 2024-2025 ГОДЫ</w:t>
            </w:r>
          </w:p>
        </w:tc>
      </w:tr>
      <w:tr w:rsidR="0003169E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69E" w:rsidRDefault="00C64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ПЛАН ИХ РЕАЛИЗАЦИИ</w:t>
            </w:r>
          </w:p>
        </w:tc>
      </w:tr>
      <w:tr w:rsidR="0003169E">
        <w:trPr>
          <w:trHeight w:val="315"/>
        </w:trPr>
        <w:tc>
          <w:tcPr>
            <w:tcW w:w="15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169E" w:rsidRDefault="0003169E">
            <w:pPr>
              <w:jc w:val="center"/>
            </w:pPr>
          </w:p>
        </w:tc>
      </w:tr>
      <w:tr w:rsidR="0003169E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69E" w:rsidRDefault="00C64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Наименование муниципальной программы (</w:t>
            </w:r>
            <w:proofErr w:type="spellStart"/>
            <w:r>
              <w:t>подпрогр</w:t>
            </w:r>
            <w:proofErr w:type="spellEnd"/>
            <w:r>
              <w:t>.), мероприятия/мероприятий в рамках основного мероприятия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Срок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Непосредственный результат (краткое описание)</w:t>
            </w:r>
          </w:p>
        </w:tc>
      </w:tr>
      <w:tr w:rsidR="0003169E">
        <w:trPr>
          <w:trHeight w:val="975"/>
        </w:trPr>
        <w:tc>
          <w:tcPr>
            <w:tcW w:w="876" w:type="dxa"/>
            <w:vMerge/>
            <w:vAlign w:val="center"/>
          </w:tcPr>
          <w:p w:rsidR="0003169E" w:rsidRDefault="0003169E">
            <w:pPr>
              <w:rPr>
                <w:sz w:val="20"/>
                <w:szCs w:val="20"/>
              </w:rPr>
            </w:pPr>
          </w:p>
        </w:tc>
        <w:tc>
          <w:tcPr>
            <w:tcW w:w="4833" w:type="dxa"/>
            <w:vMerge/>
            <w:vAlign w:val="center"/>
          </w:tcPr>
          <w:p w:rsidR="0003169E" w:rsidRDefault="0003169E"/>
        </w:tc>
        <w:tc>
          <w:tcPr>
            <w:tcW w:w="3840" w:type="dxa"/>
            <w:vMerge/>
            <w:vAlign w:val="center"/>
          </w:tcPr>
          <w:p w:rsidR="0003169E" w:rsidRDefault="0003169E"/>
        </w:tc>
        <w:tc>
          <w:tcPr>
            <w:tcW w:w="147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начало реализации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окончание реализации</w:t>
            </w:r>
          </w:p>
        </w:tc>
        <w:tc>
          <w:tcPr>
            <w:tcW w:w="3552" w:type="dxa"/>
            <w:vMerge/>
            <w:vAlign w:val="center"/>
          </w:tcPr>
          <w:p w:rsidR="0003169E" w:rsidRDefault="0003169E"/>
        </w:tc>
      </w:tr>
      <w:tr w:rsidR="0003169E">
        <w:trPr>
          <w:trHeight w:val="315"/>
        </w:trPr>
        <w:tc>
          <w:tcPr>
            <w:tcW w:w="876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1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5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6</w:t>
            </w:r>
          </w:p>
        </w:tc>
      </w:tr>
      <w:tr w:rsidR="0003169E">
        <w:trPr>
          <w:trHeight w:val="375"/>
        </w:trPr>
        <w:tc>
          <w:tcPr>
            <w:tcW w:w="876" w:type="dxa"/>
            <w:shd w:val="clear" w:color="auto" w:fill="auto"/>
            <w:vAlign w:val="center"/>
          </w:tcPr>
          <w:p w:rsidR="0003169E" w:rsidRDefault="00C64022">
            <w:r>
              <w:t> </w:t>
            </w:r>
          </w:p>
        </w:tc>
        <w:tc>
          <w:tcPr>
            <w:tcW w:w="15015" w:type="dxa"/>
            <w:gridSpan w:val="5"/>
            <w:shd w:val="clear" w:color="auto" w:fill="auto"/>
            <w:vAlign w:val="center"/>
          </w:tcPr>
          <w:p w:rsidR="0003169E" w:rsidRDefault="00C64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физической культуры в </w:t>
            </w:r>
            <w:proofErr w:type="spellStart"/>
            <w:r>
              <w:rPr>
                <w:b/>
                <w:bCs/>
              </w:rPr>
              <w:t>Яковлевском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муниципальном</w:t>
            </w:r>
            <w:proofErr w:type="gramEnd"/>
            <w:r>
              <w:rPr>
                <w:b/>
                <w:bCs/>
              </w:rPr>
              <w:t xml:space="preserve"> округа» на 2024-2030 годы</w:t>
            </w:r>
          </w:p>
        </w:tc>
      </w:tr>
      <w:tr w:rsidR="0003169E">
        <w:trPr>
          <w:trHeight w:val="315"/>
        </w:trPr>
        <w:tc>
          <w:tcPr>
            <w:tcW w:w="15891" w:type="dxa"/>
            <w:gridSpan w:val="6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Отдельное мероприятие</w:t>
            </w:r>
          </w:p>
        </w:tc>
      </w:tr>
      <w:tr w:rsidR="0003169E">
        <w:trPr>
          <w:trHeight w:val="1380"/>
        </w:trPr>
        <w:tc>
          <w:tcPr>
            <w:tcW w:w="876" w:type="dxa"/>
            <w:shd w:val="clear" w:color="auto" w:fill="auto"/>
            <w:vAlign w:val="center"/>
          </w:tcPr>
          <w:p w:rsidR="0003169E" w:rsidRDefault="00C64022">
            <w:r>
              <w:t>1</w:t>
            </w:r>
          </w:p>
        </w:tc>
        <w:tc>
          <w:tcPr>
            <w:tcW w:w="4833" w:type="dxa"/>
            <w:shd w:val="clear" w:color="auto" w:fill="auto"/>
          </w:tcPr>
          <w:p w:rsidR="0003169E" w:rsidRDefault="00C64022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</w:t>
            </w:r>
          </w:p>
        </w:tc>
        <w:tc>
          <w:tcPr>
            <w:tcW w:w="3840" w:type="dxa"/>
            <w:shd w:val="clear" w:color="auto" w:fill="auto"/>
          </w:tcPr>
          <w:p w:rsidR="0003169E" w:rsidRDefault="001C343B" w:rsidP="001C343B">
            <w:r w:rsidRPr="001C343B">
              <w:t xml:space="preserve">Управление молодежной политики, спорта и туризма Администрации Яковлевского муниципального округа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2030</w:t>
            </w:r>
          </w:p>
        </w:tc>
        <w:tc>
          <w:tcPr>
            <w:tcW w:w="3552" w:type="dxa"/>
            <w:shd w:val="clear" w:color="auto" w:fill="auto"/>
          </w:tcPr>
          <w:p w:rsidR="0003169E" w:rsidRDefault="00C64022">
            <w:r>
              <w:t xml:space="preserve">Развитие физической культуры и спорта в </w:t>
            </w:r>
            <w:proofErr w:type="spellStart"/>
            <w:r>
              <w:t>Яковлевском</w:t>
            </w:r>
            <w:proofErr w:type="spellEnd"/>
            <w:r>
              <w:t xml:space="preserve"> муниципальной округе</w:t>
            </w:r>
          </w:p>
        </w:tc>
      </w:tr>
      <w:tr w:rsidR="0003169E">
        <w:trPr>
          <w:trHeight w:val="315"/>
        </w:trPr>
        <w:tc>
          <w:tcPr>
            <w:tcW w:w="15891" w:type="dxa"/>
            <w:gridSpan w:val="6"/>
            <w:shd w:val="clear" w:color="auto" w:fill="auto"/>
            <w:vAlign w:val="bottom"/>
          </w:tcPr>
          <w:p w:rsidR="0003169E" w:rsidRDefault="00C64022">
            <w:pPr>
              <w:jc w:val="center"/>
            </w:pPr>
            <w:r>
              <w:t>Мероприятия</w:t>
            </w:r>
          </w:p>
        </w:tc>
      </w:tr>
      <w:tr w:rsidR="0003169E">
        <w:trPr>
          <w:trHeight w:val="1195"/>
        </w:trPr>
        <w:tc>
          <w:tcPr>
            <w:tcW w:w="876" w:type="dxa"/>
            <w:shd w:val="clear" w:color="auto" w:fill="auto"/>
            <w:vAlign w:val="bottom"/>
          </w:tcPr>
          <w:p w:rsidR="0003169E" w:rsidRDefault="00C64022">
            <w:pPr>
              <w:jc w:val="center"/>
            </w:pPr>
            <w:r>
              <w:t>1.1</w:t>
            </w:r>
          </w:p>
        </w:tc>
        <w:tc>
          <w:tcPr>
            <w:tcW w:w="4833" w:type="dxa"/>
            <w:shd w:val="clear" w:color="auto" w:fill="auto"/>
          </w:tcPr>
          <w:p w:rsidR="0003169E" w:rsidRDefault="00C64022">
            <w: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3840" w:type="dxa"/>
            <w:shd w:val="clear" w:color="auto" w:fill="auto"/>
          </w:tcPr>
          <w:p w:rsidR="0003169E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2030</w:t>
            </w:r>
          </w:p>
        </w:tc>
        <w:tc>
          <w:tcPr>
            <w:tcW w:w="3552" w:type="dxa"/>
            <w:shd w:val="clear" w:color="auto" w:fill="auto"/>
          </w:tcPr>
          <w:p w:rsidR="0003169E" w:rsidRDefault="00C64022">
            <w:r>
              <w:t>Обеспечение участия спортсменов в спортивных мероприятиях, увеличение количества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роведенных спортивных мероприятий на </w:t>
            </w:r>
            <w:r>
              <w:lastRenderedPageBreak/>
              <w:t>территории округа</w:t>
            </w:r>
          </w:p>
        </w:tc>
      </w:tr>
      <w:tr w:rsidR="0003169E">
        <w:trPr>
          <w:trHeight w:val="1177"/>
        </w:trPr>
        <w:tc>
          <w:tcPr>
            <w:tcW w:w="876" w:type="dxa"/>
            <w:shd w:val="clear" w:color="auto" w:fill="auto"/>
            <w:vAlign w:val="center"/>
          </w:tcPr>
          <w:p w:rsidR="0003169E" w:rsidRDefault="00C64022">
            <w:r>
              <w:lastRenderedPageBreak/>
              <w:t>1.2</w:t>
            </w:r>
          </w:p>
        </w:tc>
        <w:tc>
          <w:tcPr>
            <w:tcW w:w="4833" w:type="dxa"/>
            <w:shd w:val="clear" w:color="auto" w:fill="auto"/>
          </w:tcPr>
          <w:p w:rsidR="0003169E" w:rsidRDefault="00C64022">
            <w:r>
              <w:t>Мероприятия по развитию Всероссийского физкультурно-спортивного комплекса "Готов к труду и обороне" на территории Яковлевского муниципального округа</w:t>
            </w:r>
          </w:p>
        </w:tc>
        <w:tc>
          <w:tcPr>
            <w:tcW w:w="3840" w:type="dxa"/>
            <w:shd w:val="clear" w:color="auto" w:fill="auto"/>
          </w:tcPr>
          <w:p w:rsidR="0003169E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2030</w:t>
            </w:r>
          </w:p>
        </w:tc>
        <w:tc>
          <w:tcPr>
            <w:tcW w:w="3552" w:type="dxa"/>
            <w:shd w:val="clear" w:color="auto" w:fill="auto"/>
          </w:tcPr>
          <w:p w:rsidR="0003169E" w:rsidRDefault="00C64022" w:rsidP="00006F8A">
            <w:r>
              <w:t xml:space="preserve">Увеличение числа населения сдающих нормы ВФСК "ГТО", увеличение числа спортивных судей ВФСК "ГТО" на территории </w:t>
            </w:r>
            <w:r w:rsidR="00006F8A">
              <w:t>округа</w:t>
            </w:r>
            <w:r>
              <w:t>, обеспечение участия жителей округа в мероприятиях ВФСК "ГТО"</w:t>
            </w:r>
          </w:p>
        </w:tc>
      </w:tr>
      <w:tr w:rsidR="0003169E">
        <w:trPr>
          <w:trHeight w:val="422"/>
        </w:trPr>
        <w:tc>
          <w:tcPr>
            <w:tcW w:w="15891" w:type="dxa"/>
            <w:gridSpan w:val="6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Отдельное мероприятие</w:t>
            </w:r>
          </w:p>
        </w:tc>
      </w:tr>
      <w:tr w:rsidR="001C343B">
        <w:trPr>
          <w:trHeight w:val="1350"/>
        </w:trPr>
        <w:tc>
          <w:tcPr>
            <w:tcW w:w="876" w:type="dxa"/>
            <w:shd w:val="clear" w:color="auto" w:fill="auto"/>
            <w:vAlign w:val="center"/>
          </w:tcPr>
          <w:p w:rsidR="001C343B" w:rsidRDefault="001C343B">
            <w:r>
              <w:t>2.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r>
              <w:rPr>
                <w:b/>
                <w:bCs/>
              </w:rPr>
              <w:t>Развитие спортивной инфраструктуры находящейся в муниципальной собственности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1C343B" w:rsidRDefault="001C343B">
            <w:r>
              <w:t>Создание дополнительных условий для занятия физической культурой и спортом, посредством увеличения количества спортивных площадок, залов, комплексов, спортивного инвентаря, оборудования находящихся в муниципальной собственности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lastRenderedPageBreak/>
              <w:t> </w:t>
            </w:r>
          </w:p>
          <w:p w:rsidR="001C343B" w:rsidRDefault="001C343B">
            <w:pPr>
              <w:jc w:val="center"/>
            </w:pPr>
            <w:r>
              <w:t> </w:t>
            </w:r>
          </w:p>
          <w:p w:rsidR="001C343B" w:rsidRDefault="001C343B">
            <w:r>
              <w:t> </w:t>
            </w:r>
          </w:p>
          <w:p w:rsidR="001C343B" w:rsidRDefault="001C343B">
            <w:r>
              <w:t> </w:t>
            </w:r>
          </w:p>
        </w:tc>
      </w:tr>
      <w:tr w:rsidR="001C343B">
        <w:trPr>
          <w:trHeight w:val="1130"/>
        </w:trPr>
        <w:tc>
          <w:tcPr>
            <w:tcW w:w="876" w:type="dxa"/>
            <w:shd w:val="clear" w:color="auto" w:fill="auto"/>
            <w:vAlign w:val="bottom"/>
          </w:tcPr>
          <w:p w:rsidR="001C343B" w:rsidRDefault="001C343B">
            <w:r>
              <w:t>2.1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r w:rsidRPr="00C64022">
              <w:rPr>
                <w:rFonts w:eastAsia="SimSun"/>
                <w:lang w:eastAsia="zh-CN" w:bidi="ar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90"/>
        </w:trPr>
        <w:tc>
          <w:tcPr>
            <w:tcW w:w="876" w:type="dxa"/>
            <w:shd w:val="clear" w:color="auto" w:fill="auto"/>
            <w:vAlign w:val="bottom"/>
          </w:tcPr>
          <w:p w:rsidR="001C343B" w:rsidRDefault="001C343B">
            <w:r>
              <w:t>2.2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r w:rsidRPr="00C64022">
              <w:rPr>
                <w:rFonts w:eastAsia="SimSun"/>
                <w:lang w:eastAsia="zh-CN" w:bidi="ar"/>
              </w:rPr>
              <w:t xml:space="preserve">Подготовка основания, закупка и монтаж оборудования для создания "Умных" спортивных площадок 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1230"/>
        </w:trPr>
        <w:tc>
          <w:tcPr>
            <w:tcW w:w="876" w:type="dxa"/>
            <w:shd w:val="clear" w:color="auto" w:fill="auto"/>
          </w:tcPr>
          <w:p w:rsidR="001C343B" w:rsidRDefault="001C343B">
            <w:r>
              <w:t>2.3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r w:rsidRPr="00C64022">
              <w:rPr>
                <w:rFonts w:eastAsia="SimSun"/>
                <w:lang w:eastAsia="zh-CN" w:bidi="ar"/>
              </w:rPr>
              <w:t xml:space="preserve">Строительство физкультурно -  спортивного комплекса </w:t>
            </w:r>
            <w:proofErr w:type="gramStart"/>
            <w:r w:rsidRPr="00C64022">
              <w:rPr>
                <w:rFonts w:eastAsia="SimSun"/>
                <w:lang w:eastAsia="zh-CN" w:bidi="ar"/>
              </w:rPr>
              <w:t>в</w:t>
            </w:r>
            <w:proofErr w:type="gramEnd"/>
            <w:r w:rsidRPr="00C64022">
              <w:rPr>
                <w:rFonts w:eastAsia="SimSun"/>
                <w:lang w:eastAsia="zh-CN" w:bidi="ar"/>
              </w:rPr>
              <w:t xml:space="preserve"> с. </w:t>
            </w:r>
            <w:proofErr w:type="spellStart"/>
            <w:r w:rsidRPr="00C64022">
              <w:rPr>
                <w:rFonts w:eastAsia="SimSun"/>
                <w:lang w:eastAsia="zh-CN" w:bidi="ar"/>
              </w:rPr>
              <w:t>Новосысоевка</w:t>
            </w:r>
            <w:proofErr w:type="spellEnd"/>
            <w:r w:rsidRPr="00C64022">
              <w:rPr>
                <w:rFonts w:eastAsia="SimSun"/>
                <w:lang w:eastAsia="zh-CN" w:bidi="ar"/>
              </w:rPr>
              <w:t xml:space="preserve">, </w:t>
            </w:r>
            <w:proofErr w:type="gramStart"/>
            <w:r w:rsidRPr="00C64022">
              <w:rPr>
                <w:rFonts w:eastAsia="SimSun"/>
                <w:lang w:eastAsia="zh-CN" w:bidi="ar"/>
              </w:rPr>
              <w:t>в</w:t>
            </w:r>
            <w:proofErr w:type="gramEnd"/>
            <w:r w:rsidRPr="00C64022">
              <w:rPr>
                <w:rFonts w:eastAsia="SimSun"/>
                <w:lang w:eastAsia="zh-CN" w:bidi="ar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545"/>
        </w:trPr>
        <w:tc>
          <w:tcPr>
            <w:tcW w:w="876" w:type="dxa"/>
            <w:shd w:val="clear" w:color="auto" w:fill="auto"/>
          </w:tcPr>
          <w:p w:rsidR="001C343B" w:rsidRDefault="001C343B">
            <w:r>
              <w:t>2.4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r w:rsidRPr="00C64022">
              <w:rPr>
                <w:rFonts w:eastAsia="SimSun"/>
                <w:lang w:eastAsia="zh-CN" w:bidi="ar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C64022">
              <w:rPr>
                <w:rFonts w:eastAsia="SimSun"/>
                <w:lang w:eastAsia="zh-CN" w:bidi="ar"/>
              </w:rPr>
              <w:t>со</w:t>
            </w:r>
            <w:proofErr w:type="gramEnd"/>
            <w:r w:rsidRPr="00C64022">
              <w:rPr>
                <w:rFonts w:eastAsia="SimSun"/>
                <w:lang w:eastAsia="zh-CN" w:bidi="ar"/>
              </w:rPr>
              <w:t xml:space="preserve"> Всероссийским физкультурно-спортивным комплексом </w:t>
            </w:r>
            <w:r w:rsidRPr="00C64022">
              <w:rPr>
                <w:rFonts w:eastAsia="SimSun"/>
                <w:lang w:eastAsia="zh-CN" w:bidi="ar"/>
              </w:rPr>
              <w:lastRenderedPageBreak/>
              <w:t>"Готов к труду и обороне" (ГТО)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lastRenderedPageBreak/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1260"/>
        </w:trPr>
        <w:tc>
          <w:tcPr>
            <w:tcW w:w="876" w:type="dxa"/>
            <w:shd w:val="clear" w:color="auto" w:fill="auto"/>
          </w:tcPr>
          <w:p w:rsidR="001C343B" w:rsidRDefault="001C343B">
            <w:r>
              <w:lastRenderedPageBreak/>
              <w:t>2.5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r w:rsidRPr="00C64022">
              <w:rPr>
                <w:rFonts w:eastAsia="SimSun"/>
                <w:lang w:eastAsia="zh-CN" w:bidi="ar"/>
              </w:rPr>
              <w:t xml:space="preserve">Приобретение спортивного инвентаря в </w:t>
            </w:r>
            <w:proofErr w:type="spellStart"/>
            <w:r w:rsidRPr="00C64022">
              <w:rPr>
                <w:rFonts w:eastAsia="SimSun"/>
                <w:lang w:eastAsia="zh-CN" w:bidi="ar"/>
              </w:rPr>
              <w:t>образовательныех</w:t>
            </w:r>
            <w:proofErr w:type="spellEnd"/>
            <w:r w:rsidRPr="00C64022">
              <w:rPr>
                <w:rFonts w:eastAsia="SimSun"/>
                <w:lang w:eastAsia="zh-CN" w:bidi="ar"/>
              </w:rPr>
              <w:t xml:space="preserve"> учреждениях </w:t>
            </w:r>
            <w:proofErr w:type="spellStart"/>
            <w:r w:rsidRPr="00C64022">
              <w:rPr>
                <w:rFonts w:eastAsia="SimSun"/>
                <w:lang w:eastAsia="zh-CN" w:bidi="ar"/>
              </w:rPr>
              <w:t>Яковлевского</w:t>
            </w:r>
            <w:proofErr w:type="spellEnd"/>
            <w:r w:rsidRPr="00C64022">
              <w:rPr>
                <w:rFonts w:eastAsia="SimSun"/>
                <w:lang w:eastAsia="zh-CN" w:bidi="ar"/>
              </w:rPr>
              <w:t xml:space="preserve"> муниципального округа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1265"/>
        </w:trPr>
        <w:tc>
          <w:tcPr>
            <w:tcW w:w="876" w:type="dxa"/>
            <w:shd w:val="clear" w:color="auto" w:fill="auto"/>
          </w:tcPr>
          <w:p w:rsidR="001C343B" w:rsidRDefault="001C343B">
            <w:r>
              <w:t>2.6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r w:rsidRPr="00C64022">
              <w:rPr>
                <w:rFonts w:eastAsia="SimSun"/>
                <w:lang w:eastAsia="zh-CN" w:bidi="ar"/>
              </w:rPr>
              <w:t xml:space="preserve">строительство </w:t>
            </w:r>
            <w:proofErr w:type="gramStart"/>
            <w:r w:rsidRPr="00C64022">
              <w:rPr>
                <w:rFonts w:eastAsia="SimSun"/>
                <w:lang w:eastAsia="zh-CN" w:bidi="ar"/>
              </w:rPr>
              <w:t xml:space="preserve">( </w:t>
            </w:r>
            <w:proofErr w:type="gramEnd"/>
            <w:r w:rsidRPr="00C64022">
              <w:rPr>
                <w:rFonts w:eastAsia="SimSun"/>
                <w:lang w:eastAsia="zh-CN" w:bidi="ar"/>
              </w:rPr>
              <w:t>ремонт, реконструкция) спортивных сооружений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90"/>
        </w:trPr>
        <w:tc>
          <w:tcPr>
            <w:tcW w:w="876" w:type="dxa"/>
            <w:shd w:val="clear" w:color="auto" w:fill="auto"/>
          </w:tcPr>
          <w:p w:rsidR="001C343B" w:rsidRDefault="001C343B">
            <w:r>
              <w:t>2.7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r w:rsidRPr="00C64022">
              <w:rPr>
                <w:rFonts w:eastAsia="SimSun"/>
                <w:lang w:eastAsia="zh-CN" w:bidi="ar"/>
              </w:rPr>
              <w:t xml:space="preserve">Приобретение и поставка спортивного инвентаря, </w:t>
            </w:r>
            <w:proofErr w:type="spellStart"/>
            <w:r w:rsidRPr="00C64022">
              <w:rPr>
                <w:rFonts w:eastAsia="SimSun"/>
                <w:lang w:eastAsia="zh-CN" w:bidi="ar"/>
              </w:rPr>
              <w:t>спотивного</w:t>
            </w:r>
            <w:proofErr w:type="spellEnd"/>
            <w:r w:rsidRPr="00C64022">
              <w:rPr>
                <w:rFonts w:eastAsia="SimSun"/>
                <w:lang w:eastAsia="zh-CN" w:bidi="ar"/>
              </w:rPr>
              <w:t xml:space="preserve"> оборудования и иного имущества для развития массового спорта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841"/>
        </w:trPr>
        <w:tc>
          <w:tcPr>
            <w:tcW w:w="876" w:type="dxa"/>
            <w:shd w:val="clear" w:color="auto" w:fill="auto"/>
          </w:tcPr>
          <w:p w:rsidR="001C343B" w:rsidRDefault="001C343B">
            <w:r>
              <w:t>2.8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proofErr w:type="spellStart"/>
            <w:r>
              <w:rPr>
                <w:rFonts w:eastAsia="SimSun"/>
                <w:lang w:val="en-US" w:eastAsia="zh-CN" w:bidi="ar"/>
              </w:rPr>
              <w:t>Ремонт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lang w:val="en-US" w:eastAsia="zh-CN" w:bidi="ar"/>
              </w:rPr>
              <w:t>реконструкция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спортивных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залов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945"/>
        </w:trPr>
        <w:tc>
          <w:tcPr>
            <w:tcW w:w="876" w:type="dxa"/>
            <w:shd w:val="clear" w:color="auto" w:fill="auto"/>
          </w:tcPr>
          <w:p w:rsidR="001C343B" w:rsidRDefault="001C343B">
            <w:r>
              <w:t>2.9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proofErr w:type="spellStart"/>
            <w:r w:rsidRPr="00C64022">
              <w:rPr>
                <w:rFonts w:eastAsia="SimSun"/>
                <w:lang w:eastAsia="zh-CN" w:bidi="ar"/>
              </w:rPr>
              <w:t>Багоустройство</w:t>
            </w:r>
            <w:proofErr w:type="spellEnd"/>
            <w:r w:rsidRPr="00C64022">
              <w:rPr>
                <w:rFonts w:eastAsia="SimSun"/>
                <w:lang w:eastAsia="zh-CN" w:bidi="ar"/>
              </w:rPr>
              <w:t xml:space="preserve"> хоккейных коробок, спортивных площадок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945"/>
        </w:trPr>
        <w:tc>
          <w:tcPr>
            <w:tcW w:w="876" w:type="dxa"/>
            <w:shd w:val="clear" w:color="auto" w:fill="auto"/>
          </w:tcPr>
          <w:p w:rsidR="001C343B" w:rsidRDefault="001C343B">
            <w:r>
              <w:t>2.10</w:t>
            </w:r>
          </w:p>
        </w:tc>
        <w:tc>
          <w:tcPr>
            <w:tcW w:w="4833" w:type="dxa"/>
            <w:shd w:val="clear" w:color="auto" w:fill="auto"/>
          </w:tcPr>
          <w:p w:rsidR="001C343B" w:rsidRDefault="001C343B">
            <w:pPr>
              <w:textAlignment w:val="top"/>
            </w:pPr>
            <w:r w:rsidRPr="00C64022">
              <w:rPr>
                <w:rFonts w:eastAsia="SimSun"/>
                <w:lang w:eastAsia="zh-CN" w:bidi="ar"/>
              </w:rPr>
              <w:t xml:space="preserve">Ремонт, </w:t>
            </w:r>
            <w:proofErr w:type="spellStart"/>
            <w:r w:rsidRPr="00C64022">
              <w:rPr>
                <w:rFonts w:eastAsia="SimSun"/>
                <w:lang w:eastAsia="zh-CN" w:bidi="ar"/>
              </w:rPr>
              <w:t>реконнструкция</w:t>
            </w:r>
            <w:proofErr w:type="spellEnd"/>
            <w:r w:rsidRPr="00C64022">
              <w:rPr>
                <w:rFonts w:eastAsia="SimSun"/>
                <w:lang w:eastAsia="zh-CN" w:bidi="ar"/>
              </w:rPr>
              <w:t xml:space="preserve"> лыжной трассы и здания лыжной базы </w:t>
            </w:r>
            <w:proofErr w:type="gramStart"/>
            <w:r w:rsidRPr="00C64022">
              <w:rPr>
                <w:rFonts w:eastAsia="SimSun"/>
                <w:lang w:eastAsia="zh-CN" w:bidi="ar"/>
              </w:rPr>
              <w:t>с</w:t>
            </w:r>
            <w:proofErr w:type="gramEnd"/>
            <w:r w:rsidRPr="00C64022">
              <w:rPr>
                <w:rFonts w:eastAsia="SimSun"/>
                <w:lang w:eastAsia="zh-CN" w:bidi="ar"/>
              </w:rPr>
              <w:t>. Яковлевка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1C343B">
        <w:trPr>
          <w:trHeight w:val="945"/>
        </w:trPr>
        <w:tc>
          <w:tcPr>
            <w:tcW w:w="876" w:type="dxa"/>
            <w:shd w:val="clear" w:color="auto" w:fill="auto"/>
          </w:tcPr>
          <w:p w:rsidR="001C343B" w:rsidRDefault="001C343B">
            <w:r>
              <w:t>2.11</w:t>
            </w:r>
          </w:p>
        </w:tc>
        <w:tc>
          <w:tcPr>
            <w:tcW w:w="4833" w:type="dxa"/>
            <w:shd w:val="clear" w:color="auto" w:fill="auto"/>
          </w:tcPr>
          <w:p w:rsidR="001C343B" w:rsidRPr="00C64022" w:rsidRDefault="001C343B">
            <w:pPr>
              <w:textAlignment w:val="top"/>
              <w:rPr>
                <w:rFonts w:eastAsia="SimSun"/>
                <w:lang w:eastAsia="zh-CN" w:bidi="ar"/>
              </w:rPr>
            </w:pPr>
            <w:r>
              <w:rPr>
                <w:rFonts w:eastAsia="SimSun"/>
                <w:lang w:eastAsia="zh-CN" w:bidi="ar"/>
              </w:rPr>
              <w:t xml:space="preserve">Реализация проектов </w:t>
            </w:r>
            <w:proofErr w:type="gramStart"/>
            <w:r>
              <w:rPr>
                <w:rFonts w:eastAsia="SimSun"/>
                <w:lang w:eastAsia="zh-CN" w:bidi="ar"/>
              </w:rPr>
              <w:t>инициативного</w:t>
            </w:r>
            <w:proofErr w:type="gramEnd"/>
            <w:r>
              <w:rPr>
                <w:rFonts w:eastAsia="SimSun"/>
                <w:lang w:eastAsia="zh-CN" w:bidi="ar"/>
              </w:rPr>
              <w:t xml:space="preserve"> бюджетирования по направлению «Твой проект» </w:t>
            </w:r>
          </w:p>
        </w:tc>
        <w:tc>
          <w:tcPr>
            <w:tcW w:w="3840" w:type="dxa"/>
            <w:shd w:val="clear" w:color="auto" w:fill="auto"/>
          </w:tcPr>
          <w:p w:rsidR="001C343B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C343B" w:rsidRDefault="001C343B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1C343B" w:rsidRDefault="001C343B"/>
        </w:tc>
      </w:tr>
      <w:tr w:rsidR="0003169E">
        <w:trPr>
          <w:trHeight w:val="415"/>
        </w:trPr>
        <w:tc>
          <w:tcPr>
            <w:tcW w:w="15891" w:type="dxa"/>
            <w:gridSpan w:val="6"/>
            <w:shd w:val="clear" w:color="auto" w:fill="auto"/>
          </w:tcPr>
          <w:p w:rsidR="0003169E" w:rsidRDefault="00C64022">
            <w:pPr>
              <w:jc w:val="center"/>
            </w:pPr>
            <w:r>
              <w:t>Отдельное мероприятие</w:t>
            </w:r>
          </w:p>
        </w:tc>
      </w:tr>
      <w:tr w:rsidR="0003169E">
        <w:trPr>
          <w:trHeight w:val="1265"/>
        </w:trPr>
        <w:tc>
          <w:tcPr>
            <w:tcW w:w="876" w:type="dxa"/>
            <w:shd w:val="clear" w:color="auto" w:fill="auto"/>
          </w:tcPr>
          <w:p w:rsidR="0003169E" w:rsidRDefault="00C64022"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4833" w:type="dxa"/>
            <w:shd w:val="clear" w:color="auto" w:fill="auto"/>
          </w:tcPr>
          <w:p w:rsidR="0003169E" w:rsidRDefault="00C64022">
            <w:pPr>
              <w:textAlignment w:val="top"/>
              <w:rPr>
                <w:b/>
                <w:bCs/>
              </w:rPr>
            </w:pPr>
            <w:r w:rsidRPr="00C64022">
              <w:rPr>
                <w:rFonts w:eastAsia="SimSun"/>
                <w:b/>
                <w:bCs/>
                <w:lang w:eastAsia="zh-CN" w:bidi="ar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3840" w:type="dxa"/>
            <w:shd w:val="clear" w:color="auto" w:fill="auto"/>
          </w:tcPr>
          <w:p w:rsidR="0003169E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03169E" w:rsidRDefault="00C64022">
            <w:r>
              <w:t>Создание дополнительных условий для занятия физической культурой и спортом, посредством увеличения количества специалистов спортивной работы по месту жительства</w:t>
            </w:r>
          </w:p>
        </w:tc>
      </w:tr>
      <w:tr w:rsidR="0003169E">
        <w:trPr>
          <w:trHeight w:val="945"/>
        </w:trPr>
        <w:tc>
          <w:tcPr>
            <w:tcW w:w="876" w:type="dxa"/>
            <w:shd w:val="clear" w:color="auto" w:fill="auto"/>
          </w:tcPr>
          <w:p w:rsidR="0003169E" w:rsidRDefault="00B90A12">
            <w:r>
              <w:t>3.1</w:t>
            </w:r>
          </w:p>
        </w:tc>
        <w:tc>
          <w:tcPr>
            <w:tcW w:w="4833" w:type="dxa"/>
            <w:shd w:val="clear" w:color="auto" w:fill="auto"/>
          </w:tcPr>
          <w:p w:rsidR="0003169E" w:rsidRDefault="00C64022">
            <w:r w:rsidRPr="00C64022">
              <w:rPr>
                <w:rFonts w:eastAsia="SimSun"/>
                <w:lang w:eastAsia="zh-CN" w:bidi="ar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3840" w:type="dxa"/>
            <w:shd w:val="clear" w:color="auto" w:fill="auto"/>
          </w:tcPr>
          <w:p w:rsidR="0003169E" w:rsidRDefault="001C343B">
            <w:r w:rsidRPr="001C343B">
              <w:t>Управление молодежной политики, спорта и туризма Администрации Яковлевского муниципального округа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169E" w:rsidRDefault="00C64022">
            <w:pPr>
              <w:jc w:val="center"/>
            </w:pPr>
            <w:r>
              <w:t>2030</w:t>
            </w:r>
          </w:p>
        </w:tc>
        <w:tc>
          <w:tcPr>
            <w:tcW w:w="3552" w:type="dxa"/>
            <w:vMerge/>
            <w:shd w:val="clear" w:color="auto" w:fill="auto"/>
          </w:tcPr>
          <w:p w:rsidR="0003169E" w:rsidRDefault="0003169E"/>
        </w:tc>
      </w:tr>
    </w:tbl>
    <w:p w:rsidR="0003169E" w:rsidRDefault="0003169E">
      <w:pPr>
        <w:pStyle w:val="ConsPlusNormal"/>
        <w:widowControl/>
        <w:spacing w:line="360" w:lineRule="auto"/>
        <w:ind w:right="-81"/>
        <w:jc w:val="both"/>
      </w:pPr>
      <w:bookmarkStart w:id="1" w:name="RANGE!A1:O58"/>
      <w:bookmarkEnd w:id="1"/>
    </w:p>
    <w:sectPr w:rsidR="0003169E">
      <w:pgSz w:w="16838" w:h="11906" w:orient="landscape"/>
      <w:pgMar w:top="709" w:right="851" w:bottom="851" w:left="709" w:header="2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22" w:rsidRDefault="00C64022">
      <w:r>
        <w:separator/>
      </w:r>
    </w:p>
  </w:endnote>
  <w:endnote w:type="continuationSeparator" w:id="0">
    <w:p w:rsidR="00C64022" w:rsidRDefault="00C6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22" w:rsidRDefault="00C64022">
      <w:r>
        <w:separator/>
      </w:r>
    </w:p>
  </w:footnote>
  <w:footnote w:type="continuationSeparator" w:id="0">
    <w:p w:rsidR="00C64022" w:rsidRDefault="00C6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06F8A"/>
    <w:rsid w:val="000139C0"/>
    <w:rsid w:val="0003169E"/>
    <w:rsid w:val="00031BA0"/>
    <w:rsid w:val="000336E1"/>
    <w:rsid w:val="0005686A"/>
    <w:rsid w:val="0009272C"/>
    <w:rsid w:val="00095E00"/>
    <w:rsid w:val="000B1113"/>
    <w:rsid w:val="000B5821"/>
    <w:rsid w:val="000D1EA0"/>
    <w:rsid w:val="000E3715"/>
    <w:rsid w:val="00110323"/>
    <w:rsid w:val="00160106"/>
    <w:rsid w:val="001912CF"/>
    <w:rsid w:val="0019148D"/>
    <w:rsid w:val="001C343B"/>
    <w:rsid w:val="001D27E2"/>
    <w:rsid w:val="002200B8"/>
    <w:rsid w:val="00236C66"/>
    <w:rsid w:val="00240AEE"/>
    <w:rsid w:val="002769E2"/>
    <w:rsid w:val="002A0D5E"/>
    <w:rsid w:val="002C2F7D"/>
    <w:rsid w:val="002D0428"/>
    <w:rsid w:val="002F08D7"/>
    <w:rsid w:val="002F43A1"/>
    <w:rsid w:val="003205A6"/>
    <w:rsid w:val="00335517"/>
    <w:rsid w:val="003A0C41"/>
    <w:rsid w:val="00405606"/>
    <w:rsid w:val="004B7083"/>
    <w:rsid w:val="00516FE7"/>
    <w:rsid w:val="0052239D"/>
    <w:rsid w:val="00576B13"/>
    <w:rsid w:val="00582087"/>
    <w:rsid w:val="005A2B77"/>
    <w:rsid w:val="0061149B"/>
    <w:rsid w:val="00620D4A"/>
    <w:rsid w:val="00621F0E"/>
    <w:rsid w:val="00640D68"/>
    <w:rsid w:val="006550B5"/>
    <w:rsid w:val="00661168"/>
    <w:rsid w:val="00665AB4"/>
    <w:rsid w:val="00673CA9"/>
    <w:rsid w:val="00690D0B"/>
    <w:rsid w:val="006B462A"/>
    <w:rsid w:val="006F4D58"/>
    <w:rsid w:val="006F5FD0"/>
    <w:rsid w:val="006F7481"/>
    <w:rsid w:val="007023B3"/>
    <w:rsid w:val="007B20AF"/>
    <w:rsid w:val="007C7705"/>
    <w:rsid w:val="007D5F53"/>
    <w:rsid w:val="007F1B56"/>
    <w:rsid w:val="00841539"/>
    <w:rsid w:val="008B765D"/>
    <w:rsid w:val="008C272D"/>
    <w:rsid w:val="008D233C"/>
    <w:rsid w:val="00907F68"/>
    <w:rsid w:val="00942BA4"/>
    <w:rsid w:val="00957219"/>
    <w:rsid w:val="00974A57"/>
    <w:rsid w:val="009A3BEE"/>
    <w:rsid w:val="009C310E"/>
    <w:rsid w:val="009F2287"/>
    <w:rsid w:val="009F5FE5"/>
    <w:rsid w:val="00A1488F"/>
    <w:rsid w:val="00A14F3B"/>
    <w:rsid w:val="00A90690"/>
    <w:rsid w:val="00A962E1"/>
    <w:rsid w:val="00B3580A"/>
    <w:rsid w:val="00B433FE"/>
    <w:rsid w:val="00B71BD0"/>
    <w:rsid w:val="00B71EE0"/>
    <w:rsid w:val="00B82F3D"/>
    <w:rsid w:val="00B90A12"/>
    <w:rsid w:val="00B92756"/>
    <w:rsid w:val="00B9435C"/>
    <w:rsid w:val="00BA26B5"/>
    <w:rsid w:val="00BB48CE"/>
    <w:rsid w:val="00BF0399"/>
    <w:rsid w:val="00C06E33"/>
    <w:rsid w:val="00C073EF"/>
    <w:rsid w:val="00C25452"/>
    <w:rsid w:val="00C421ED"/>
    <w:rsid w:val="00C64022"/>
    <w:rsid w:val="00C6559C"/>
    <w:rsid w:val="00C75420"/>
    <w:rsid w:val="00C85F99"/>
    <w:rsid w:val="00C95E90"/>
    <w:rsid w:val="00C9739E"/>
    <w:rsid w:val="00CC0373"/>
    <w:rsid w:val="00D20C23"/>
    <w:rsid w:val="00D22158"/>
    <w:rsid w:val="00D347EA"/>
    <w:rsid w:val="00D37F26"/>
    <w:rsid w:val="00D70B43"/>
    <w:rsid w:val="00D71A0B"/>
    <w:rsid w:val="00D90223"/>
    <w:rsid w:val="00D9226D"/>
    <w:rsid w:val="00DC2195"/>
    <w:rsid w:val="00E27F77"/>
    <w:rsid w:val="00E304DC"/>
    <w:rsid w:val="00E40755"/>
    <w:rsid w:val="00E45759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52D6C"/>
    <w:rsid w:val="00F87662"/>
    <w:rsid w:val="00FA5533"/>
    <w:rsid w:val="00FD4588"/>
    <w:rsid w:val="00FD6EE9"/>
    <w:rsid w:val="00FE3251"/>
    <w:rsid w:val="108516B9"/>
    <w:rsid w:val="18AD23F1"/>
    <w:rsid w:val="57F52939"/>
    <w:rsid w:val="633903E7"/>
    <w:rsid w:val="668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8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9">
    <w:name w:val="No Spacing"/>
    <w:uiPriority w:val="1"/>
    <w:qFormat/>
    <w:rPr>
      <w:rFonts w:ascii="Calibri" w:eastAsia="Times New Roman" w:hAnsi="Calibri" w:cs="Calibri"/>
      <w:color w:val="000000"/>
      <w:sz w:val="22"/>
      <w:szCs w:val="22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qFormat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qFormat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7">
    <w:name w:val="xl67"/>
    <w:basedOn w:val="a"/>
    <w:qFormat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8">
    <w:name w:val="xl68"/>
    <w:basedOn w:val="a"/>
    <w:qFormat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69">
    <w:name w:val="xl69"/>
    <w:basedOn w:val="a"/>
    <w:qFormat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1">
    <w:name w:val="xl81"/>
    <w:basedOn w:val="a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qFormat/>
    <w:pP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8">
    <w:name w:val="xl88"/>
    <w:basedOn w:val="a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9">
    <w:name w:val="xl89"/>
    <w:basedOn w:val="a"/>
    <w:qFormat/>
    <w:pPr>
      <w:spacing w:before="100" w:beforeAutospacing="1" w:after="100" w:afterAutospacing="1"/>
    </w:pPr>
    <w:rPr>
      <w:color w:val="auto"/>
    </w:rPr>
  </w:style>
  <w:style w:type="paragraph" w:customStyle="1" w:styleId="xl90">
    <w:name w:val="xl9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6">
    <w:name w:val="xl9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8">
    <w:name w:val="xl9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9">
    <w:name w:val="xl9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00">
    <w:name w:val="xl100"/>
    <w:basedOn w:val="a"/>
    <w:qFormat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1">
    <w:name w:val="xl101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2">
    <w:name w:val="xl10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3">
    <w:name w:val="xl103"/>
    <w:basedOn w:val="a"/>
    <w:qFormat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4">
    <w:name w:val="xl104"/>
    <w:basedOn w:val="a"/>
    <w:qFormat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5">
    <w:name w:val="xl10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6">
    <w:name w:val="xl10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1">
    <w:name w:val="xl11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4">
    <w:name w:val="xl11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5">
    <w:name w:val="xl115"/>
    <w:basedOn w:val="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8">
    <w:name w:val="xl118"/>
    <w:basedOn w:val="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1">
    <w:name w:val="xl121"/>
    <w:basedOn w:val="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0">
    <w:name w:val="xl1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3">
    <w:name w:val="xl13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4">
    <w:name w:val="xl13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5">
    <w:name w:val="xl135"/>
    <w:basedOn w:val="a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37">
    <w:name w:val="xl137"/>
    <w:basedOn w:val="a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9">
    <w:name w:val="xl1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1">
    <w:name w:val="xl1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3">
    <w:name w:val="xl14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4">
    <w:name w:val="xl1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46">
    <w:name w:val="xl1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7">
    <w:name w:val="xl1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8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9">
    <w:name w:val="No Spacing"/>
    <w:uiPriority w:val="1"/>
    <w:qFormat/>
    <w:rPr>
      <w:rFonts w:ascii="Calibri" w:eastAsia="Times New Roman" w:hAnsi="Calibri" w:cs="Calibri"/>
      <w:color w:val="000000"/>
      <w:sz w:val="22"/>
      <w:szCs w:val="22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qFormat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qFormat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7">
    <w:name w:val="xl67"/>
    <w:basedOn w:val="a"/>
    <w:qFormat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8">
    <w:name w:val="xl68"/>
    <w:basedOn w:val="a"/>
    <w:qFormat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69">
    <w:name w:val="xl69"/>
    <w:basedOn w:val="a"/>
    <w:qFormat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1">
    <w:name w:val="xl81"/>
    <w:basedOn w:val="a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qFormat/>
    <w:pP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8">
    <w:name w:val="xl88"/>
    <w:basedOn w:val="a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9">
    <w:name w:val="xl89"/>
    <w:basedOn w:val="a"/>
    <w:qFormat/>
    <w:pPr>
      <w:spacing w:before="100" w:beforeAutospacing="1" w:after="100" w:afterAutospacing="1"/>
    </w:pPr>
    <w:rPr>
      <w:color w:val="auto"/>
    </w:rPr>
  </w:style>
  <w:style w:type="paragraph" w:customStyle="1" w:styleId="xl90">
    <w:name w:val="xl9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6">
    <w:name w:val="xl9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8">
    <w:name w:val="xl9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9">
    <w:name w:val="xl9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00">
    <w:name w:val="xl100"/>
    <w:basedOn w:val="a"/>
    <w:qFormat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1">
    <w:name w:val="xl101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2">
    <w:name w:val="xl10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3">
    <w:name w:val="xl103"/>
    <w:basedOn w:val="a"/>
    <w:qFormat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4">
    <w:name w:val="xl104"/>
    <w:basedOn w:val="a"/>
    <w:qFormat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5">
    <w:name w:val="xl10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6">
    <w:name w:val="xl10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1">
    <w:name w:val="xl11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4">
    <w:name w:val="xl11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5">
    <w:name w:val="xl115"/>
    <w:basedOn w:val="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8">
    <w:name w:val="xl118"/>
    <w:basedOn w:val="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1">
    <w:name w:val="xl121"/>
    <w:basedOn w:val="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0">
    <w:name w:val="xl1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3">
    <w:name w:val="xl13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4">
    <w:name w:val="xl13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5">
    <w:name w:val="xl135"/>
    <w:basedOn w:val="a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37">
    <w:name w:val="xl137"/>
    <w:basedOn w:val="a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9">
    <w:name w:val="xl13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1">
    <w:name w:val="xl1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3">
    <w:name w:val="xl14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4">
    <w:name w:val="xl1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46">
    <w:name w:val="xl1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7">
    <w:name w:val="xl1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Lunina_NS</cp:lastModifiedBy>
  <cp:revision>6</cp:revision>
  <cp:lastPrinted>2023-12-07T03:30:00Z</cp:lastPrinted>
  <dcterms:created xsi:type="dcterms:W3CDTF">2024-02-07T01:37:00Z</dcterms:created>
  <dcterms:modified xsi:type="dcterms:W3CDTF">2024-03-18T01:43:00Z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1C7E3379F9D7454CA816B48CA5804A95_13</vt:lpwstr>
  </property>
</Properties>
</file>