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C5" w:rsidRDefault="000144C5" w:rsidP="000144C5">
      <w:pPr>
        <w:widowControl w:val="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52E767" wp14:editId="748432FB">
            <wp:simplePos x="0" y="0"/>
            <wp:positionH relativeFrom="column">
              <wp:posOffset>2680335</wp:posOffset>
            </wp:positionH>
            <wp:positionV relativeFrom="paragraph">
              <wp:posOffset>-451485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4C5" w:rsidRPr="000B4811" w:rsidRDefault="000144C5" w:rsidP="000144C5">
      <w:pPr>
        <w:widowControl w:val="0"/>
      </w:pPr>
      <w:r w:rsidRPr="00084986">
        <w:rPr>
          <w:sz w:val="26"/>
          <w:szCs w:val="26"/>
        </w:rPr>
        <w:t xml:space="preserve">                         </w:t>
      </w:r>
    </w:p>
    <w:p w:rsidR="000144C5" w:rsidRPr="0004797D" w:rsidRDefault="000144C5" w:rsidP="000144C5">
      <w:pPr>
        <w:widowControl w:val="0"/>
        <w:jc w:val="center"/>
        <w:rPr>
          <w:sz w:val="24"/>
          <w:szCs w:val="24"/>
        </w:rPr>
      </w:pPr>
      <w:r w:rsidRPr="0004797D">
        <w:rPr>
          <w:sz w:val="24"/>
          <w:szCs w:val="24"/>
        </w:rPr>
        <w:t>Российская Федерация Приморский край</w:t>
      </w:r>
    </w:p>
    <w:p w:rsidR="000144C5" w:rsidRPr="00084986" w:rsidRDefault="000144C5" w:rsidP="000144C5">
      <w:pPr>
        <w:widowControl w:val="0"/>
        <w:jc w:val="center"/>
      </w:pPr>
    </w:p>
    <w:p w:rsidR="000144C5" w:rsidRPr="00084986" w:rsidRDefault="000144C5" w:rsidP="000144C5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 xml:space="preserve">ДУМА </w:t>
      </w:r>
    </w:p>
    <w:p w:rsidR="000144C5" w:rsidRPr="00084986" w:rsidRDefault="000144C5" w:rsidP="000144C5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ЯКОВЛЕВСКОГО МУНИЦИПАЛЬНОГО ОКРУГА</w:t>
      </w:r>
    </w:p>
    <w:p w:rsidR="000144C5" w:rsidRPr="00084986" w:rsidRDefault="000144C5" w:rsidP="000144C5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ПРИМОРСКОГО КРАЯ</w:t>
      </w:r>
    </w:p>
    <w:p w:rsidR="000144C5" w:rsidRPr="00084986" w:rsidRDefault="000144C5" w:rsidP="000144C5">
      <w:pPr>
        <w:widowControl w:val="0"/>
        <w:jc w:val="center"/>
        <w:rPr>
          <w:b/>
          <w:sz w:val="28"/>
          <w:szCs w:val="28"/>
        </w:rPr>
      </w:pPr>
    </w:p>
    <w:p w:rsidR="000144C5" w:rsidRPr="00084986" w:rsidRDefault="000144C5" w:rsidP="000144C5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РЕШЕНИЕ</w:t>
      </w:r>
    </w:p>
    <w:p w:rsidR="000144C5" w:rsidRPr="001A7F97" w:rsidRDefault="000144C5" w:rsidP="000144C5">
      <w:pPr>
        <w:widowControl w:val="0"/>
        <w:rPr>
          <w:sz w:val="28"/>
          <w:szCs w:val="28"/>
        </w:rPr>
      </w:pPr>
    </w:p>
    <w:p w:rsidR="000144C5" w:rsidRDefault="000144C5" w:rsidP="000144C5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26 марта</w:t>
      </w:r>
      <w:r w:rsidRPr="001A7F97">
        <w:rPr>
          <w:sz w:val="28"/>
          <w:szCs w:val="28"/>
        </w:rPr>
        <w:t xml:space="preserve"> 2024 года   </w:t>
      </w:r>
      <w:r>
        <w:rPr>
          <w:sz w:val="28"/>
          <w:szCs w:val="28"/>
        </w:rPr>
        <w:t xml:space="preserve">   </w:t>
      </w:r>
      <w:r w:rsidRPr="001A7F9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1A7F9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1A7F97">
        <w:rPr>
          <w:sz w:val="28"/>
          <w:szCs w:val="28"/>
        </w:rPr>
        <w:t xml:space="preserve"> </w:t>
      </w:r>
      <w:proofErr w:type="gramStart"/>
      <w:r w:rsidRPr="001A7F97">
        <w:rPr>
          <w:sz w:val="28"/>
          <w:szCs w:val="28"/>
        </w:rPr>
        <w:t>с</w:t>
      </w:r>
      <w:proofErr w:type="gramEnd"/>
      <w:r w:rsidRPr="001A7F97">
        <w:rPr>
          <w:sz w:val="28"/>
          <w:szCs w:val="28"/>
        </w:rPr>
        <w:t>. Яковлевка                               №</w:t>
      </w:r>
      <w:r w:rsidRPr="001A7F9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276</w:t>
      </w:r>
      <w:r w:rsidRPr="001A7F97">
        <w:rPr>
          <w:i/>
          <w:sz w:val="28"/>
          <w:szCs w:val="28"/>
        </w:rPr>
        <w:t xml:space="preserve"> </w:t>
      </w:r>
      <w:r w:rsidRPr="001A7F97">
        <w:rPr>
          <w:sz w:val="28"/>
          <w:szCs w:val="28"/>
        </w:rPr>
        <w:t>- НПА</w:t>
      </w:r>
    </w:p>
    <w:p w:rsidR="000144C5" w:rsidRDefault="000144C5" w:rsidP="000144C5">
      <w:pPr>
        <w:widowControl w:val="0"/>
        <w:jc w:val="both"/>
        <w:rPr>
          <w:sz w:val="28"/>
          <w:szCs w:val="28"/>
        </w:rPr>
      </w:pPr>
    </w:p>
    <w:p w:rsidR="000144C5" w:rsidRPr="00C178A1" w:rsidRDefault="000144C5" w:rsidP="000144C5">
      <w:pPr>
        <w:widowControl w:val="0"/>
        <w:jc w:val="both"/>
        <w:rPr>
          <w:sz w:val="28"/>
          <w:szCs w:val="28"/>
        </w:rPr>
      </w:pPr>
    </w:p>
    <w:p w:rsidR="000144C5" w:rsidRPr="000773DB" w:rsidRDefault="000144C5" w:rsidP="000144C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пункт 10 решения Думы </w:t>
      </w:r>
      <w:proofErr w:type="spellStart"/>
      <w:r>
        <w:rPr>
          <w:b/>
          <w:sz w:val="28"/>
          <w:szCs w:val="28"/>
        </w:rPr>
        <w:t>Яковлевского</w:t>
      </w:r>
      <w:proofErr w:type="spellEnd"/>
      <w:r>
        <w:rPr>
          <w:b/>
          <w:sz w:val="28"/>
          <w:szCs w:val="28"/>
        </w:rPr>
        <w:t xml:space="preserve"> муниципального округа «Об установлении налога на имущество физических лиц на территории </w:t>
      </w:r>
      <w:proofErr w:type="spellStart"/>
      <w:r>
        <w:rPr>
          <w:b/>
          <w:sz w:val="28"/>
          <w:szCs w:val="28"/>
        </w:rPr>
        <w:t>Яковлевского</w:t>
      </w:r>
      <w:proofErr w:type="spellEnd"/>
      <w:r>
        <w:rPr>
          <w:b/>
          <w:sz w:val="28"/>
          <w:szCs w:val="28"/>
        </w:rPr>
        <w:t xml:space="preserve"> муниципального округа»</w:t>
      </w:r>
    </w:p>
    <w:p w:rsidR="000144C5" w:rsidRDefault="000144C5" w:rsidP="000144C5">
      <w:pPr>
        <w:widowControl w:val="0"/>
        <w:rPr>
          <w:sz w:val="28"/>
          <w:szCs w:val="28"/>
        </w:rPr>
      </w:pPr>
    </w:p>
    <w:p w:rsidR="000144C5" w:rsidRDefault="000144C5" w:rsidP="000144C5">
      <w:pPr>
        <w:widowControl w:val="0"/>
        <w:ind w:firstLine="709"/>
        <w:rPr>
          <w:sz w:val="28"/>
          <w:szCs w:val="28"/>
        </w:rPr>
      </w:pPr>
    </w:p>
    <w:p w:rsidR="000144C5" w:rsidRDefault="000144C5" w:rsidP="000144C5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пунктом 6 статьи 407 </w:t>
      </w:r>
      <w:r w:rsidRPr="00B96030">
        <w:rPr>
          <w:sz w:val="28"/>
          <w:szCs w:val="28"/>
        </w:rPr>
        <w:t>Налогов</w:t>
      </w:r>
      <w:r>
        <w:rPr>
          <w:sz w:val="28"/>
          <w:szCs w:val="28"/>
        </w:rPr>
        <w:t xml:space="preserve">ого </w:t>
      </w:r>
      <w:r w:rsidRPr="00B96030">
        <w:rPr>
          <w:sz w:val="28"/>
          <w:szCs w:val="28"/>
        </w:rPr>
        <w:t>кодекс</w:t>
      </w:r>
      <w:r>
        <w:rPr>
          <w:sz w:val="28"/>
          <w:szCs w:val="28"/>
        </w:rPr>
        <w:t>а</w:t>
      </w:r>
      <w:r w:rsidRPr="00B96030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Дума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округа</w:t>
      </w:r>
    </w:p>
    <w:p w:rsidR="000144C5" w:rsidRDefault="000144C5" w:rsidP="000144C5">
      <w:pPr>
        <w:widowControl w:val="0"/>
        <w:ind w:firstLine="709"/>
        <w:rPr>
          <w:sz w:val="28"/>
          <w:szCs w:val="28"/>
        </w:rPr>
      </w:pPr>
    </w:p>
    <w:p w:rsidR="000144C5" w:rsidRDefault="000144C5" w:rsidP="000144C5">
      <w:pPr>
        <w:widowControl w:val="0"/>
        <w:ind w:firstLine="709"/>
        <w:rPr>
          <w:sz w:val="28"/>
          <w:szCs w:val="28"/>
        </w:rPr>
      </w:pPr>
    </w:p>
    <w:p w:rsidR="000144C5" w:rsidRDefault="000144C5" w:rsidP="000144C5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0144C5" w:rsidRDefault="000144C5" w:rsidP="000144C5">
      <w:pPr>
        <w:widowControl w:val="0"/>
        <w:jc w:val="center"/>
        <w:rPr>
          <w:b/>
          <w:sz w:val="28"/>
          <w:szCs w:val="28"/>
        </w:rPr>
      </w:pPr>
    </w:p>
    <w:p w:rsidR="000144C5" w:rsidRDefault="000144C5" w:rsidP="000144C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</w:t>
      </w:r>
      <w:r w:rsidRPr="00B96030">
        <w:rPr>
          <w:rFonts w:eastAsia="Calibri"/>
          <w:sz w:val="28"/>
          <w:szCs w:val="28"/>
          <w:lang w:eastAsia="en-US"/>
        </w:rPr>
        <w:t xml:space="preserve"> в пункт 10 решения Думы </w:t>
      </w:r>
      <w:proofErr w:type="spellStart"/>
      <w:r w:rsidRPr="00B96030">
        <w:rPr>
          <w:rFonts w:eastAsia="Calibri"/>
          <w:sz w:val="28"/>
          <w:szCs w:val="28"/>
          <w:lang w:eastAsia="en-US"/>
        </w:rPr>
        <w:t>Яковлевского</w:t>
      </w:r>
      <w:proofErr w:type="spellEnd"/>
      <w:r w:rsidRPr="00B96030">
        <w:rPr>
          <w:rFonts w:eastAsia="Calibri"/>
          <w:sz w:val="28"/>
          <w:szCs w:val="28"/>
          <w:lang w:eastAsia="en-US"/>
        </w:rPr>
        <w:t xml:space="preserve"> муниципального округа </w:t>
      </w:r>
      <w:r>
        <w:rPr>
          <w:sz w:val="28"/>
          <w:szCs w:val="28"/>
        </w:rPr>
        <w:t xml:space="preserve">от 31.10.2023 № 140-НПА </w:t>
      </w:r>
      <w:r w:rsidRPr="00B96030">
        <w:rPr>
          <w:rFonts w:eastAsia="Calibri"/>
          <w:sz w:val="28"/>
          <w:szCs w:val="28"/>
          <w:lang w:eastAsia="en-US"/>
        </w:rPr>
        <w:t xml:space="preserve">«Об установлении налога на имущество физических лиц на территории </w:t>
      </w:r>
      <w:proofErr w:type="spellStart"/>
      <w:r w:rsidRPr="00B96030">
        <w:rPr>
          <w:rFonts w:eastAsia="Calibri"/>
          <w:sz w:val="28"/>
          <w:szCs w:val="28"/>
          <w:lang w:eastAsia="en-US"/>
        </w:rPr>
        <w:t>Яковлевского</w:t>
      </w:r>
      <w:proofErr w:type="spellEnd"/>
      <w:r w:rsidRPr="00B96030">
        <w:rPr>
          <w:rFonts w:eastAsia="Calibri"/>
          <w:sz w:val="28"/>
          <w:szCs w:val="28"/>
          <w:lang w:eastAsia="en-US"/>
        </w:rPr>
        <w:t xml:space="preserve"> муниципального округа»</w:t>
      </w:r>
      <w:r>
        <w:rPr>
          <w:sz w:val="28"/>
          <w:szCs w:val="28"/>
        </w:rPr>
        <w:t xml:space="preserve"> следующее изменение:</w:t>
      </w:r>
    </w:p>
    <w:p w:rsidR="000144C5" w:rsidRDefault="000144C5" w:rsidP="000144C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</w:t>
      </w:r>
      <w:r w:rsidRPr="0045350A">
        <w:rPr>
          <w:sz w:val="28"/>
          <w:szCs w:val="28"/>
        </w:rPr>
        <w:t>и документы</w:t>
      </w:r>
      <w:r>
        <w:rPr>
          <w:sz w:val="28"/>
          <w:szCs w:val="28"/>
        </w:rPr>
        <w:t>» заменить словами «</w:t>
      </w:r>
      <w:r w:rsidRPr="00B96030">
        <w:rPr>
          <w:rFonts w:eastAsia="Calibri"/>
          <w:sz w:val="28"/>
          <w:szCs w:val="28"/>
        </w:rPr>
        <w:t xml:space="preserve">, а также вправе представить </w:t>
      </w:r>
      <w:hyperlink r:id="rId6" w:history="1">
        <w:r w:rsidRPr="00B96030">
          <w:rPr>
            <w:rFonts w:eastAsia="Calibri"/>
            <w:sz w:val="28"/>
            <w:szCs w:val="28"/>
          </w:rPr>
          <w:t>документы</w:t>
        </w:r>
      </w:hyperlink>
      <w:r>
        <w:rPr>
          <w:sz w:val="28"/>
          <w:szCs w:val="28"/>
        </w:rPr>
        <w:t>».</w:t>
      </w:r>
    </w:p>
    <w:p w:rsidR="000144C5" w:rsidRPr="001A7F97" w:rsidRDefault="000144C5" w:rsidP="000144C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A7F97">
        <w:rPr>
          <w:sz w:val="28"/>
          <w:szCs w:val="28"/>
        </w:rPr>
        <w:t>. Настоящее решение вступает в силу после его официального опубликования</w:t>
      </w:r>
      <w:r>
        <w:rPr>
          <w:sz w:val="28"/>
          <w:szCs w:val="28"/>
        </w:rPr>
        <w:t xml:space="preserve"> и распространяет свое действие на правоотношения, возникшие с 1 января 2024 года</w:t>
      </w:r>
      <w:r w:rsidRPr="001A7F97">
        <w:rPr>
          <w:sz w:val="28"/>
          <w:szCs w:val="28"/>
        </w:rPr>
        <w:t>.</w:t>
      </w:r>
    </w:p>
    <w:p w:rsidR="000144C5" w:rsidRPr="001A7F97" w:rsidRDefault="000144C5" w:rsidP="000144C5">
      <w:pPr>
        <w:pStyle w:val="a3"/>
        <w:widowControl w:val="0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решение в газете «Сельский труженик» и разместить на официальном сайте </w:t>
      </w:r>
      <w:proofErr w:type="spellStart"/>
      <w:r w:rsidRPr="001A7F9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1A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0144C5" w:rsidRPr="001A7F97" w:rsidRDefault="000144C5" w:rsidP="000144C5">
      <w:pPr>
        <w:pStyle w:val="a3"/>
        <w:widowControl w:val="0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4C5" w:rsidRPr="001A7F97" w:rsidRDefault="000144C5" w:rsidP="000144C5">
      <w:pPr>
        <w:widowControl w:val="0"/>
        <w:rPr>
          <w:sz w:val="28"/>
          <w:szCs w:val="28"/>
        </w:rPr>
      </w:pPr>
    </w:p>
    <w:p w:rsidR="000144C5" w:rsidRPr="001A7F97" w:rsidRDefault="000144C5" w:rsidP="000144C5">
      <w:pPr>
        <w:widowControl w:val="0"/>
        <w:rPr>
          <w:sz w:val="28"/>
          <w:szCs w:val="28"/>
        </w:rPr>
      </w:pPr>
    </w:p>
    <w:p w:rsidR="000144C5" w:rsidRPr="004F0981" w:rsidRDefault="000144C5" w:rsidP="000144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0981">
        <w:rPr>
          <w:sz w:val="28"/>
          <w:szCs w:val="28"/>
        </w:rPr>
        <w:t xml:space="preserve">Председатель Думы </w:t>
      </w:r>
      <w:proofErr w:type="spellStart"/>
      <w:r w:rsidRPr="004F0981">
        <w:rPr>
          <w:sz w:val="28"/>
          <w:szCs w:val="28"/>
        </w:rPr>
        <w:t>Яковлевского</w:t>
      </w:r>
      <w:proofErr w:type="spellEnd"/>
      <w:r w:rsidRPr="004F0981">
        <w:rPr>
          <w:sz w:val="28"/>
          <w:szCs w:val="28"/>
        </w:rPr>
        <w:t xml:space="preserve"> </w:t>
      </w:r>
    </w:p>
    <w:p w:rsidR="000144C5" w:rsidRPr="004F0981" w:rsidRDefault="000144C5" w:rsidP="000144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0981">
        <w:rPr>
          <w:sz w:val="28"/>
          <w:szCs w:val="28"/>
        </w:rPr>
        <w:t xml:space="preserve">муниципального округа                                                              Е.А. </w:t>
      </w:r>
      <w:proofErr w:type="spellStart"/>
      <w:r w:rsidRPr="004F0981">
        <w:rPr>
          <w:sz w:val="28"/>
          <w:szCs w:val="28"/>
        </w:rPr>
        <w:t>Животягин</w:t>
      </w:r>
      <w:proofErr w:type="spellEnd"/>
    </w:p>
    <w:p w:rsidR="000144C5" w:rsidRPr="004F0981" w:rsidRDefault="000144C5" w:rsidP="00014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44C5" w:rsidRPr="004F0981" w:rsidRDefault="000144C5" w:rsidP="00014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44C5" w:rsidRPr="004F0981" w:rsidRDefault="000144C5" w:rsidP="000144C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Pr="004F098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4F0981">
        <w:rPr>
          <w:sz w:val="28"/>
          <w:szCs w:val="28"/>
        </w:rPr>
        <w:t xml:space="preserve"> </w:t>
      </w:r>
      <w:proofErr w:type="spellStart"/>
      <w:r w:rsidRPr="004F0981">
        <w:rPr>
          <w:sz w:val="28"/>
          <w:szCs w:val="28"/>
        </w:rPr>
        <w:t>Яковлевского</w:t>
      </w:r>
      <w:proofErr w:type="spellEnd"/>
      <w:r w:rsidRPr="004F0981">
        <w:rPr>
          <w:sz w:val="28"/>
          <w:szCs w:val="28"/>
        </w:rPr>
        <w:t xml:space="preserve"> </w:t>
      </w:r>
    </w:p>
    <w:p w:rsidR="000144C5" w:rsidRDefault="000144C5" w:rsidP="000144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0981">
        <w:rPr>
          <w:sz w:val="28"/>
          <w:szCs w:val="28"/>
        </w:rPr>
        <w:t xml:space="preserve">муниципального округа                                                               </w:t>
      </w:r>
      <w:r>
        <w:rPr>
          <w:sz w:val="28"/>
          <w:szCs w:val="28"/>
        </w:rPr>
        <w:t xml:space="preserve">Е.Г. </w:t>
      </w:r>
      <w:proofErr w:type="spellStart"/>
      <w:r>
        <w:rPr>
          <w:sz w:val="28"/>
          <w:szCs w:val="28"/>
        </w:rPr>
        <w:t>Подложнюк</w:t>
      </w:r>
      <w:bookmarkStart w:id="0" w:name="_GoBack"/>
      <w:bookmarkEnd w:id="0"/>
      <w:proofErr w:type="spellEnd"/>
    </w:p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C5"/>
    <w:rsid w:val="000144C5"/>
    <w:rsid w:val="000E47D8"/>
    <w:rsid w:val="00264F4A"/>
    <w:rsid w:val="00316053"/>
    <w:rsid w:val="00400249"/>
    <w:rsid w:val="0048490A"/>
    <w:rsid w:val="005C176E"/>
    <w:rsid w:val="00613D83"/>
    <w:rsid w:val="0062662B"/>
    <w:rsid w:val="00795A09"/>
    <w:rsid w:val="00930BD6"/>
    <w:rsid w:val="009768BE"/>
    <w:rsid w:val="00B30047"/>
    <w:rsid w:val="00C7121A"/>
    <w:rsid w:val="00CA75A1"/>
    <w:rsid w:val="00CD502D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0144C5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0144C5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0393&amp;dst=10000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2024-03-26T07:21:00Z</dcterms:created>
  <dcterms:modified xsi:type="dcterms:W3CDTF">2024-03-26T07:21:00Z</dcterms:modified>
</cp:coreProperties>
</file>