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4F33" w14:textId="77777777" w:rsidR="002C032A" w:rsidRDefault="002C032A">
      <w:pPr>
        <w:tabs>
          <w:tab w:val="left" w:pos="709"/>
        </w:tabs>
        <w:jc w:val="center"/>
        <w:rPr>
          <w:sz w:val="22"/>
          <w:szCs w:val="22"/>
        </w:rPr>
      </w:pPr>
    </w:p>
    <w:p w14:paraId="22DB302B" w14:textId="77777777" w:rsidR="002C032A" w:rsidRDefault="002C032A">
      <w:pPr>
        <w:tabs>
          <w:tab w:val="left" w:pos="709"/>
        </w:tabs>
        <w:rPr>
          <w:rFonts w:eastAsia="Calibri"/>
          <w:sz w:val="22"/>
          <w:szCs w:val="22"/>
          <w:lang w:eastAsia="en-US"/>
        </w:rPr>
      </w:pPr>
    </w:p>
    <w:p w14:paraId="4DD3B6E4" w14:textId="77777777" w:rsidR="002C032A" w:rsidRDefault="002C032A">
      <w:pPr>
        <w:tabs>
          <w:tab w:val="left" w:pos="709"/>
        </w:tabs>
        <w:jc w:val="center"/>
        <w:rPr>
          <w:rFonts w:eastAsia="Calibri"/>
          <w:sz w:val="22"/>
          <w:szCs w:val="22"/>
          <w:lang w:eastAsia="en-US"/>
        </w:rPr>
      </w:pPr>
    </w:p>
    <w:p w14:paraId="4E1C176D" w14:textId="77777777" w:rsidR="002C032A" w:rsidRDefault="00B601EA">
      <w:pPr>
        <w:tabs>
          <w:tab w:val="left" w:pos="709"/>
        </w:tabs>
        <w:spacing w:line="36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рамках осуществления деятельности по развитию конкуренции министерство экономического развития Приморского края, в целях повышения качества оказания услуг на рынке розничной торговли лекарственными препаратами, медицинскими изделиями и сопутствующими товарами, проводит опрос населения Приморского края.</w:t>
      </w:r>
    </w:p>
    <w:p w14:paraId="3A458B80" w14:textId="77777777" w:rsidR="001A2E9D" w:rsidRDefault="00B601EA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</w:t>
      </w:r>
      <w:r w:rsidR="001A2E9D">
        <w:rPr>
          <w:rFonts w:eastAsia="Calibri"/>
          <w:sz w:val="28"/>
          <w:szCs w:val="28"/>
          <w:lang w:eastAsia="en-US"/>
        </w:rPr>
        <w:t xml:space="preserve">принять </w:t>
      </w:r>
      <w:r>
        <w:rPr>
          <w:rFonts w:eastAsia="Calibri"/>
          <w:sz w:val="28"/>
          <w:szCs w:val="28"/>
          <w:lang w:eastAsia="en-US"/>
        </w:rPr>
        <w:t>участи</w:t>
      </w:r>
      <w:r w:rsidR="001A2E9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в анкетировании жителей </w:t>
      </w:r>
      <w:r w:rsidR="001A2E9D">
        <w:rPr>
          <w:rFonts w:eastAsia="Calibri"/>
          <w:sz w:val="28"/>
          <w:szCs w:val="28"/>
          <w:lang w:eastAsia="en-US"/>
        </w:rPr>
        <w:t xml:space="preserve">Яковлевского муниципального округа по </w:t>
      </w:r>
      <w:r>
        <w:rPr>
          <w:rFonts w:eastAsia="Calibri"/>
          <w:sz w:val="28"/>
          <w:szCs w:val="28"/>
          <w:lang w:eastAsia="en-US"/>
        </w:rPr>
        <w:t>ссылк</w:t>
      </w:r>
      <w:r w:rsidR="001A2E9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14:paraId="26BB9F32" w14:textId="28395383" w:rsidR="002C032A" w:rsidRDefault="00B601EA">
      <w:pPr>
        <w:tabs>
          <w:tab w:val="left" w:pos="709"/>
        </w:tabs>
        <w:spacing w:line="360" w:lineRule="auto"/>
        <w:ind w:firstLine="709"/>
        <w:jc w:val="both"/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https://forms.yandex.ru/u/6644242373cee7725df4e8a3/).</w:t>
      </w:r>
    </w:p>
    <w:p w14:paraId="06D6F88A" w14:textId="77777777" w:rsidR="002C032A" w:rsidRDefault="00B601EA">
      <w:pPr>
        <w:tabs>
          <w:tab w:val="left" w:pos="709"/>
        </w:tabs>
        <w:spacing w:line="36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Анкетирование будет проходить до 1 июня 2024 года.</w:t>
      </w:r>
    </w:p>
    <w:p w14:paraId="00098287" w14:textId="77777777" w:rsidR="002C032A" w:rsidRDefault="002C032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</w:pPr>
    </w:p>
    <w:p w14:paraId="07E137F5" w14:textId="77777777" w:rsidR="002C032A" w:rsidRDefault="002C032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14:paraId="662C6D59" w14:textId="77777777" w:rsidR="002C032A" w:rsidRDefault="002C032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14:paraId="242134E5" w14:textId="257F85B6" w:rsidR="002C032A" w:rsidRDefault="002C032A">
      <w:pPr>
        <w:jc w:val="both"/>
      </w:pPr>
    </w:p>
    <w:sectPr w:rsidR="002C032A">
      <w:type w:val="continuous"/>
      <w:pgSz w:w="11906" w:h="16838"/>
      <w:pgMar w:top="426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2A"/>
    <w:rsid w:val="001A2E9D"/>
    <w:rsid w:val="002C032A"/>
    <w:rsid w:val="00B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38C1"/>
  <w15:docId w15:val="{47055804-E9B0-4EA0-8692-B7B76F06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ar-SA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qFormat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ой текст Знак"/>
    <w:basedOn w:val="a1"/>
    <w:uiPriority w:val="99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0">
    <w:name w:val="Body Text"/>
    <w:basedOn w:val="a"/>
    <w:uiPriority w:val="99"/>
    <w:unhideWhenUsed/>
    <w:qFormat/>
    <w:pPr>
      <w:jc w:val="both"/>
    </w:pPr>
    <w:rPr>
      <w:sz w:val="26"/>
    </w:rPr>
  </w:style>
  <w:style w:type="paragraph" w:styleId="a9">
    <w:name w:val="List"/>
    <w:basedOn w:val="a0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user</cp:lastModifiedBy>
  <cp:revision>66</cp:revision>
  <cp:lastPrinted>2024-05-17T01:18:00Z</cp:lastPrinted>
  <dcterms:created xsi:type="dcterms:W3CDTF">2019-10-25T14:32:00Z</dcterms:created>
  <dcterms:modified xsi:type="dcterms:W3CDTF">2024-05-17T04:22:00Z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