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92" w:rsidRDefault="00093092" w:rsidP="00093092">
      <w:pPr>
        <w:widowControl w:val="0"/>
        <w:spacing w:after="0" w:line="240" w:lineRule="auto"/>
        <w:jc w:val="center"/>
        <w:rPr>
          <w:rFonts w:ascii="Times New Roman" w:hAnsi="Times New Roman"/>
        </w:rPr>
      </w:pPr>
    </w:p>
    <w:p w:rsidR="00093092" w:rsidRDefault="00093092" w:rsidP="00093092">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14:anchorId="0270A68D" wp14:editId="36B2221A">
            <wp:simplePos x="0" y="0"/>
            <wp:positionH relativeFrom="column">
              <wp:posOffset>2729865</wp:posOffset>
            </wp:positionH>
            <wp:positionV relativeFrom="paragraph">
              <wp:posOffset>-577850</wp:posOffset>
            </wp:positionV>
            <wp:extent cx="505460" cy="665480"/>
            <wp:effectExtent l="0" t="0" r="8890" b="127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92" w:rsidRPr="00D83400" w:rsidRDefault="00093092" w:rsidP="00093092">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093092" w:rsidRPr="00D83400" w:rsidRDefault="00093092" w:rsidP="00093092">
      <w:pPr>
        <w:widowControl w:val="0"/>
        <w:spacing w:after="0" w:line="240" w:lineRule="auto"/>
        <w:jc w:val="center"/>
        <w:rPr>
          <w:rFonts w:ascii="Times New Roman" w:hAnsi="Times New Roman"/>
        </w:rPr>
      </w:pPr>
    </w:p>
    <w:p w:rsidR="00093092" w:rsidRPr="00D83400" w:rsidRDefault="00093092" w:rsidP="0009309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093092" w:rsidRPr="00D83400" w:rsidRDefault="00093092" w:rsidP="0009309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093092" w:rsidRPr="00D83400" w:rsidRDefault="00093092" w:rsidP="0009309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093092" w:rsidRPr="00D83400" w:rsidRDefault="00093092" w:rsidP="00093092">
      <w:pPr>
        <w:widowControl w:val="0"/>
        <w:spacing w:after="0" w:line="240" w:lineRule="auto"/>
        <w:jc w:val="center"/>
        <w:rPr>
          <w:rFonts w:ascii="Times New Roman" w:hAnsi="Times New Roman"/>
          <w:b/>
          <w:sz w:val="28"/>
          <w:szCs w:val="28"/>
        </w:rPr>
      </w:pPr>
    </w:p>
    <w:p w:rsidR="00093092" w:rsidRPr="00D83400" w:rsidRDefault="00093092" w:rsidP="0009309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093092" w:rsidRPr="002366AB" w:rsidRDefault="00093092" w:rsidP="00093092">
      <w:pPr>
        <w:spacing w:after="0" w:line="240" w:lineRule="auto"/>
        <w:jc w:val="center"/>
        <w:rPr>
          <w:rFonts w:ascii="Times New Roman" w:hAnsi="Times New Roman"/>
          <w:b/>
          <w:sz w:val="28"/>
          <w:szCs w:val="28"/>
        </w:rPr>
      </w:pPr>
    </w:p>
    <w:p w:rsidR="00093092" w:rsidRPr="00C22C53" w:rsidRDefault="00093092" w:rsidP="00093092">
      <w:pPr>
        <w:spacing w:after="0" w:line="240" w:lineRule="auto"/>
        <w:rPr>
          <w:rFonts w:ascii="Times New Roman" w:hAnsi="Times New Roman"/>
          <w:sz w:val="28"/>
          <w:szCs w:val="28"/>
        </w:rPr>
      </w:pPr>
      <w:r w:rsidRPr="00C22C53">
        <w:rPr>
          <w:rFonts w:ascii="Times New Roman" w:hAnsi="Times New Roman"/>
          <w:sz w:val="28"/>
          <w:szCs w:val="28"/>
        </w:rPr>
        <w:t xml:space="preserve">28 ноября 2023 года                    </w:t>
      </w:r>
      <w:proofErr w:type="gramStart"/>
      <w:r w:rsidRPr="00C22C53">
        <w:rPr>
          <w:rFonts w:ascii="Times New Roman" w:hAnsi="Times New Roman"/>
          <w:sz w:val="28"/>
          <w:szCs w:val="28"/>
        </w:rPr>
        <w:t>с</w:t>
      </w:r>
      <w:proofErr w:type="gramEnd"/>
      <w:r w:rsidRPr="00C22C53">
        <w:rPr>
          <w:rFonts w:ascii="Times New Roman" w:hAnsi="Times New Roman"/>
          <w:sz w:val="28"/>
          <w:szCs w:val="28"/>
        </w:rPr>
        <w:t xml:space="preserve">. Яковлевка                                 № </w:t>
      </w:r>
      <w:r>
        <w:rPr>
          <w:rFonts w:ascii="Times New Roman" w:hAnsi="Times New Roman"/>
          <w:sz w:val="28"/>
          <w:szCs w:val="28"/>
        </w:rPr>
        <w:t>169</w:t>
      </w:r>
      <w:r w:rsidRPr="00C22C53">
        <w:rPr>
          <w:rFonts w:ascii="Times New Roman" w:hAnsi="Times New Roman"/>
          <w:sz w:val="28"/>
          <w:szCs w:val="28"/>
        </w:rPr>
        <w:t xml:space="preserve"> - НПА</w:t>
      </w:r>
    </w:p>
    <w:p w:rsidR="00093092" w:rsidRPr="00C22C53" w:rsidRDefault="00093092" w:rsidP="00093092">
      <w:pPr>
        <w:spacing w:after="0" w:line="240" w:lineRule="auto"/>
        <w:rPr>
          <w:sz w:val="28"/>
          <w:szCs w:val="28"/>
        </w:rPr>
      </w:pPr>
    </w:p>
    <w:p w:rsidR="00093092" w:rsidRPr="00C22C53" w:rsidRDefault="00093092" w:rsidP="00093092">
      <w:pPr>
        <w:autoSpaceDE w:val="0"/>
        <w:autoSpaceDN w:val="0"/>
        <w:adjustRightInd w:val="0"/>
        <w:spacing w:after="0" w:line="240" w:lineRule="auto"/>
        <w:jc w:val="center"/>
        <w:rPr>
          <w:rFonts w:ascii="Times New Roman" w:hAnsi="Times New Roman"/>
          <w:b/>
          <w:bCs/>
          <w:sz w:val="28"/>
          <w:szCs w:val="28"/>
        </w:rPr>
      </w:pPr>
      <w:r w:rsidRPr="00C22C53">
        <w:rPr>
          <w:rFonts w:ascii="Times New Roman" w:eastAsia="Times New Roman" w:hAnsi="Times New Roman"/>
          <w:b/>
          <w:sz w:val="28"/>
          <w:szCs w:val="28"/>
          <w:lang w:eastAsia="ru-RU"/>
        </w:rPr>
        <w:t xml:space="preserve">О </w:t>
      </w:r>
      <w:r w:rsidRPr="00C22C53">
        <w:rPr>
          <w:rFonts w:ascii="Times New Roman" w:hAnsi="Times New Roman"/>
          <w:b/>
          <w:bCs/>
          <w:sz w:val="28"/>
          <w:szCs w:val="28"/>
        </w:rPr>
        <w:t xml:space="preserve"> </w:t>
      </w:r>
      <w:proofErr w:type="gramStart"/>
      <w:r w:rsidRPr="00C22C53">
        <w:rPr>
          <w:rFonts w:ascii="Times New Roman" w:hAnsi="Times New Roman"/>
          <w:b/>
          <w:bCs/>
          <w:sz w:val="28"/>
          <w:szCs w:val="28"/>
        </w:rPr>
        <w:t>Положении</w:t>
      </w:r>
      <w:proofErr w:type="gramEnd"/>
      <w:r w:rsidRPr="00C22C53">
        <w:rPr>
          <w:rFonts w:ascii="Times New Roman" w:hAnsi="Times New Roman"/>
          <w:b/>
          <w:bCs/>
          <w:sz w:val="28"/>
          <w:szCs w:val="28"/>
        </w:rPr>
        <w:t xml:space="preserve"> о добровольных пожертвованиях </w:t>
      </w:r>
    </w:p>
    <w:p w:rsidR="00093092" w:rsidRPr="00C22C53" w:rsidRDefault="00093092" w:rsidP="00093092">
      <w:pPr>
        <w:autoSpaceDE w:val="0"/>
        <w:autoSpaceDN w:val="0"/>
        <w:adjustRightInd w:val="0"/>
        <w:spacing w:after="0" w:line="240" w:lineRule="auto"/>
        <w:jc w:val="center"/>
        <w:rPr>
          <w:rFonts w:ascii="Times New Roman" w:hAnsi="Times New Roman"/>
          <w:b/>
          <w:bCs/>
          <w:sz w:val="28"/>
          <w:szCs w:val="28"/>
        </w:rPr>
      </w:pPr>
      <w:r w:rsidRPr="00C22C53">
        <w:rPr>
          <w:rFonts w:ascii="Times New Roman" w:hAnsi="Times New Roman"/>
          <w:b/>
          <w:bCs/>
          <w:sz w:val="28"/>
          <w:szCs w:val="28"/>
        </w:rPr>
        <w:t xml:space="preserve">в </w:t>
      </w:r>
      <w:proofErr w:type="spellStart"/>
      <w:r w:rsidRPr="00C22C53">
        <w:rPr>
          <w:rFonts w:ascii="Times New Roman" w:hAnsi="Times New Roman"/>
          <w:b/>
          <w:bCs/>
          <w:sz w:val="28"/>
          <w:szCs w:val="28"/>
        </w:rPr>
        <w:t>Яковлевском</w:t>
      </w:r>
      <w:proofErr w:type="spellEnd"/>
      <w:r w:rsidRPr="00C22C53">
        <w:rPr>
          <w:rFonts w:ascii="Times New Roman" w:hAnsi="Times New Roman"/>
          <w:b/>
          <w:bCs/>
          <w:sz w:val="28"/>
          <w:szCs w:val="28"/>
        </w:rPr>
        <w:t xml:space="preserve"> муниципальном округе</w:t>
      </w:r>
    </w:p>
    <w:p w:rsidR="00093092" w:rsidRPr="00C22C53" w:rsidRDefault="00093092" w:rsidP="00093092">
      <w:pPr>
        <w:spacing w:after="0" w:line="240" w:lineRule="auto"/>
        <w:jc w:val="both"/>
        <w:rPr>
          <w:rFonts w:ascii="Times New Roman" w:eastAsia="Times New Roman" w:hAnsi="Times New Roman"/>
          <w:b/>
          <w:sz w:val="28"/>
          <w:szCs w:val="28"/>
          <w:lang w:eastAsia="ru-RU"/>
        </w:rPr>
      </w:pPr>
    </w:p>
    <w:p w:rsidR="00093092" w:rsidRPr="00C22C53" w:rsidRDefault="00093092" w:rsidP="00093092">
      <w:pPr>
        <w:spacing w:after="0" w:line="240" w:lineRule="auto"/>
        <w:ind w:firstLine="708"/>
        <w:jc w:val="both"/>
        <w:rPr>
          <w:rFonts w:ascii="Times New Roman" w:hAnsi="Times New Roman"/>
          <w:sz w:val="28"/>
          <w:szCs w:val="28"/>
        </w:rPr>
      </w:pPr>
      <w:r w:rsidRPr="00C22C53">
        <w:rPr>
          <w:rFonts w:ascii="Times New Roman" w:eastAsia="Times New Roman" w:hAnsi="Times New Roman"/>
          <w:sz w:val="28"/>
          <w:szCs w:val="28"/>
          <w:lang w:eastAsia="ru-RU"/>
        </w:rPr>
        <w:tab/>
      </w:r>
    </w:p>
    <w:p w:rsidR="00093092" w:rsidRPr="00C22C53" w:rsidRDefault="00093092" w:rsidP="00093092">
      <w:pPr>
        <w:spacing w:after="0" w:line="240" w:lineRule="auto"/>
        <w:ind w:firstLine="708"/>
        <w:jc w:val="both"/>
        <w:rPr>
          <w:rFonts w:ascii="Times New Roman" w:hAnsi="Times New Roman"/>
          <w:sz w:val="28"/>
          <w:szCs w:val="28"/>
        </w:rPr>
      </w:pPr>
      <w:proofErr w:type="gramStart"/>
      <w:r w:rsidRPr="00C22C5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C22C53">
        <w:rPr>
          <w:rFonts w:ascii="Times New Roman" w:eastAsia="Times New Roman" w:hAnsi="Times New Roman"/>
          <w:sz w:val="28"/>
          <w:szCs w:val="28"/>
          <w:lang w:eastAsia="ru-RU"/>
        </w:rPr>
        <w:t xml:space="preserve">, </w:t>
      </w:r>
      <w:r w:rsidRPr="00C22C53">
        <w:rPr>
          <w:rFonts w:ascii="Times New Roman" w:hAnsi="Times New Roman"/>
          <w:sz w:val="28"/>
          <w:szCs w:val="28"/>
        </w:rPr>
        <w:t xml:space="preserve">Законом Приморского края от 05.12.2022 № 247-КЗ «О </w:t>
      </w:r>
      <w:proofErr w:type="spellStart"/>
      <w:r w:rsidRPr="00C22C53">
        <w:rPr>
          <w:rFonts w:ascii="Times New Roman" w:hAnsi="Times New Roman"/>
          <w:sz w:val="28"/>
          <w:szCs w:val="28"/>
        </w:rPr>
        <w:t>Яковлевском</w:t>
      </w:r>
      <w:proofErr w:type="spellEnd"/>
      <w:r w:rsidRPr="00C22C53">
        <w:rPr>
          <w:rFonts w:ascii="Times New Roman" w:hAnsi="Times New Roman"/>
          <w:sz w:val="28"/>
          <w:szCs w:val="28"/>
        </w:rPr>
        <w:t xml:space="preserve"> муниципальном округе Приморского края», Уставом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в связи с созданием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и необходимостью формирования нормативной правовой базы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Дума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w:t>
      </w:r>
      <w:proofErr w:type="gramEnd"/>
    </w:p>
    <w:p w:rsidR="00093092" w:rsidRPr="00C22C53" w:rsidRDefault="00093092" w:rsidP="00093092">
      <w:pPr>
        <w:spacing w:after="0" w:line="240" w:lineRule="auto"/>
        <w:jc w:val="center"/>
        <w:rPr>
          <w:rFonts w:ascii="Times New Roman" w:hAnsi="Times New Roman"/>
          <w:b/>
          <w:sz w:val="28"/>
          <w:szCs w:val="28"/>
        </w:rPr>
      </w:pPr>
    </w:p>
    <w:p w:rsidR="00093092" w:rsidRPr="00C22C53" w:rsidRDefault="00093092" w:rsidP="00093092">
      <w:pPr>
        <w:spacing w:after="0" w:line="240" w:lineRule="auto"/>
        <w:jc w:val="center"/>
        <w:rPr>
          <w:rFonts w:ascii="Times New Roman" w:hAnsi="Times New Roman"/>
          <w:b/>
          <w:sz w:val="28"/>
          <w:szCs w:val="28"/>
        </w:rPr>
      </w:pPr>
      <w:r w:rsidRPr="00C22C53">
        <w:rPr>
          <w:rFonts w:ascii="Times New Roman" w:hAnsi="Times New Roman"/>
          <w:b/>
          <w:sz w:val="28"/>
          <w:szCs w:val="28"/>
        </w:rPr>
        <w:t>РЕШИЛА:</w:t>
      </w:r>
    </w:p>
    <w:p w:rsidR="00093092" w:rsidRPr="00C22C53" w:rsidRDefault="00093092" w:rsidP="00093092">
      <w:pPr>
        <w:spacing w:after="0" w:line="240" w:lineRule="auto"/>
        <w:rPr>
          <w:rFonts w:ascii="Times New Roman" w:hAnsi="Times New Roman"/>
          <w:b/>
          <w:sz w:val="28"/>
          <w:szCs w:val="28"/>
        </w:rPr>
      </w:pPr>
    </w:p>
    <w:p w:rsidR="00093092" w:rsidRPr="00C22C53" w:rsidRDefault="00093092" w:rsidP="000930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C53">
        <w:rPr>
          <w:rFonts w:ascii="Times New Roman" w:hAnsi="Times New Roman"/>
          <w:sz w:val="28"/>
          <w:szCs w:val="28"/>
        </w:rPr>
        <w:t>1. Утвердить</w:t>
      </w:r>
      <w:r w:rsidRPr="00C22C53">
        <w:rPr>
          <w:rFonts w:ascii="Times New Roman" w:eastAsia="Times New Roman" w:hAnsi="Times New Roman"/>
          <w:sz w:val="28"/>
          <w:szCs w:val="28"/>
          <w:lang w:eastAsia="ru-RU"/>
        </w:rPr>
        <w:t xml:space="preserve"> Положение о добровольных пожертвованиях в </w:t>
      </w:r>
      <w:proofErr w:type="spellStart"/>
      <w:r w:rsidRPr="00C22C53">
        <w:rPr>
          <w:rFonts w:ascii="Times New Roman" w:eastAsia="Times New Roman" w:hAnsi="Times New Roman"/>
          <w:sz w:val="28"/>
          <w:szCs w:val="28"/>
          <w:lang w:eastAsia="ru-RU"/>
        </w:rPr>
        <w:t>Яковлевском</w:t>
      </w:r>
      <w:proofErr w:type="spellEnd"/>
      <w:r w:rsidRPr="00C22C53">
        <w:rPr>
          <w:rFonts w:ascii="Times New Roman" w:eastAsia="Times New Roman" w:hAnsi="Times New Roman"/>
          <w:sz w:val="28"/>
          <w:szCs w:val="28"/>
          <w:lang w:eastAsia="ru-RU"/>
        </w:rPr>
        <w:t xml:space="preserve"> муниципальном округе (прилагается).</w:t>
      </w:r>
    </w:p>
    <w:p w:rsidR="00093092" w:rsidRPr="00B91AE8" w:rsidRDefault="00093092" w:rsidP="000930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22C53">
        <w:rPr>
          <w:rFonts w:ascii="Times New Roman" w:eastAsia="Times New Roman" w:hAnsi="Times New Roman"/>
          <w:sz w:val="28"/>
          <w:szCs w:val="28"/>
          <w:lang w:eastAsia="ru-RU"/>
        </w:rPr>
        <w:t xml:space="preserve">Признать утратившими силу </w:t>
      </w:r>
      <w:r w:rsidRPr="00C22C53">
        <w:rPr>
          <w:rFonts w:ascii="Times New Roman" w:hAnsi="Times New Roman"/>
          <w:sz w:val="28"/>
          <w:szCs w:val="28"/>
        </w:rPr>
        <w:t xml:space="preserve">решение Думы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района</w:t>
      </w:r>
      <w:r w:rsidRPr="00B91AE8">
        <w:rPr>
          <w:rFonts w:ascii="Times New Roman" w:hAnsi="Times New Roman"/>
          <w:sz w:val="28"/>
          <w:szCs w:val="28"/>
        </w:rPr>
        <w:t xml:space="preserve"> от 27</w:t>
      </w:r>
      <w:r>
        <w:rPr>
          <w:rFonts w:ascii="Times New Roman" w:hAnsi="Times New Roman"/>
          <w:sz w:val="28"/>
          <w:szCs w:val="28"/>
        </w:rPr>
        <w:t>.05.</w:t>
      </w:r>
      <w:r w:rsidRPr="00B91AE8">
        <w:rPr>
          <w:rFonts w:ascii="Times New Roman" w:hAnsi="Times New Roman"/>
          <w:sz w:val="28"/>
          <w:szCs w:val="28"/>
        </w:rPr>
        <w:t xml:space="preserve">2014 № 121-НПА «О </w:t>
      </w:r>
      <w:proofErr w:type="gramStart"/>
      <w:r w:rsidRPr="00B91AE8">
        <w:rPr>
          <w:rFonts w:ascii="Times New Roman" w:hAnsi="Times New Roman"/>
          <w:sz w:val="28"/>
          <w:szCs w:val="28"/>
        </w:rPr>
        <w:t>Положении</w:t>
      </w:r>
      <w:proofErr w:type="gramEnd"/>
      <w:r w:rsidRPr="00B91AE8">
        <w:rPr>
          <w:rFonts w:ascii="Times New Roman" w:hAnsi="Times New Roman"/>
          <w:sz w:val="28"/>
          <w:szCs w:val="28"/>
        </w:rPr>
        <w:t xml:space="preserve"> о добровольных пожертвованиях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районе».</w:t>
      </w:r>
    </w:p>
    <w:p w:rsidR="00093092" w:rsidRPr="00B91AE8" w:rsidRDefault="00093092" w:rsidP="000930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B91AE8">
        <w:rPr>
          <w:rFonts w:ascii="Times New Roman" w:eastAsia="Times New Roman" w:hAnsi="Times New Roman"/>
          <w:sz w:val="28"/>
          <w:szCs w:val="28"/>
          <w:lang w:eastAsia="ru-RU"/>
        </w:rPr>
        <w:t>Настоящее решение вступает в силу после его официального опубликования и распространяется на правоотношения, возникающие с 1 января 2024 года.</w:t>
      </w:r>
    </w:p>
    <w:p w:rsidR="00093092" w:rsidRPr="00B91AE8" w:rsidRDefault="00093092" w:rsidP="00093092">
      <w:pPr>
        <w:spacing w:after="0" w:line="240" w:lineRule="auto"/>
        <w:ind w:firstLine="709"/>
        <w:jc w:val="both"/>
        <w:rPr>
          <w:rFonts w:ascii="Times New Roman" w:eastAsia="Times New Roman" w:hAnsi="Times New Roman"/>
          <w:sz w:val="28"/>
          <w:szCs w:val="28"/>
          <w:lang w:eastAsia="ru-RU"/>
        </w:rPr>
      </w:pPr>
    </w:p>
    <w:p w:rsidR="00093092" w:rsidRDefault="00093092" w:rsidP="00093092">
      <w:pPr>
        <w:spacing w:after="0" w:line="240" w:lineRule="auto"/>
        <w:jc w:val="both"/>
        <w:rPr>
          <w:rFonts w:ascii="Times New Roman" w:eastAsia="Times New Roman" w:hAnsi="Times New Roman"/>
          <w:sz w:val="28"/>
          <w:szCs w:val="28"/>
          <w:lang w:eastAsia="ru-RU"/>
        </w:rPr>
      </w:pPr>
    </w:p>
    <w:p w:rsidR="00093092" w:rsidRPr="00B91AE8" w:rsidRDefault="00093092" w:rsidP="00093092">
      <w:pPr>
        <w:spacing w:after="0" w:line="240" w:lineRule="auto"/>
        <w:jc w:val="both"/>
        <w:rPr>
          <w:rFonts w:ascii="Times New Roman" w:eastAsia="Times New Roman" w:hAnsi="Times New Roman"/>
          <w:sz w:val="28"/>
          <w:szCs w:val="28"/>
          <w:lang w:eastAsia="ru-RU"/>
        </w:rPr>
      </w:pPr>
    </w:p>
    <w:p w:rsidR="00093092" w:rsidRPr="00B91AE8" w:rsidRDefault="00093092" w:rsidP="00093092">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Председатель Думы </w:t>
      </w:r>
      <w:proofErr w:type="spellStart"/>
      <w:r w:rsidRPr="00B91AE8">
        <w:rPr>
          <w:rFonts w:ascii="Times New Roman" w:eastAsia="Times New Roman" w:hAnsi="Times New Roman"/>
          <w:sz w:val="28"/>
          <w:szCs w:val="28"/>
          <w:lang w:eastAsia="ru-RU"/>
        </w:rPr>
        <w:t>Яковлевского</w:t>
      </w:r>
      <w:proofErr w:type="spellEnd"/>
      <w:r w:rsidRPr="00B91AE8">
        <w:rPr>
          <w:rFonts w:ascii="Times New Roman" w:eastAsia="Times New Roman" w:hAnsi="Times New Roman"/>
          <w:sz w:val="28"/>
          <w:szCs w:val="28"/>
          <w:lang w:eastAsia="ru-RU"/>
        </w:rPr>
        <w:t xml:space="preserve"> </w:t>
      </w:r>
    </w:p>
    <w:p w:rsidR="00093092" w:rsidRPr="00B91AE8" w:rsidRDefault="00093092" w:rsidP="00093092">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муниципального округа                                                                 Е.А. </w:t>
      </w:r>
      <w:proofErr w:type="spellStart"/>
      <w:r w:rsidRPr="00B91AE8">
        <w:rPr>
          <w:rFonts w:ascii="Times New Roman" w:eastAsia="Times New Roman" w:hAnsi="Times New Roman"/>
          <w:sz w:val="28"/>
          <w:szCs w:val="28"/>
          <w:lang w:eastAsia="ru-RU"/>
        </w:rPr>
        <w:t>Животягин</w:t>
      </w:r>
      <w:proofErr w:type="spellEnd"/>
    </w:p>
    <w:p w:rsidR="00093092" w:rsidRDefault="00093092" w:rsidP="00093092">
      <w:pPr>
        <w:spacing w:after="0" w:line="240" w:lineRule="auto"/>
        <w:jc w:val="both"/>
        <w:rPr>
          <w:rFonts w:ascii="Times New Roman" w:eastAsia="Times New Roman" w:hAnsi="Times New Roman"/>
          <w:sz w:val="28"/>
          <w:szCs w:val="28"/>
          <w:lang w:eastAsia="ru-RU"/>
        </w:rPr>
      </w:pPr>
    </w:p>
    <w:p w:rsidR="00093092" w:rsidRPr="00B91AE8" w:rsidRDefault="00093092" w:rsidP="00093092">
      <w:pPr>
        <w:spacing w:after="0" w:line="240" w:lineRule="auto"/>
        <w:jc w:val="both"/>
        <w:rPr>
          <w:rFonts w:ascii="Times New Roman" w:eastAsia="Times New Roman" w:hAnsi="Times New Roman"/>
          <w:sz w:val="28"/>
          <w:szCs w:val="28"/>
          <w:lang w:eastAsia="ru-RU"/>
        </w:rPr>
      </w:pPr>
    </w:p>
    <w:p w:rsidR="00093092" w:rsidRPr="00B91AE8" w:rsidRDefault="00093092" w:rsidP="00093092">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Глава </w:t>
      </w:r>
      <w:proofErr w:type="spellStart"/>
      <w:r w:rsidRPr="00B91AE8">
        <w:rPr>
          <w:rFonts w:ascii="Times New Roman" w:eastAsia="Times New Roman" w:hAnsi="Times New Roman"/>
          <w:sz w:val="28"/>
          <w:szCs w:val="28"/>
          <w:lang w:eastAsia="ru-RU"/>
        </w:rPr>
        <w:t>Яковлевского</w:t>
      </w:r>
      <w:proofErr w:type="spellEnd"/>
      <w:r w:rsidRPr="00B91AE8">
        <w:rPr>
          <w:rFonts w:ascii="Times New Roman" w:eastAsia="Times New Roman" w:hAnsi="Times New Roman"/>
          <w:sz w:val="28"/>
          <w:szCs w:val="28"/>
          <w:lang w:eastAsia="ru-RU"/>
        </w:rPr>
        <w:t xml:space="preserve"> </w:t>
      </w:r>
    </w:p>
    <w:p w:rsidR="00093092" w:rsidRPr="00B91AE8" w:rsidRDefault="00093092" w:rsidP="00093092">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муниципального округа                                                                   А.А. </w:t>
      </w:r>
      <w:proofErr w:type="spellStart"/>
      <w:r w:rsidRPr="00B91AE8">
        <w:rPr>
          <w:rFonts w:ascii="Times New Roman" w:eastAsia="Times New Roman" w:hAnsi="Times New Roman"/>
          <w:sz w:val="28"/>
          <w:szCs w:val="28"/>
          <w:lang w:eastAsia="ru-RU"/>
        </w:rPr>
        <w:t>Коренчук</w:t>
      </w:r>
      <w:proofErr w:type="spellEnd"/>
    </w:p>
    <w:p w:rsidR="00093092" w:rsidRPr="00B91AE8" w:rsidRDefault="00093092" w:rsidP="00093092">
      <w:pPr>
        <w:spacing w:after="0" w:line="240" w:lineRule="auto"/>
        <w:jc w:val="both"/>
        <w:rPr>
          <w:rFonts w:ascii="Times New Roman" w:eastAsia="Times New Roman" w:hAnsi="Times New Roman"/>
          <w:sz w:val="28"/>
          <w:szCs w:val="28"/>
          <w:lang w:eastAsia="ru-RU"/>
        </w:rPr>
      </w:pPr>
    </w:p>
    <w:p w:rsidR="00093092" w:rsidRDefault="00093092" w:rsidP="00093092">
      <w:pPr>
        <w:spacing w:after="0" w:line="240" w:lineRule="auto"/>
      </w:pPr>
    </w:p>
    <w:p w:rsidR="00093092" w:rsidRPr="001449EE" w:rsidRDefault="00093092" w:rsidP="00093092">
      <w:pPr>
        <w:spacing w:after="0" w:line="240" w:lineRule="auto"/>
        <w:ind w:left="5103"/>
        <w:jc w:val="both"/>
        <w:rPr>
          <w:rFonts w:ascii="Times New Roman" w:hAnsi="Times New Roman"/>
          <w:szCs w:val="24"/>
        </w:rPr>
      </w:pPr>
      <w:r w:rsidRPr="003F3089">
        <w:rPr>
          <w:rFonts w:ascii="Times New Roman" w:hAnsi="Times New Roman"/>
          <w:sz w:val="28"/>
          <w:szCs w:val="28"/>
        </w:rPr>
        <w:lastRenderedPageBreak/>
        <w:t xml:space="preserve">  </w:t>
      </w:r>
      <w:r w:rsidRPr="001449EE">
        <w:rPr>
          <w:rFonts w:ascii="Times New Roman" w:hAnsi="Times New Roman"/>
          <w:szCs w:val="24"/>
        </w:rPr>
        <w:t xml:space="preserve">Приложение </w:t>
      </w:r>
    </w:p>
    <w:p w:rsidR="00093092" w:rsidRPr="001449EE" w:rsidRDefault="00093092" w:rsidP="00093092">
      <w:pPr>
        <w:spacing w:after="0" w:line="240" w:lineRule="auto"/>
        <w:ind w:left="5245"/>
        <w:rPr>
          <w:rFonts w:ascii="Times New Roman" w:hAnsi="Times New Roman"/>
          <w:szCs w:val="24"/>
        </w:rPr>
      </w:pPr>
    </w:p>
    <w:p w:rsidR="00093092" w:rsidRPr="001449EE" w:rsidRDefault="00093092" w:rsidP="00093092">
      <w:pPr>
        <w:spacing w:after="0" w:line="240" w:lineRule="auto"/>
        <w:ind w:left="5245"/>
        <w:rPr>
          <w:rFonts w:ascii="Times New Roman" w:hAnsi="Times New Roman"/>
          <w:szCs w:val="24"/>
        </w:rPr>
      </w:pPr>
      <w:r w:rsidRPr="001449EE">
        <w:rPr>
          <w:rFonts w:ascii="Times New Roman" w:hAnsi="Times New Roman"/>
          <w:szCs w:val="24"/>
        </w:rPr>
        <w:t>УТВЕРЖДЕНО</w:t>
      </w:r>
    </w:p>
    <w:p w:rsidR="00093092" w:rsidRPr="001449EE" w:rsidRDefault="00093092" w:rsidP="00093092">
      <w:pPr>
        <w:spacing w:after="0" w:line="240" w:lineRule="auto"/>
        <w:ind w:left="5245"/>
        <w:rPr>
          <w:rFonts w:ascii="Times New Roman" w:hAnsi="Times New Roman"/>
          <w:szCs w:val="24"/>
        </w:rPr>
      </w:pPr>
      <w:r w:rsidRPr="001449EE">
        <w:rPr>
          <w:rFonts w:ascii="Times New Roman" w:hAnsi="Times New Roman"/>
          <w:szCs w:val="24"/>
        </w:rPr>
        <w:t xml:space="preserve">решением Думы </w:t>
      </w:r>
      <w:proofErr w:type="spellStart"/>
      <w:r w:rsidRPr="001449EE">
        <w:rPr>
          <w:rFonts w:ascii="Times New Roman" w:hAnsi="Times New Roman"/>
          <w:szCs w:val="24"/>
        </w:rPr>
        <w:t>Яковлевского</w:t>
      </w:r>
      <w:proofErr w:type="spellEnd"/>
      <w:r w:rsidRPr="001449EE">
        <w:rPr>
          <w:rFonts w:ascii="Times New Roman" w:hAnsi="Times New Roman"/>
          <w:szCs w:val="24"/>
        </w:rPr>
        <w:br/>
        <w:t xml:space="preserve">муниципального округа </w:t>
      </w:r>
    </w:p>
    <w:p w:rsidR="00093092" w:rsidRPr="001449EE" w:rsidRDefault="00093092" w:rsidP="00093092">
      <w:pPr>
        <w:spacing w:after="0" w:line="240" w:lineRule="auto"/>
        <w:ind w:left="5245"/>
        <w:rPr>
          <w:rFonts w:ascii="Times New Roman" w:hAnsi="Times New Roman"/>
          <w:szCs w:val="24"/>
        </w:rPr>
      </w:pPr>
      <w:r w:rsidRPr="001449EE">
        <w:rPr>
          <w:rFonts w:ascii="Times New Roman" w:hAnsi="Times New Roman"/>
          <w:szCs w:val="24"/>
        </w:rPr>
        <w:t>от  28 ноября 2023 года  №</w:t>
      </w:r>
      <w:r>
        <w:rPr>
          <w:rFonts w:ascii="Times New Roman" w:hAnsi="Times New Roman"/>
          <w:szCs w:val="24"/>
        </w:rPr>
        <w:t xml:space="preserve"> 169</w:t>
      </w:r>
      <w:r w:rsidRPr="001449EE">
        <w:rPr>
          <w:rFonts w:ascii="Times New Roman" w:hAnsi="Times New Roman"/>
          <w:szCs w:val="24"/>
        </w:rPr>
        <w:t xml:space="preserve"> </w:t>
      </w:r>
      <w:r>
        <w:rPr>
          <w:rFonts w:ascii="Times New Roman" w:hAnsi="Times New Roman"/>
          <w:szCs w:val="24"/>
        </w:rPr>
        <w:t>- НПА</w:t>
      </w:r>
      <w:r w:rsidRPr="001449EE">
        <w:rPr>
          <w:rFonts w:ascii="Times New Roman" w:hAnsi="Times New Roman"/>
          <w:szCs w:val="24"/>
        </w:rPr>
        <w:t xml:space="preserve">                                                                                                            </w:t>
      </w:r>
    </w:p>
    <w:p w:rsidR="00093092" w:rsidRPr="00B91AE8" w:rsidRDefault="00093092" w:rsidP="00093092">
      <w:pPr>
        <w:spacing w:after="0" w:line="240" w:lineRule="auto"/>
        <w:jc w:val="right"/>
        <w:rPr>
          <w:rFonts w:ascii="Times New Roman" w:eastAsia="Times New Roman" w:hAnsi="Times New Roman"/>
          <w:sz w:val="24"/>
          <w:szCs w:val="24"/>
          <w:lang w:eastAsia="ru-RU"/>
        </w:rPr>
      </w:pPr>
    </w:p>
    <w:p w:rsidR="00093092" w:rsidRPr="00B91AE8" w:rsidRDefault="00093092" w:rsidP="00093092">
      <w:pPr>
        <w:spacing w:after="0" w:line="240" w:lineRule="auto"/>
        <w:jc w:val="right"/>
        <w:rPr>
          <w:rFonts w:ascii="Times New Roman" w:eastAsia="Times New Roman" w:hAnsi="Times New Roman"/>
          <w:sz w:val="28"/>
          <w:szCs w:val="28"/>
          <w:lang w:eastAsia="ru-RU"/>
        </w:rPr>
      </w:pPr>
    </w:p>
    <w:p w:rsidR="00093092" w:rsidRPr="00A23F04" w:rsidRDefault="00093092" w:rsidP="00093092">
      <w:pPr>
        <w:spacing w:after="0" w:line="240" w:lineRule="auto"/>
        <w:jc w:val="center"/>
        <w:rPr>
          <w:rFonts w:ascii="Times New Roman" w:eastAsia="Times New Roman" w:hAnsi="Times New Roman"/>
          <w:b/>
          <w:sz w:val="26"/>
          <w:szCs w:val="26"/>
          <w:lang w:eastAsia="ru-RU"/>
        </w:rPr>
      </w:pPr>
      <w:r w:rsidRPr="00A23F04">
        <w:rPr>
          <w:rFonts w:ascii="Times New Roman" w:eastAsia="Times New Roman" w:hAnsi="Times New Roman"/>
          <w:b/>
          <w:sz w:val="26"/>
          <w:szCs w:val="26"/>
          <w:lang w:eastAsia="ru-RU"/>
        </w:rPr>
        <w:t>Положение</w:t>
      </w:r>
    </w:p>
    <w:p w:rsidR="00093092" w:rsidRPr="00A23F04" w:rsidRDefault="00093092" w:rsidP="00093092">
      <w:pPr>
        <w:spacing w:after="0" w:line="240" w:lineRule="auto"/>
        <w:jc w:val="center"/>
        <w:rPr>
          <w:rFonts w:ascii="Times New Roman" w:eastAsia="Times New Roman" w:hAnsi="Times New Roman"/>
          <w:b/>
          <w:sz w:val="26"/>
          <w:szCs w:val="26"/>
          <w:lang w:eastAsia="ru-RU"/>
        </w:rPr>
      </w:pPr>
      <w:r w:rsidRPr="00A23F04">
        <w:rPr>
          <w:rFonts w:ascii="Times New Roman" w:eastAsia="Times New Roman" w:hAnsi="Times New Roman"/>
          <w:b/>
          <w:sz w:val="26"/>
          <w:szCs w:val="26"/>
          <w:lang w:eastAsia="ru-RU"/>
        </w:rPr>
        <w:t xml:space="preserve">о добровольных пожертвованиях </w:t>
      </w:r>
    </w:p>
    <w:p w:rsidR="00093092" w:rsidRPr="00A23F04" w:rsidRDefault="00093092" w:rsidP="00093092">
      <w:pPr>
        <w:spacing w:after="0" w:line="240" w:lineRule="auto"/>
        <w:jc w:val="center"/>
        <w:rPr>
          <w:rFonts w:ascii="Times New Roman" w:eastAsia="Times New Roman" w:hAnsi="Times New Roman"/>
          <w:b/>
          <w:sz w:val="26"/>
          <w:szCs w:val="26"/>
          <w:lang w:eastAsia="ru-RU"/>
        </w:rPr>
      </w:pPr>
      <w:r w:rsidRPr="00A23F04">
        <w:rPr>
          <w:rFonts w:ascii="Times New Roman" w:eastAsia="Times New Roman" w:hAnsi="Times New Roman"/>
          <w:b/>
          <w:sz w:val="26"/>
          <w:szCs w:val="26"/>
          <w:lang w:eastAsia="ru-RU"/>
        </w:rPr>
        <w:t xml:space="preserve">в </w:t>
      </w:r>
      <w:proofErr w:type="spellStart"/>
      <w:r w:rsidRPr="00A23F04">
        <w:rPr>
          <w:rFonts w:ascii="Times New Roman" w:eastAsia="Times New Roman" w:hAnsi="Times New Roman"/>
          <w:b/>
          <w:sz w:val="26"/>
          <w:szCs w:val="26"/>
          <w:lang w:eastAsia="ru-RU"/>
        </w:rPr>
        <w:t>Яковлевском</w:t>
      </w:r>
      <w:proofErr w:type="spellEnd"/>
      <w:r w:rsidRPr="00A23F04">
        <w:rPr>
          <w:rFonts w:ascii="Times New Roman" w:eastAsia="Times New Roman" w:hAnsi="Times New Roman"/>
          <w:b/>
          <w:sz w:val="26"/>
          <w:szCs w:val="26"/>
          <w:lang w:eastAsia="ru-RU"/>
        </w:rPr>
        <w:t xml:space="preserve"> муниципальном округе</w:t>
      </w:r>
    </w:p>
    <w:p w:rsidR="00093092" w:rsidRPr="00A23F04" w:rsidRDefault="00093092" w:rsidP="00093092">
      <w:pPr>
        <w:spacing w:after="0" w:line="240" w:lineRule="auto"/>
        <w:jc w:val="both"/>
        <w:rPr>
          <w:rFonts w:ascii="Times New Roman" w:eastAsia="Times New Roman" w:hAnsi="Times New Roman"/>
          <w:sz w:val="26"/>
          <w:szCs w:val="26"/>
          <w:lang w:eastAsia="ru-RU"/>
        </w:rPr>
      </w:pPr>
    </w:p>
    <w:p w:rsidR="00093092" w:rsidRPr="00A23F04" w:rsidRDefault="00093092" w:rsidP="00093092">
      <w:pPr>
        <w:autoSpaceDE w:val="0"/>
        <w:autoSpaceDN w:val="0"/>
        <w:adjustRightInd w:val="0"/>
        <w:spacing w:after="0" w:line="240" w:lineRule="auto"/>
        <w:jc w:val="center"/>
        <w:outlineLvl w:val="1"/>
        <w:rPr>
          <w:rFonts w:ascii="Times New Roman" w:hAnsi="Times New Roman"/>
          <w:b/>
          <w:sz w:val="26"/>
          <w:szCs w:val="26"/>
        </w:rPr>
      </w:pPr>
      <w:r w:rsidRPr="00A23F04">
        <w:rPr>
          <w:rFonts w:ascii="Times New Roman" w:hAnsi="Times New Roman"/>
          <w:b/>
          <w:sz w:val="26"/>
          <w:szCs w:val="26"/>
        </w:rPr>
        <w:t>1. Общие положения</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1.1. </w:t>
      </w:r>
      <w:proofErr w:type="gramStart"/>
      <w:r w:rsidRPr="00A23F04">
        <w:rPr>
          <w:rFonts w:ascii="Times New Roman" w:hAnsi="Times New Roman"/>
          <w:sz w:val="26"/>
          <w:szCs w:val="26"/>
        </w:rPr>
        <w:t xml:space="preserve">Положение о добровольных пожертвованиях в </w:t>
      </w:r>
      <w:proofErr w:type="spellStart"/>
      <w:r w:rsidRPr="00A23F04">
        <w:rPr>
          <w:rFonts w:ascii="Times New Roman" w:hAnsi="Times New Roman"/>
          <w:sz w:val="26"/>
          <w:szCs w:val="26"/>
        </w:rPr>
        <w:t>Яковлевском</w:t>
      </w:r>
      <w:proofErr w:type="spellEnd"/>
      <w:r w:rsidRPr="00A23F04">
        <w:rPr>
          <w:rFonts w:ascii="Times New Roman" w:hAnsi="Times New Roman"/>
          <w:sz w:val="26"/>
          <w:szCs w:val="26"/>
        </w:rPr>
        <w:t xml:space="preserve"> муниципальном округе (далее - Положение) разработано в соответствии со статьей 582 Гражданского кодекса Российской Федерации, пунктом 4 статьи 41 Бюджетного кодекса Российской Федерации, Федеральным законом от 11.08.1995 № 135-ФЗ «О благотворительной деятельности и добровольчестве (</w:t>
      </w:r>
      <w:proofErr w:type="spellStart"/>
      <w:r w:rsidRPr="00A23F04">
        <w:rPr>
          <w:rFonts w:ascii="Times New Roman" w:hAnsi="Times New Roman"/>
          <w:sz w:val="26"/>
          <w:szCs w:val="26"/>
        </w:rPr>
        <w:t>волонтерстве</w:t>
      </w:r>
      <w:proofErr w:type="spellEnd"/>
      <w:r w:rsidRPr="00A23F04">
        <w:rPr>
          <w:rFonts w:ascii="Times New Roman" w:hAnsi="Times New Roman"/>
          <w:sz w:val="26"/>
          <w:szCs w:val="26"/>
        </w:rPr>
        <w:t xml:space="preserve">)», статьей 26 Федерального закона от 12.01.1996 № 7-ФЗ «О некоммерческих организациях», Уставом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статьей 7 Положения о бюджетном устройстве, бюджетном</w:t>
      </w:r>
      <w:proofErr w:type="gramEnd"/>
      <w:r w:rsidRPr="00A23F04">
        <w:rPr>
          <w:rFonts w:ascii="Times New Roman" w:hAnsi="Times New Roman"/>
          <w:sz w:val="26"/>
          <w:szCs w:val="26"/>
        </w:rPr>
        <w:t xml:space="preserve"> </w:t>
      </w:r>
      <w:proofErr w:type="gramStart"/>
      <w:r w:rsidRPr="00A23F04">
        <w:rPr>
          <w:rFonts w:ascii="Times New Roman" w:hAnsi="Times New Roman"/>
          <w:sz w:val="26"/>
          <w:szCs w:val="26"/>
        </w:rPr>
        <w:t xml:space="preserve">процессе и межбюджетных отношениях в </w:t>
      </w:r>
      <w:proofErr w:type="spellStart"/>
      <w:r w:rsidRPr="00A23F04">
        <w:rPr>
          <w:rFonts w:ascii="Times New Roman" w:hAnsi="Times New Roman"/>
          <w:sz w:val="26"/>
          <w:szCs w:val="26"/>
        </w:rPr>
        <w:t>Яковлевском</w:t>
      </w:r>
      <w:proofErr w:type="spellEnd"/>
      <w:r w:rsidRPr="00A23F04">
        <w:rPr>
          <w:rFonts w:ascii="Times New Roman" w:hAnsi="Times New Roman"/>
          <w:sz w:val="26"/>
          <w:szCs w:val="26"/>
        </w:rPr>
        <w:t xml:space="preserve"> муниципальном округе, утвержденного решением Думы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от 31 октября 2023 года № 143-НПА, и устанавливает порядок привлечения и использования добровольных пожертвований физических и юридических лиц в </w:t>
      </w:r>
      <w:proofErr w:type="spellStart"/>
      <w:r w:rsidRPr="00A23F04">
        <w:rPr>
          <w:rFonts w:ascii="Times New Roman" w:hAnsi="Times New Roman"/>
          <w:sz w:val="26"/>
          <w:szCs w:val="26"/>
        </w:rPr>
        <w:t>Яковлевском</w:t>
      </w:r>
      <w:proofErr w:type="spellEnd"/>
      <w:r w:rsidRPr="00A23F04">
        <w:rPr>
          <w:rFonts w:ascii="Times New Roman" w:hAnsi="Times New Roman"/>
          <w:sz w:val="26"/>
          <w:szCs w:val="26"/>
        </w:rPr>
        <w:t xml:space="preserve"> муниципальном округе.</w:t>
      </w:r>
      <w:proofErr w:type="gramEnd"/>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1.2. В настоящем Положении используются следующие основные понятия:</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1) добровольное пожертвование - это дарение вещи, иного имущества или права в общеполезных целях;</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 жертвователи - физические лица, в том числе индивидуальные предприниматели, и юридические лица, независимо от организационно-правовой формы, в том числе политические партии, некоммерческие организации, осуществляющие добровольные пожертвования по собственной инициативе на добровольной основе. Размер (объем) добровольных пожертвований не ограничен.</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1.3. Жертвователи вправе определять цели и назначения добровольных пожертвований в пределах использования и расходования их на решение вопросов местного значения муниципального округа,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1.4. На принятие добровольного пожертвования не требуется чьего-либо разрешения или согласия.</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jc w:val="center"/>
        <w:outlineLvl w:val="1"/>
        <w:rPr>
          <w:rFonts w:ascii="Times New Roman" w:hAnsi="Times New Roman"/>
          <w:b/>
          <w:sz w:val="26"/>
          <w:szCs w:val="26"/>
        </w:rPr>
      </w:pPr>
      <w:r w:rsidRPr="00A23F04">
        <w:rPr>
          <w:rFonts w:ascii="Times New Roman" w:hAnsi="Times New Roman"/>
          <w:b/>
          <w:sz w:val="26"/>
          <w:szCs w:val="26"/>
        </w:rPr>
        <w:t>2. Порядок привлечения и использования</w:t>
      </w:r>
    </w:p>
    <w:p w:rsidR="00093092" w:rsidRPr="00A23F04" w:rsidRDefault="00093092" w:rsidP="00093092">
      <w:pPr>
        <w:autoSpaceDE w:val="0"/>
        <w:autoSpaceDN w:val="0"/>
        <w:adjustRightInd w:val="0"/>
        <w:spacing w:after="0" w:line="240" w:lineRule="auto"/>
        <w:jc w:val="center"/>
        <w:rPr>
          <w:rFonts w:ascii="Times New Roman" w:hAnsi="Times New Roman"/>
          <w:b/>
          <w:sz w:val="26"/>
          <w:szCs w:val="26"/>
        </w:rPr>
      </w:pPr>
      <w:r w:rsidRPr="00A23F04">
        <w:rPr>
          <w:rFonts w:ascii="Times New Roman" w:hAnsi="Times New Roman"/>
          <w:b/>
          <w:sz w:val="26"/>
          <w:szCs w:val="26"/>
        </w:rPr>
        <w:t>добровольных пожертвований</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2.1. </w:t>
      </w:r>
      <w:proofErr w:type="gramStart"/>
      <w:r w:rsidRPr="00A23F04">
        <w:rPr>
          <w:rFonts w:ascii="Times New Roman" w:hAnsi="Times New Roman"/>
          <w:sz w:val="26"/>
          <w:szCs w:val="26"/>
        </w:rPr>
        <w:t xml:space="preserve">Глава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руководители функциональных отделов, структурных подразделений Администрации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(далее – Администрация округа), </w:t>
      </w:r>
      <w:r w:rsidRPr="00A23F04">
        <w:rPr>
          <w:rFonts w:ascii="Times New Roman" w:hAnsi="Times New Roman"/>
          <w:sz w:val="26"/>
          <w:szCs w:val="26"/>
        </w:rPr>
        <w:lastRenderedPageBreak/>
        <w:t>являющихся самостоятельными юридическими лицами, вправе выступать с предложениями об оказании добровольных пожертвований, которые могут быть оформлены в виде обращения через средства массовой информации, персональных писем к руководителям организаций независимо от организационно-правовых форм собственности, индивидуальным предпринимателям, физическим лицам.</w:t>
      </w:r>
      <w:proofErr w:type="gramEnd"/>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В предложении оказать добровольные пожертвования должны быть определены основные направления расходования привлекаемых денежных средств и цели использования имущества (прав).</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Физические и юридические лица вправе самостоятельно обращаться в органы местного самоуправления округа с предложениями о передаче добровольных пожертвований.</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Администрацией округа.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2.2. Договор добровольного пожертвования заключается в письменной форме в соответствии с требованиями, установленными Гражданским кодексом Российской Федерации по форме, установленной приложением к настоящему Положению.</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2.3.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Жертвователь несет расходы по уплате государственной пошлины за государственную регистрацию договора добровольного пожертвования объект</w:t>
      </w:r>
      <w:proofErr w:type="gramStart"/>
      <w:r w:rsidRPr="00A23F04">
        <w:rPr>
          <w:rFonts w:ascii="Times New Roman" w:hAnsi="Times New Roman"/>
          <w:sz w:val="26"/>
          <w:szCs w:val="26"/>
        </w:rPr>
        <w:t>а(</w:t>
      </w:r>
      <w:proofErr w:type="spellStart"/>
      <w:proofErr w:type="gramEnd"/>
      <w:r w:rsidRPr="00A23F04">
        <w:rPr>
          <w:rFonts w:ascii="Times New Roman" w:hAnsi="Times New Roman"/>
          <w:sz w:val="26"/>
          <w:szCs w:val="26"/>
        </w:rPr>
        <w:t>ов</w:t>
      </w:r>
      <w:proofErr w:type="spellEnd"/>
      <w:r w:rsidRPr="00A23F04">
        <w:rPr>
          <w:rFonts w:ascii="Times New Roman" w:hAnsi="Times New Roman"/>
          <w:sz w:val="26"/>
          <w:szCs w:val="26"/>
        </w:rPr>
        <w:t>) недвижимого имущества, перехода права собственности на объект(ы) недвижимого имущества, ограничений (обременении) прав на объект(ы) недвижимого имущества, за внесение изменений в Единый государственный реестр прав на недвижимое имущество и сделок с ним.</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Принимаемое от жертвователя имущество является собственностью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и учитывается в реестре имущества, находящегося в муниципальной собственности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2.4. От имени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стороной договора добровольного пожертвования (одаряемым) выступает Администрация округа в лице главы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возглавляющего Администрацию округа, либо уполномоченного им лица.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2.5. Добровольные пожертвования в виде денежных средств являются собственными доходами бюджета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и относятся к безвозмездным поступлениям от физических и юридических лиц.</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2.6. Перечисление жертвователем денежных средств осуществляется только безналичным путем через кредитные организации.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Пожертвованные денежные средства принимаются путем зачисления их на единый счет бюджета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открытый в территориальном органе Управления Федерального казначейства по Приморскому краю для учета доходов, распределенных между бюджетами.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lastRenderedPageBreak/>
        <w:t xml:space="preserve">Поступившие в бюджет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добровольные пожертвования перечисляются:</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казенным учреждениям -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бюджетным учреждениям - в виде субсидии на иные цели.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2.7. Добровольные пожертвования в форме денежных средств расходуются строго в соответствии с целевым назначением, указанным жертвователем, не противоречащим расходным обязательствам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утвержденным решением Думы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(далее – Дума округа) о бюджете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В случае</w:t>
      </w:r>
      <w:proofErr w:type="gramStart"/>
      <w:r w:rsidRPr="00A23F04">
        <w:rPr>
          <w:rFonts w:ascii="Times New Roman" w:hAnsi="Times New Roman"/>
          <w:sz w:val="26"/>
          <w:szCs w:val="26"/>
        </w:rPr>
        <w:t>,</w:t>
      </w:r>
      <w:proofErr w:type="gramEnd"/>
      <w:r w:rsidRPr="00A23F04">
        <w:rPr>
          <w:rFonts w:ascii="Times New Roman" w:hAnsi="Times New Roman"/>
          <w:sz w:val="26"/>
          <w:szCs w:val="26"/>
        </w:rPr>
        <w:t xml:space="preserve"> если жертвователем указано назначение (цель) расходования добровольных пожертвований в форме денежных средств, которое не предусмотрено в расходах бюджета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на текущий финансовый год, но является расходным обязательством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Администрация округа готовит проект решения Думы округа о внесении изменений в решение Думы округа о бюджете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2.8. В случае</w:t>
      </w:r>
      <w:proofErr w:type="gramStart"/>
      <w:r w:rsidRPr="00A23F04">
        <w:rPr>
          <w:rFonts w:ascii="Times New Roman" w:hAnsi="Times New Roman"/>
          <w:sz w:val="26"/>
          <w:szCs w:val="26"/>
        </w:rPr>
        <w:t>,</w:t>
      </w:r>
      <w:proofErr w:type="gramEnd"/>
      <w:r w:rsidRPr="00A23F04">
        <w:rPr>
          <w:rFonts w:ascii="Times New Roman" w:hAnsi="Times New Roman"/>
          <w:sz w:val="26"/>
          <w:szCs w:val="26"/>
        </w:rPr>
        <w:t xml:space="preserve"> если цель добровольных пожертвований в форме денежных средств не определена, они направляются на финансовое обеспечение мероприятий и программ, имеющих социальную значимость для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в соответствии с решением Думы округа о бюджете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2.9. Добровольные пожертвования в форме имущества используются строго в соответствии с целевым назначением, указанным жертвователем, не противоречащим гражданскому законодательству, целевому назначению имущества и требованиям статьи 50 Федерального закона от 06.10.2003 № 131-ФЗ «Об общих принципах организации местного самоуправления в Российской Федерации».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2.10. В случае</w:t>
      </w:r>
      <w:proofErr w:type="gramStart"/>
      <w:r w:rsidRPr="00A23F04">
        <w:rPr>
          <w:rFonts w:ascii="Times New Roman" w:hAnsi="Times New Roman"/>
          <w:sz w:val="26"/>
          <w:szCs w:val="26"/>
        </w:rPr>
        <w:t>,</w:t>
      </w:r>
      <w:proofErr w:type="gramEnd"/>
      <w:r w:rsidRPr="00A23F04">
        <w:rPr>
          <w:rFonts w:ascii="Times New Roman" w:hAnsi="Times New Roman"/>
          <w:sz w:val="26"/>
          <w:szCs w:val="26"/>
        </w:rPr>
        <w:t xml:space="preserve"> если цель добровольных пожертвований в форме имущества не определена, указанное имущество используется в соответствии с гражданским законодательством и целевым назначением имущества, соответствующим требованиям статьи 50 Федерального закона от 06.10.2003 № 131-ФЗ «Об общих принципах организации местного самоуправления в Российской Федерации»,  либо подлежит отчуждению.</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jc w:val="center"/>
        <w:outlineLvl w:val="1"/>
        <w:rPr>
          <w:rFonts w:ascii="Times New Roman" w:hAnsi="Times New Roman"/>
          <w:b/>
          <w:sz w:val="26"/>
          <w:szCs w:val="26"/>
        </w:rPr>
      </w:pPr>
      <w:r w:rsidRPr="00A23F04">
        <w:rPr>
          <w:rFonts w:ascii="Times New Roman" w:hAnsi="Times New Roman"/>
          <w:b/>
          <w:sz w:val="26"/>
          <w:szCs w:val="26"/>
        </w:rPr>
        <w:t>3. Учет и отчетность добровольных пожертвований</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3.1. Уполномоченный главный распорядитель бюджетных средств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обязан вести обособленный учет всех операций по использованию добровольных пожертвований в соответствии с законодательством Российской Федерации.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3.2. Уполномоченный главный распорядитель бюджетных средств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обязан направлять отчет о целевом расходовании добровольных пожертвований его жертвователям.</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roofErr w:type="gramStart"/>
      <w:r w:rsidRPr="00A23F04">
        <w:rPr>
          <w:rFonts w:ascii="Times New Roman" w:hAnsi="Times New Roman"/>
          <w:sz w:val="26"/>
          <w:szCs w:val="26"/>
        </w:rPr>
        <w:t xml:space="preserve">Сведения о поступлении и расходовании добровольных пожертвований в форме денежных средств включаются в ежемесячные, ежеквартальные, </w:t>
      </w:r>
      <w:r w:rsidRPr="00A23F04">
        <w:rPr>
          <w:rFonts w:ascii="Times New Roman" w:hAnsi="Times New Roman"/>
          <w:sz w:val="26"/>
          <w:szCs w:val="26"/>
        </w:rPr>
        <w:lastRenderedPageBreak/>
        <w:t xml:space="preserve">полугодовой и годовой отчеты об исполнении бюджета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roofErr w:type="gramEnd"/>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jc w:val="center"/>
        <w:outlineLvl w:val="1"/>
        <w:rPr>
          <w:rFonts w:ascii="Times New Roman" w:hAnsi="Times New Roman"/>
          <w:b/>
          <w:sz w:val="26"/>
          <w:szCs w:val="26"/>
        </w:rPr>
      </w:pPr>
      <w:r w:rsidRPr="00A23F04">
        <w:rPr>
          <w:rFonts w:ascii="Times New Roman" w:hAnsi="Times New Roman"/>
          <w:b/>
          <w:sz w:val="26"/>
          <w:szCs w:val="26"/>
        </w:rPr>
        <w:t>4. Ответственность</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4.1. Не допускается использование добровольных пожертвований на цели: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не соответствующие уставной деятельности органов местного самоуправления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муниципальных казенных и бюджетных учреждений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не соответствующие расходным обязательствам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утвержденным решением Думы округа о бюджете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roofErr w:type="gramStart"/>
      <w:r w:rsidRPr="00A23F04">
        <w:rPr>
          <w:rFonts w:ascii="Times New Roman" w:hAnsi="Times New Roman"/>
          <w:sz w:val="26"/>
          <w:szCs w:val="26"/>
        </w:rPr>
        <w:t>противоречащие целевому назначению, указанному в договоре добровольного пожертвования;</w:t>
      </w:r>
      <w:proofErr w:type="gramEnd"/>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противоречащие назначению имущества (при отсутствии условия жертвователя об использовании этого имущества по определенному назначению);</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не соответствующие требованиям статьи 50 Федерального закона от 06.10.2003 № 131-ФЗ «Об общих принципах организации местного самоуправления в Российской Федерации».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4.2. Ответственность органов местного самоуправления, главных распорядителей бюджетных средств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муниципальных казенных и бюджетных учреждений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перед жертвователями наступает в порядке, предусмотренном законодательством Российской Федерации.</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jc w:val="center"/>
        <w:outlineLvl w:val="1"/>
        <w:rPr>
          <w:rFonts w:ascii="Times New Roman" w:hAnsi="Times New Roman"/>
          <w:b/>
          <w:sz w:val="26"/>
          <w:szCs w:val="26"/>
        </w:rPr>
      </w:pPr>
      <w:r w:rsidRPr="00A23F04">
        <w:rPr>
          <w:rFonts w:ascii="Times New Roman" w:hAnsi="Times New Roman"/>
          <w:b/>
          <w:sz w:val="26"/>
          <w:szCs w:val="26"/>
        </w:rPr>
        <w:t xml:space="preserve">5. </w:t>
      </w:r>
      <w:proofErr w:type="gramStart"/>
      <w:r w:rsidRPr="00A23F04">
        <w:rPr>
          <w:rFonts w:ascii="Times New Roman" w:hAnsi="Times New Roman"/>
          <w:b/>
          <w:sz w:val="26"/>
          <w:szCs w:val="26"/>
        </w:rPr>
        <w:t>Контроль за</w:t>
      </w:r>
      <w:proofErr w:type="gramEnd"/>
      <w:r w:rsidRPr="00A23F04">
        <w:rPr>
          <w:rFonts w:ascii="Times New Roman" w:hAnsi="Times New Roman"/>
          <w:b/>
          <w:sz w:val="26"/>
          <w:szCs w:val="26"/>
        </w:rPr>
        <w:t xml:space="preserve"> использованием добровольных пожертвований</w:t>
      </w: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r w:rsidRPr="00A23F04">
        <w:rPr>
          <w:rFonts w:ascii="Times New Roman" w:hAnsi="Times New Roman"/>
          <w:sz w:val="26"/>
          <w:szCs w:val="26"/>
        </w:rPr>
        <w:t xml:space="preserve">5.1. Контрольные органы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 и жертвователи вправе осуществлять </w:t>
      </w:r>
      <w:proofErr w:type="gramStart"/>
      <w:r w:rsidRPr="00A23F04">
        <w:rPr>
          <w:rFonts w:ascii="Times New Roman" w:hAnsi="Times New Roman"/>
          <w:sz w:val="26"/>
          <w:szCs w:val="26"/>
        </w:rPr>
        <w:t>контроль за</w:t>
      </w:r>
      <w:proofErr w:type="gramEnd"/>
      <w:r w:rsidRPr="00A23F04">
        <w:rPr>
          <w:rFonts w:ascii="Times New Roman" w:hAnsi="Times New Roman"/>
          <w:sz w:val="26"/>
          <w:szCs w:val="26"/>
        </w:rPr>
        <w:t xml:space="preserve"> использованием пожертвованного имущества и расходованием добровольных пожертвований, поступивших в бюджет </w:t>
      </w:r>
      <w:proofErr w:type="spellStart"/>
      <w:r w:rsidRPr="00A23F04">
        <w:rPr>
          <w:rFonts w:ascii="Times New Roman" w:hAnsi="Times New Roman"/>
          <w:sz w:val="26"/>
          <w:szCs w:val="26"/>
        </w:rPr>
        <w:t>Яковлевского</w:t>
      </w:r>
      <w:proofErr w:type="spellEnd"/>
      <w:r w:rsidRPr="00A23F04">
        <w:rPr>
          <w:rFonts w:ascii="Times New Roman" w:hAnsi="Times New Roman"/>
          <w:sz w:val="26"/>
          <w:szCs w:val="26"/>
        </w:rPr>
        <w:t xml:space="preserve"> муниципального округа.</w:t>
      </w: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A23F04" w:rsidRDefault="00093092" w:rsidP="00093092">
      <w:pPr>
        <w:autoSpaceDE w:val="0"/>
        <w:autoSpaceDN w:val="0"/>
        <w:adjustRightInd w:val="0"/>
        <w:spacing w:after="0" w:line="240" w:lineRule="auto"/>
        <w:ind w:firstLine="540"/>
        <w:jc w:val="both"/>
        <w:rPr>
          <w:rFonts w:ascii="Times New Roman" w:hAnsi="Times New Roman"/>
          <w:sz w:val="26"/>
          <w:szCs w:val="26"/>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rPr>
      </w:pPr>
    </w:p>
    <w:p w:rsidR="00093092" w:rsidRPr="00B91AE8" w:rsidRDefault="00093092" w:rsidP="00093092">
      <w:pPr>
        <w:autoSpaceDE w:val="0"/>
        <w:autoSpaceDN w:val="0"/>
        <w:adjustRightInd w:val="0"/>
        <w:spacing w:after="0" w:line="240" w:lineRule="auto"/>
        <w:jc w:val="right"/>
        <w:outlineLvl w:val="1"/>
        <w:rPr>
          <w:rFonts w:ascii="Times New Roman" w:hAnsi="Times New Roman"/>
          <w:sz w:val="24"/>
          <w:szCs w:val="24"/>
        </w:rPr>
      </w:pPr>
      <w:r w:rsidRPr="00B91AE8">
        <w:rPr>
          <w:rFonts w:ascii="Times New Roman" w:hAnsi="Times New Roman"/>
          <w:sz w:val="24"/>
          <w:szCs w:val="24"/>
        </w:rPr>
        <w:lastRenderedPageBreak/>
        <w:t>Приложение</w:t>
      </w:r>
    </w:p>
    <w:p w:rsidR="00093092" w:rsidRPr="00B91AE8" w:rsidRDefault="00093092" w:rsidP="00093092">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к Положению</w:t>
      </w:r>
    </w:p>
    <w:p w:rsidR="00093092" w:rsidRPr="00B91AE8" w:rsidRDefault="00093092" w:rsidP="00093092">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о добровольных</w:t>
      </w:r>
    </w:p>
    <w:p w:rsidR="00093092" w:rsidRPr="00B91AE8" w:rsidRDefault="00093092" w:rsidP="00093092">
      <w:pPr>
        <w:autoSpaceDE w:val="0"/>
        <w:autoSpaceDN w:val="0"/>
        <w:adjustRightInd w:val="0"/>
        <w:spacing w:after="0" w:line="240" w:lineRule="auto"/>
        <w:jc w:val="right"/>
        <w:rPr>
          <w:rFonts w:ascii="Times New Roman" w:hAnsi="Times New Roman"/>
          <w:sz w:val="24"/>
          <w:szCs w:val="24"/>
        </w:rPr>
      </w:pPr>
      <w:proofErr w:type="gramStart"/>
      <w:r w:rsidRPr="00B91AE8">
        <w:rPr>
          <w:rFonts w:ascii="Times New Roman" w:hAnsi="Times New Roman"/>
          <w:sz w:val="24"/>
          <w:szCs w:val="24"/>
        </w:rPr>
        <w:t>пожертвованиях</w:t>
      </w:r>
      <w:proofErr w:type="gramEnd"/>
    </w:p>
    <w:p w:rsidR="00093092" w:rsidRPr="00B91AE8" w:rsidRDefault="00093092" w:rsidP="00093092">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 xml:space="preserve">в </w:t>
      </w:r>
      <w:proofErr w:type="spellStart"/>
      <w:r w:rsidRPr="00B91AE8">
        <w:rPr>
          <w:rFonts w:ascii="Times New Roman" w:hAnsi="Times New Roman"/>
          <w:sz w:val="24"/>
          <w:szCs w:val="24"/>
        </w:rPr>
        <w:t>Яковлевском</w:t>
      </w:r>
      <w:proofErr w:type="spellEnd"/>
    </w:p>
    <w:p w:rsidR="00093092" w:rsidRPr="00B91AE8" w:rsidRDefault="00093092" w:rsidP="00093092">
      <w:pPr>
        <w:autoSpaceDE w:val="0"/>
        <w:autoSpaceDN w:val="0"/>
        <w:adjustRightInd w:val="0"/>
        <w:spacing w:after="0" w:line="240" w:lineRule="auto"/>
        <w:jc w:val="right"/>
        <w:rPr>
          <w:rFonts w:ascii="Times New Roman" w:hAnsi="Times New Roman"/>
          <w:sz w:val="24"/>
          <w:szCs w:val="24"/>
        </w:rPr>
      </w:pPr>
      <w:proofErr w:type="gramStart"/>
      <w:r w:rsidRPr="00B91AE8">
        <w:rPr>
          <w:rFonts w:ascii="Times New Roman" w:hAnsi="Times New Roman"/>
          <w:sz w:val="24"/>
          <w:szCs w:val="24"/>
        </w:rPr>
        <w:t>муниципальном округе</w:t>
      </w:r>
      <w:proofErr w:type="gramEnd"/>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ДОГОВОР № ___</w:t>
      </w:r>
    </w:p>
    <w:p w:rsidR="00093092" w:rsidRPr="00B91AE8" w:rsidRDefault="00093092" w:rsidP="00093092">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ДОБРОВОЛЬНОГО ПОЖЕРТВОВАНИЯ</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                                                                "___" _________ 20__ г.           (населенный пункт)</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(наименование юридического лица, Ф.И.О. индивидуального предпринимателя, Ф.И.О. физического лица)</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именуемый в дальнейшем Жертвователь, в лице ____________________________________            (Ф.И.О. лица, действующего от имени и в интересах Жертвователя) _____________________________________________________________________________,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proofErr w:type="gramStart"/>
      <w:r w:rsidRPr="00B91AE8">
        <w:rPr>
          <w:rFonts w:ascii="Times New Roman" w:hAnsi="Times New Roman"/>
          <w:sz w:val="24"/>
          <w:szCs w:val="24"/>
        </w:rPr>
        <w:t>действующий</w:t>
      </w:r>
      <w:proofErr w:type="gramEnd"/>
      <w:r w:rsidRPr="00B91AE8">
        <w:rPr>
          <w:rFonts w:ascii="Times New Roman" w:hAnsi="Times New Roman"/>
          <w:sz w:val="24"/>
          <w:szCs w:val="24"/>
        </w:rPr>
        <w:t xml:space="preserve"> на основании _____________________________________________________, (Устава, учредительного договора, положения, доверенности)</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с  одной  стороны,  и  Администрация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именуемая в дальнейшем </w:t>
      </w:r>
      <w:proofErr w:type="gramStart"/>
      <w:r w:rsidRPr="00B91AE8">
        <w:rPr>
          <w:rFonts w:ascii="Times New Roman" w:hAnsi="Times New Roman"/>
          <w:sz w:val="24"/>
          <w:szCs w:val="24"/>
        </w:rPr>
        <w:t>Одаряемый</w:t>
      </w:r>
      <w:proofErr w:type="gramEnd"/>
      <w:r w:rsidRPr="00B91AE8">
        <w:rPr>
          <w:rFonts w:ascii="Times New Roman" w:hAnsi="Times New Roman"/>
          <w:sz w:val="24"/>
          <w:szCs w:val="24"/>
        </w:rPr>
        <w:t xml:space="preserve">, в лице ________________________________________________ (должность и Ф.И.О. должностного _____________________________________________________________________________,лица, действующего от имени Администрации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действующего на основании _____________________________________________________ (Устава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и (или) _____________________________________________________________________________,муниципального правового акта Администрации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 другой стороны, вместе именуемые Стороны, заключили настоящий договор  о нижеследующем:</w:t>
      </w:r>
    </w:p>
    <w:p w:rsidR="00093092" w:rsidRPr="00B91AE8" w:rsidRDefault="00093092" w:rsidP="00093092">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1. ПРЕДМЕТ ДОГОВОРА</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1.1. Жертвователь   по  настоящему  договору  передает в  собственность Одаряемому </w:t>
      </w:r>
      <w:proofErr w:type="gramStart"/>
      <w:r w:rsidRPr="00B91AE8">
        <w:rPr>
          <w:rFonts w:ascii="Times New Roman" w:hAnsi="Times New Roman"/>
          <w:sz w:val="24"/>
          <w:szCs w:val="24"/>
        </w:rPr>
        <w:t>принадлежащие</w:t>
      </w:r>
      <w:proofErr w:type="gramEnd"/>
      <w:r w:rsidRPr="00B91AE8">
        <w:rPr>
          <w:rFonts w:ascii="Times New Roman" w:hAnsi="Times New Roman"/>
          <w:sz w:val="24"/>
          <w:szCs w:val="24"/>
        </w:rPr>
        <w:t xml:space="preserve"> ему ___________________________________________________________,                                (указать на каком основании, то есть юридический титул)</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что подтверждается ____________________________________________________________ (указать документ, подтверждающий принадлежность имущества или права Жертвователю)</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следующее:</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_____________________________________________________________________________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proofErr w:type="gramStart"/>
      <w:r w:rsidRPr="00B91AE8">
        <w:rPr>
          <w:rFonts w:ascii="Times New Roman" w:hAnsi="Times New Roman"/>
          <w:sz w:val="24"/>
          <w:szCs w:val="24"/>
        </w:rPr>
        <w:t xml:space="preserve">(дается название вещи или права в соответствии со статьей 128 Гражданского кодекса Российской Федерации, а если вещь не одна - перечисление, </w:t>
      </w:r>
      <w:proofErr w:type="gramEnd"/>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указываются индивидуализирующие признаки вещей)</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_____________________________________________________________________________</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стоимостью ___________________________________________________________________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(стоимость определяется Сторонами, или самим Жертвователем, либо с участием эксперта)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1.2. </w:t>
      </w:r>
      <w:proofErr w:type="gramStart"/>
      <w:r w:rsidRPr="00B91AE8">
        <w:rPr>
          <w:rFonts w:ascii="Times New Roman" w:hAnsi="Times New Roman"/>
          <w:sz w:val="24"/>
          <w:szCs w:val="24"/>
        </w:rPr>
        <w:t>Одаряемый</w:t>
      </w:r>
      <w:proofErr w:type="gramEnd"/>
      <w:r w:rsidRPr="00B91AE8">
        <w:rPr>
          <w:rFonts w:ascii="Times New Roman" w:hAnsi="Times New Roman"/>
          <w:sz w:val="24"/>
          <w:szCs w:val="24"/>
        </w:rPr>
        <w:t xml:space="preserve"> пожертвование принимает с благодарностью.</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Об акте пожертвования Одаряемый направляет информацию для опубликования в районной газете «Сельский труженик» и размещает ее на  официальном  сайте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в сети «Интернет».</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lastRenderedPageBreak/>
        <w:t xml:space="preserve">1.3. Пожертвование  обусловлено  Жертвователем  обязанностью Одаряемого </w:t>
      </w:r>
      <w:proofErr w:type="gramStart"/>
      <w:r w:rsidRPr="00B91AE8">
        <w:rPr>
          <w:rFonts w:ascii="Times New Roman" w:hAnsi="Times New Roman"/>
          <w:sz w:val="24"/>
          <w:szCs w:val="24"/>
        </w:rPr>
        <w:t>использовать</w:t>
      </w:r>
      <w:proofErr w:type="gramEnd"/>
      <w:r w:rsidRPr="00B91AE8">
        <w:rPr>
          <w:rFonts w:ascii="Times New Roman" w:hAnsi="Times New Roman"/>
          <w:sz w:val="24"/>
          <w:szCs w:val="24"/>
        </w:rPr>
        <w:t xml:space="preserve"> передаваемое ему __________________________________________________ (указывается название вещи или права)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по определенному целевому назначению, в общеполезных целях.</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Жертвователь   ставит   условие,  а   Одаряемый   принимает   на   себя обязательство обеспечить его путем использования пожертвования по следующему целевому назначению: _____________________________________________________________ </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(указывается целевое назначение)</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_____________________________________________________________________________     </w:t>
      </w: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2. ПРАВА И ОБЯЗАННОСТИ СТОРОН</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 Права Жертвователя: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2.1.1. Контролировать целевое использование пожертвования, переданного в рамках настоящего договора.</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w:t>
      </w:r>
      <w:proofErr w:type="gramStart"/>
      <w:r w:rsidRPr="00B91AE8">
        <w:rPr>
          <w:rFonts w:ascii="Times New Roman" w:hAnsi="Times New Roman"/>
          <w:sz w:val="24"/>
          <w:szCs w:val="24"/>
        </w:rPr>
        <w:t>позднее</w:t>
      </w:r>
      <w:proofErr w:type="gramEnd"/>
      <w:r w:rsidRPr="00B91AE8">
        <w:rPr>
          <w:rFonts w:ascii="Times New Roman" w:hAnsi="Times New Roman"/>
          <w:sz w:val="24"/>
          <w:szCs w:val="24"/>
        </w:rPr>
        <w:t xml:space="preserve"> чем за 30 (тридцать) дней до предполагаемой даты расторжения настоящего договора.</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2.1.3. Запрашивать у Одаряемого любую информацию, касающуюся целевого использования пожертвования, оказанного в рамках настоящего договора.</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2.2. Обязанности Жертвователя: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2.2.1. В течение 5 (пяти) рабочих дней с момента заключения настоящего договора осуществить пожертвование </w:t>
      </w:r>
      <w:proofErr w:type="gramStart"/>
      <w:r w:rsidRPr="00B91AE8">
        <w:rPr>
          <w:rFonts w:ascii="Times New Roman" w:hAnsi="Times New Roman"/>
          <w:sz w:val="24"/>
          <w:szCs w:val="24"/>
        </w:rPr>
        <w:t>Одаряемому</w:t>
      </w:r>
      <w:proofErr w:type="gramEnd"/>
      <w:r w:rsidRPr="00B91AE8">
        <w:rPr>
          <w:rFonts w:ascii="Times New Roman" w:hAnsi="Times New Roman"/>
          <w:sz w:val="24"/>
          <w:szCs w:val="24"/>
        </w:rPr>
        <w:t>.</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 Права Одаряемого:</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2.3.1. Принять от Жертвователя пожертвование.</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2.4. Обязанности </w:t>
      </w:r>
      <w:proofErr w:type="gramStart"/>
      <w:r w:rsidRPr="00B91AE8">
        <w:rPr>
          <w:rFonts w:ascii="Times New Roman" w:hAnsi="Times New Roman"/>
          <w:sz w:val="24"/>
          <w:szCs w:val="24"/>
        </w:rPr>
        <w:t>Одаряемого</w:t>
      </w:r>
      <w:proofErr w:type="gramEnd"/>
      <w:r w:rsidRPr="00B91AE8">
        <w:rPr>
          <w:rFonts w:ascii="Times New Roman" w:hAnsi="Times New Roman"/>
          <w:sz w:val="24"/>
          <w:szCs w:val="24"/>
        </w:rPr>
        <w:t>:</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2.4.1. 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3. ПОРЯДОК ОСУЩЕСТВЛЕНИЯ ПОЖЕРТВОВАНИЯ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3.1. </w:t>
      </w:r>
      <w:proofErr w:type="gramStart"/>
      <w:r w:rsidRPr="00B91AE8">
        <w:rPr>
          <w:rFonts w:ascii="Times New Roman" w:hAnsi="Times New Roman"/>
          <w:sz w:val="24"/>
          <w:szCs w:val="24"/>
        </w:rPr>
        <w:t>Пожертвование осуществляется путем ______________________________________ (перечисления денежных средств</w:t>
      </w:r>
      <w:proofErr w:type="gramEnd"/>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_____________________________________________________________________________Жертвователем на расчетный счет </w:t>
      </w:r>
      <w:proofErr w:type="gramStart"/>
      <w:r w:rsidRPr="00B91AE8">
        <w:rPr>
          <w:rFonts w:ascii="Times New Roman" w:hAnsi="Times New Roman"/>
          <w:sz w:val="24"/>
          <w:szCs w:val="24"/>
        </w:rPr>
        <w:t>Одаряемого</w:t>
      </w:r>
      <w:proofErr w:type="gramEnd"/>
      <w:r w:rsidRPr="00B91AE8">
        <w:rPr>
          <w:rFonts w:ascii="Times New Roman" w:hAnsi="Times New Roman"/>
          <w:sz w:val="24"/>
          <w:szCs w:val="24"/>
        </w:rPr>
        <w:t>, указанный в настоящем</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w:t>
      </w:r>
      <w:proofErr w:type="gramStart"/>
      <w:r w:rsidRPr="00B91AE8">
        <w:rPr>
          <w:rFonts w:ascii="Times New Roman" w:hAnsi="Times New Roman"/>
          <w:sz w:val="24"/>
          <w:szCs w:val="24"/>
        </w:rPr>
        <w:t>договоре</w:t>
      </w:r>
      <w:proofErr w:type="gramEnd"/>
      <w:r w:rsidRPr="00B91AE8">
        <w:rPr>
          <w:rFonts w:ascii="Times New Roman" w:hAnsi="Times New Roman"/>
          <w:sz w:val="24"/>
          <w:szCs w:val="24"/>
        </w:rPr>
        <w:t xml:space="preserve"> - если пожертвованием являются денежные средства; передачи</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_____________________________________________________________________________пожертвования по акту приема-передачи - если пожертвованием</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являются имущество)</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lastRenderedPageBreak/>
        <w:t>3.2. Жертвователь осуществляет пожертвование в течение 5 (пяти) рабочих дней с момента заключения настоящего договора.</w:t>
      </w:r>
    </w:p>
    <w:p w:rsidR="00093092" w:rsidRPr="00B91AE8" w:rsidRDefault="00093092" w:rsidP="00093092">
      <w:pPr>
        <w:autoSpaceDE w:val="0"/>
        <w:autoSpaceDN w:val="0"/>
        <w:adjustRightInd w:val="0"/>
        <w:spacing w:after="0" w:line="240" w:lineRule="auto"/>
        <w:outlineLvl w:val="2"/>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4. КОНФИДЕНЦИАЛЬНОСТЬ</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4.1. Условия настоящего договора и дополнительных соглашений к нему конфиденциальны и не подлежат разглашению.</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5. РАЗРЕШЕНИЕ СПОРОВ</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6. ФОРС-МАЖОР</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6.1. </w:t>
      </w:r>
      <w:proofErr w:type="gramStart"/>
      <w:r w:rsidRPr="00B91AE8">
        <w:rPr>
          <w:rFonts w:ascii="Times New Roman" w:hAnsi="Times New Roman"/>
          <w:sz w:val="24"/>
          <w:szCs w:val="24"/>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roofErr w:type="gramEnd"/>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7. СРОК ДЕЙСТВИЯ, ПРЕКРАЩЕНИЕ ДОГОВОРА</w:t>
      </w:r>
    </w:p>
    <w:p w:rsidR="00093092" w:rsidRPr="00B91AE8" w:rsidRDefault="00093092" w:rsidP="00093092">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И ПРОЧИЕ УСЛОВИЯ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7.1. Настоящий договор заключен сроком </w:t>
      </w:r>
      <w:proofErr w:type="gramStart"/>
      <w:r w:rsidRPr="00B91AE8">
        <w:rPr>
          <w:rFonts w:ascii="Times New Roman" w:hAnsi="Times New Roman"/>
          <w:sz w:val="24"/>
          <w:szCs w:val="24"/>
        </w:rPr>
        <w:t>с даты подписания</w:t>
      </w:r>
      <w:proofErr w:type="gramEnd"/>
      <w:r w:rsidRPr="00B91AE8">
        <w:rPr>
          <w:rFonts w:ascii="Times New Roman" w:hAnsi="Times New Roman"/>
          <w:sz w:val="24"/>
          <w:szCs w:val="24"/>
        </w:rPr>
        <w:t xml:space="preserve"> настоящего договора и действует до полного исполнения Сторонами своих обязательств, предусмотренных настоящим договором.</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8. ОСОБЫЕ УСЛОВИЯ ДОГОВОРА</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8.1. Одаряемый  обязуется  вести  обособленный  учет  всех операций  по использованию </w:t>
      </w:r>
      <w:proofErr w:type="gramStart"/>
      <w:r w:rsidRPr="00B91AE8">
        <w:rPr>
          <w:rFonts w:ascii="Times New Roman" w:hAnsi="Times New Roman"/>
          <w:sz w:val="24"/>
          <w:szCs w:val="24"/>
        </w:rPr>
        <w:t>пожертвованного</w:t>
      </w:r>
      <w:proofErr w:type="gramEnd"/>
      <w:r w:rsidRPr="00B91AE8">
        <w:rPr>
          <w:rFonts w:ascii="Times New Roman" w:hAnsi="Times New Roman"/>
          <w:sz w:val="24"/>
          <w:szCs w:val="24"/>
        </w:rPr>
        <w:t xml:space="preserve"> ________________________________________________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(указывается название вещи или права)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в соответствии с законодательством Российской Федерации.</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8.2. Изменение назначения использования пожертвованного 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(указывается название вещи или права)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_______________________</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(указывается название вещи или права)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lastRenderedPageBreak/>
        <w:t>по другому назначению либо в других условиях.</w:t>
      </w:r>
    </w:p>
    <w:p w:rsidR="00093092" w:rsidRPr="00B91AE8" w:rsidRDefault="00093092" w:rsidP="00093092">
      <w:pPr>
        <w:autoSpaceDE w:val="0"/>
        <w:autoSpaceDN w:val="0"/>
        <w:adjustRightInd w:val="0"/>
        <w:spacing w:after="0" w:line="240" w:lineRule="auto"/>
        <w:jc w:val="both"/>
        <w:rPr>
          <w:rFonts w:ascii="Times New Roman" w:hAnsi="Times New Roman"/>
          <w:i/>
          <w:sz w:val="24"/>
          <w:szCs w:val="24"/>
        </w:rPr>
      </w:pPr>
      <w:r w:rsidRPr="00B91AE8">
        <w:rPr>
          <w:rFonts w:ascii="Times New Roman" w:hAnsi="Times New Roman"/>
          <w:sz w:val="24"/>
          <w:szCs w:val="24"/>
        </w:rPr>
        <w:t xml:space="preserve">    8.3. Если  вопрос изменения  назначения  целевого использования пожертвования   возникает   после  смерти  Жертвователя  (ликвидации юридического  лица  (индивидуального предпринимателя) - Жертвователя), оно может быть использовано по другому назначению по решению суда</w:t>
      </w:r>
      <w:r w:rsidRPr="00B91AE8">
        <w:rPr>
          <w:rFonts w:ascii="Times New Roman" w:hAnsi="Times New Roman"/>
          <w:i/>
          <w:sz w:val="24"/>
          <w:szCs w:val="24"/>
        </w:rPr>
        <w:t>.</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8.4. Пожертвование может быть отменено по иску Жертвователя, наследника или   иного   правопреемника   в   случае   использования   пожертвованного </w:t>
      </w:r>
    </w:p>
    <w:p w:rsidR="00093092" w:rsidRPr="00B91AE8" w:rsidRDefault="00093092" w:rsidP="00093092">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(указывается название вещи или права)</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не в соответствии с определенным Жертвователем целевым назначением.</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w:t>
      </w:r>
      <w:proofErr w:type="gramStart"/>
      <w:r w:rsidRPr="00B91AE8">
        <w:rPr>
          <w:rFonts w:ascii="Times New Roman" w:hAnsi="Times New Roman"/>
          <w:sz w:val="24"/>
          <w:szCs w:val="24"/>
        </w:rPr>
        <w:t>а(</w:t>
      </w:r>
      <w:proofErr w:type="spellStart"/>
      <w:proofErr w:type="gramEnd"/>
      <w:r w:rsidRPr="00B91AE8">
        <w:rPr>
          <w:rFonts w:ascii="Times New Roman" w:hAnsi="Times New Roman"/>
          <w:sz w:val="24"/>
          <w:szCs w:val="24"/>
        </w:rPr>
        <w:t>ов</w:t>
      </w:r>
      <w:proofErr w:type="spellEnd"/>
      <w:r w:rsidRPr="00B91AE8">
        <w:rPr>
          <w:rFonts w:ascii="Times New Roman" w:hAnsi="Times New Roman"/>
          <w:sz w:val="24"/>
          <w:szCs w:val="24"/>
        </w:rPr>
        <w:t>) недвижимого имущества, перехода права собственности на объект(ы) недвижимого имущества, ограничений (обременений) прав на объект(ы)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8.9. Настоящий договор заключен в двух подлинных экземплярах, имеющих одинаковую юридическую силу, по одному для каждой из Сторон.</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8.10. По всем вопросам, не отраженным в условиях настоящего договора, Стороны руководствуются законодательством Российской Федерации.</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9. АДРЕСА И ПОДПИСИ СТОРОН</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Жертвователь                                                                    Одаряемый</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 ___________________                           ____________ ___________________</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(подпись)               (Ф.И.О.)                                             (подпись)           (Ф.И.О.)</w:t>
      </w: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p>
    <w:p w:rsidR="00093092" w:rsidRPr="00B91AE8" w:rsidRDefault="00093092" w:rsidP="00093092">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М.П.                                                                                    М.П.</w:t>
      </w:r>
    </w:p>
    <w:p w:rsidR="00093092" w:rsidRPr="00B91AE8" w:rsidRDefault="00093092" w:rsidP="00093092">
      <w:pPr>
        <w:autoSpaceDE w:val="0"/>
        <w:autoSpaceDN w:val="0"/>
        <w:adjustRightInd w:val="0"/>
        <w:spacing w:after="0" w:line="240" w:lineRule="auto"/>
        <w:ind w:firstLine="540"/>
        <w:jc w:val="both"/>
        <w:rPr>
          <w:rFonts w:ascii="Times New Roman" w:hAnsi="Times New Roman"/>
          <w:sz w:val="24"/>
          <w:szCs w:val="24"/>
        </w:rPr>
      </w:pPr>
    </w:p>
    <w:p w:rsidR="00093092" w:rsidRDefault="00093092" w:rsidP="00093092">
      <w:pPr>
        <w:spacing w:after="0" w:line="240" w:lineRule="auto"/>
        <w:jc w:val="center"/>
        <w:rPr>
          <w:rFonts w:ascii="Times New Roman" w:eastAsia="Times New Roman" w:hAnsi="Times New Roman"/>
          <w:b/>
          <w:sz w:val="28"/>
          <w:szCs w:val="28"/>
          <w:lang w:eastAsia="ru-RU"/>
        </w:rPr>
      </w:pPr>
    </w:p>
    <w:p w:rsidR="00093092" w:rsidRDefault="00093092" w:rsidP="00093092">
      <w:pPr>
        <w:spacing w:after="0" w:line="240" w:lineRule="auto"/>
        <w:jc w:val="center"/>
        <w:rPr>
          <w:rFonts w:ascii="Times New Roman" w:eastAsia="Times New Roman" w:hAnsi="Times New Roman"/>
          <w:b/>
          <w:sz w:val="28"/>
          <w:szCs w:val="28"/>
          <w:lang w:eastAsia="ru-RU"/>
        </w:rPr>
      </w:pPr>
    </w:p>
    <w:p w:rsidR="005C176E" w:rsidRDefault="005C176E">
      <w:bookmarkStart w:id="0" w:name="_GoBack"/>
      <w:bookmarkEnd w:id="0"/>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92"/>
    <w:rsid w:val="00093092"/>
    <w:rsid w:val="000E47D8"/>
    <w:rsid w:val="00264F4A"/>
    <w:rsid w:val="00316053"/>
    <w:rsid w:val="00400249"/>
    <w:rsid w:val="0048490A"/>
    <w:rsid w:val="005C176E"/>
    <w:rsid w:val="00613D83"/>
    <w:rsid w:val="0062662B"/>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2023-11-29T00:48:00Z</dcterms:created>
  <dcterms:modified xsi:type="dcterms:W3CDTF">2023-11-29T00:49:00Z</dcterms:modified>
</cp:coreProperties>
</file>