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B3E84" w:rsidRPr="00FB3E84" w:rsidRDefault="00FB3E84" w:rsidP="00FB3E84">
      <w:pPr>
        <w:tabs>
          <w:tab w:val="left" w:pos="4820"/>
        </w:tabs>
        <w:suppressAutoHyphens w:val="0"/>
        <w:jc w:val="center"/>
        <w:rPr>
          <w:sz w:val="20"/>
          <w:szCs w:val="20"/>
          <w:lang w:eastAsia="ru-RU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802640" cy="10553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55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3E84" w:rsidRPr="00FB3E84" w:rsidRDefault="00FB3E84" w:rsidP="00FB3E84">
      <w:pPr>
        <w:tabs>
          <w:tab w:val="left" w:pos="7110"/>
        </w:tabs>
        <w:suppressAutoHyphens w:val="0"/>
        <w:overflowPunct w:val="0"/>
        <w:autoSpaceDE w:val="0"/>
        <w:autoSpaceDN w:val="0"/>
        <w:adjustRightInd w:val="0"/>
        <w:textAlignment w:val="baseline"/>
        <w:rPr>
          <w:b/>
          <w:sz w:val="20"/>
          <w:szCs w:val="20"/>
          <w:lang w:eastAsia="ru-RU"/>
        </w:rPr>
      </w:pPr>
      <w:r w:rsidRPr="00FB3E84">
        <w:rPr>
          <w:sz w:val="20"/>
          <w:szCs w:val="20"/>
          <w:lang w:eastAsia="ru-RU"/>
        </w:rPr>
        <w:tab/>
        <w:t xml:space="preserve">    </w:t>
      </w:r>
    </w:p>
    <w:p w:rsidR="00FB3E84" w:rsidRPr="00FB3E84" w:rsidRDefault="00FB3E84" w:rsidP="00FB3E84">
      <w:pPr>
        <w:keepNext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b/>
          <w:sz w:val="32"/>
          <w:szCs w:val="32"/>
          <w:lang w:eastAsia="ru-RU"/>
        </w:rPr>
      </w:pPr>
      <w:r w:rsidRPr="00FB3E84">
        <w:rPr>
          <w:b/>
          <w:sz w:val="32"/>
          <w:szCs w:val="32"/>
          <w:lang w:eastAsia="ru-RU"/>
        </w:rPr>
        <w:t>АДМИНИСТРАЦИЯ</w:t>
      </w:r>
    </w:p>
    <w:p w:rsidR="00FB3E84" w:rsidRPr="00FB3E84" w:rsidRDefault="00FB3E84" w:rsidP="00FB3E84">
      <w:pPr>
        <w:keepNext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sz w:val="32"/>
          <w:szCs w:val="32"/>
          <w:lang w:eastAsia="ru-RU"/>
        </w:rPr>
      </w:pPr>
      <w:r w:rsidRPr="00FB3E84">
        <w:rPr>
          <w:b/>
          <w:sz w:val="32"/>
          <w:szCs w:val="32"/>
          <w:lang w:eastAsia="ru-RU"/>
        </w:rPr>
        <w:t xml:space="preserve">ЯКОВЛЕВСКОГО МУНИЦИПАЛЬНОГО РАЙОНА </w:t>
      </w:r>
    </w:p>
    <w:p w:rsidR="00FB3E84" w:rsidRPr="00FB3E84" w:rsidRDefault="00FB3E84" w:rsidP="00FB3E8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36"/>
          <w:szCs w:val="36"/>
          <w:lang w:eastAsia="ru-RU"/>
        </w:rPr>
      </w:pPr>
      <w:r w:rsidRPr="00FB3E84">
        <w:rPr>
          <w:b/>
          <w:sz w:val="32"/>
          <w:szCs w:val="32"/>
          <w:lang w:eastAsia="ru-RU"/>
        </w:rPr>
        <w:t>ПРИМОРСКОГО КРАЯ</w:t>
      </w:r>
      <w:r w:rsidRPr="00FB3E84">
        <w:rPr>
          <w:b/>
          <w:sz w:val="36"/>
          <w:szCs w:val="36"/>
          <w:lang w:eastAsia="ru-RU"/>
        </w:rPr>
        <w:t xml:space="preserve"> </w:t>
      </w:r>
    </w:p>
    <w:p w:rsidR="00FB3E84" w:rsidRPr="00FB3E84" w:rsidRDefault="00FB3E84" w:rsidP="00FB3E8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sz w:val="28"/>
          <w:szCs w:val="20"/>
          <w:lang w:eastAsia="ru-RU"/>
        </w:rPr>
      </w:pPr>
    </w:p>
    <w:p w:rsidR="00FB3E84" w:rsidRPr="00FB3E84" w:rsidRDefault="00FB3E84" w:rsidP="00FB3E8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32"/>
          <w:lang w:eastAsia="ru-RU"/>
        </w:rPr>
      </w:pPr>
      <w:r w:rsidRPr="00FB3E84">
        <w:rPr>
          <w:b/>
          <w:sz w:val="32"/>
          <w:szCs w:val="32"/>
          <w:lang w:eastAsia="ru-RU"/>
        </w:rPr>
        <w:t xml:space="preserve">ПОСТАНОВЛЕНИЕ </w:t>
      </w:r>
    </w:p>
    <w:p w:rsidR="00FB3E84" w:rsidRPr="00FB3E84" w:rsidRDefault="00FB3E84" w:rsidP="00FB3E84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851"/>
        <w:gridCol w:w="1417"/>
      </w:tblGrid>
      <w:tr w:rsidR="00FB3E84" w:rsidRPr="00FB3E84" w:rsidTr="007D06F1">
        <w:tc>
          <w:tcPr>
            <w:tcW w:w="675" w:type="dxa"/>
          </w:tcPr>
          <w:p w:rsidR="00FB3E84" w:rsidRPr="00FB3E84" w:rsidRDefault="00FB3E84" w:rsidP="00FB3E8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FB3E84">
              <w:rPr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FB3E84" w:rsidRPr="00FB3E84" w:rsidRDefault="00C44132" w:rsidP="00FB3E8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15.03.2023</w:t>
            </w:r>
          </w:p>
        </w:tc>
        <w:tc>
          <w:tcPr>
            <w:tcW w:w="3827" w:type="dxa"/>
          </w:tcPr>
          <w:p w:rsidR="00FB3E84" w:rsidRPr="00FB3E84" w:rsidRDefault="00FB3E84" w:rsidP="00FB3E8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proofErr w:type="gramStart"/>
            <w:r w:rsidRPr="00FB3E84">
              <w:rPr>
                <w:sz w:val="28"/>
                <w:szCs w:val="28"/>
                <w:lang w:eastAsia="ru-RU"/>
              </w:rPr>
              <w:t>с</w:t>
            </w:r>
            <w:proofErr w:type="gramEnd"/>
            <w:r w:rsidRPr="00FB3E84">
              <w:rPr>
                <w:sz w:val="28"/>
                <w:szCs w:val="28"/>
                <w:lang w:eastAsia="ru-RU"/>
              </w:rPr>
              <w:t>. Яковлевка</w:t>
            </w:r>
          </w:p>
        </w:tc>
        <w:tc>
          <w:tcPr>
            <w:tcW w:w="851" w:type="dxa"/>
          </w:tcPr>
          <w:p w:rsidR="00FB3E84" w:rsidRPr="00FB3E84" w:rsidRDefault="00FB3E84" w:rsidP="00FB3E84">
            <w:pPr>
              <w:suppressAutoHyphens w:val="0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8"/>
                <w:szCs w:val="28"/>
                <w:lang w:eastAsia="ru-RU"/>
              </w:rPr>
            </w:pPr>
            <w:r w:rsidRPr="00FB3E84">
              <w:rPr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B3E84" w:rsidRPr="00FB3E84" w:rsidRDefault="00C44132" w:rsidP="00FB3E84">
            <w:pPr>
              <w:suppressAutoHyphens w:val="0"/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8"/>
                <w:szCs w:val="28"/>
                <w:lang w:eastAsia="ru-RU"/>
              </w:rPr>
            </w:pPr>
            <w:r>
              <w:rPr>
                <w:b/>
                <w:sz w:val="28"/>
                <w:szCs w:val="28"/>
                <w:lang w:eastAsia="ru-RU"/>
              </w:rPr>
              <w:t>131</w:t>
            </w:r>
            <w:r w:rsidR="00FB3E84" w:rsidRPr="00FB3E84">
              <w:rPr>
                <w:b/>
                <w:sz w:val="28"/>
                <w:szCs w:val="28"/>
                <w:lang w:eastAsia="ru-RU"/>
              </w:rPr>
              <w:t>-па</w:t>
            </w:r>
          </w:p>
        </w:tc>
      </w:tr>
    </w:tbl>
    <w:p w:rsidR="00B000DA" w:rsidRPr="00B000DA" w:rsidRDefault="00B000DA" w:rsidP="00B000DA">
      <w:pPr>
        <w:suppressAutoHyphens w:val="0"/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000DA" w:rsidRPr="00B000DA" w:rsidRDefault="00B000DA" w:rsidP="007A7985">
      <w:pPr>
        <w:widowControl w:val="0"/>
        <w:jc w:val="center"/>
      </w:pPr>
      <w:r w:rsidRPr="00B000DA">
        <w:rPr>
          <w:rFonts w:eastAsiaTheme="minorHAnsi"/>
          <w:b/>
          <w:sz w:val="28"/>
          <w:szCs w:val="28"/>
          <w:lang w:eastAsia="en-US"/>
        </w:rPr>
        <w:t>Об</w:t>
      </w:r>
      <w:r w:rsidRPr="00B000DA">
        <w:rPr>
          <w:rFonts w:eastAsiaTheme="minorHAnsi"/>
          <w:b/>
          <w:spacing w:val="-4"/>
          <w:sz w:val="28"/>
          <w:szCs w:val="28"/>
          <w:lang w:eastAsia="en-US"/>
        </w:rPr>
        <w:t xml:space="preserve"> </w:t>
      </w:r>
      <w:r w:rsidRPr="00B000DA">
        <w:rPr>
          <w:rFonts w:eastAsiaTheme="minorHAnsi"/>
          <w:b/>
          <w:sz w:val="28"/>
          <w:szCs w:val="28"/>
          <w:lang w:eastAsia="en-US"/>
        </w:rPr>
        <w:t>утверждении</w:t>
      </w:r>
      <w:r>
        <w:rPr>
          <w:rFonts w:eastAsiaTheme="minorHAnsi"/>
          <w:b/>
          <w:sz w:val="28"/>
          <w:szCs w:val="28"/>
          <w:lang w:eastAsia="en-US"/>
        </w:rPr>
        <w:t xml:space="preserve"> Порядка </w:t>
      </w:r>
      <w:r w:rsidRPr="00B000DA">
        <w:rPr>
          <w:rFonts w:eastAsiaTheme="minorHAnsi"/>
          <w:b/>
          <w:spacing w:val="-4"/>
          <w:sz w:val="28"/>
          <w:szCs w:val="28"/>
          <w:lang w:eastAsia="en-US"/>
        </w:rPr>
        <w:t xml:space="preserve"> </w:t>
      </w:r>
      <w:r w:rsidRPr="00B000DA">
        <w:rPr>
          <w:rStyle w:val="-"/>
          <w:b/>
          <w:color w:val="000000"/>
          <w:sz w:val="28"/>
          <w:szCs w:val="28"/>
          <w:u w:val="none"/>
        </w:rPr>
        <w:t>информирования и организации взаимодействия в случаях возникновения</w:t>
      </w:r>
      <w:r>
        <w:rPr>
          <w:rStyle w:val="-"/>
          <w:b/>
          <w:color w:val="000000"/>
          <w:sz w:val="28"/>
          <w:szCs w:val="28"/>
          <w:u w:val="none"/>
        </w:rPr>
        <w:t xml:space="preserve"> </w:t>
      </w:r>
      <w:r w:rsidRPr="00B000DA">
        <w:rPr>
          <w:rStyle w:val="-"/>
          <w:b/>
          <w:color w:val="000000"/>
          <w:sz w:val="28"/>
          <w:szCs w:val="28"/>
          <w:u w:val="none"/>
        </w:rPr>
        <w:t>чрезвычайных ситуаций социального характера, произошедших на территории</w:t>
      </w:r>
    </w:p>
    <w:p w:rsidR="00B000DA" w:rsidRDefault="00B000DA" w:rsidP="007A7985">
      <w:pPr>
        <w:tabs>
          <w:tab w:val="left" w:pos="9639"/>
        </w:tabs>
        <w:ind w:right="-2"/>
        <w:jc w:val="center"/>
        <w:rPr>
          <w:rStyle w:val="-"/>
          <w:b/>
          <w:color w:val="000000"/>
          <w:sz w:val="28"/>
          <w:szCs w:val="28"/>
          <w:u w:val="none"/>
        </w:rPr>
      </w:pPr>
      <w:r w:rsidRPr="00B000DA">
        <w:rPr>
          <w:rStyle w:val="-"/>
          <w:b/>
          <w:color w:val="000000"/>
          <w:sz w:val="28"/>
          <w:szCs w:val="28"/>
          <w:u w:val="none"/>
        </w:rPr>
        <w:t>организаций, осуществляющих образовательную деятельность, или  организаций для детей-сирот и детей, оставшихся без попечения родителей, Як</w:t>
      </w:r>
      <w:r>
        <w:rPr>
          <w:rStyle w:val="-"/>
          <w:b/>
          <w:color w:val="000000"/>
          <w:sz w:val="28"/>
          <w:szCs w:val="28"/>
          <w:u w:val="none"/>
        </w:rPr>
        <w:t>овлевского муниципального район</w:t>
      </w:r>
      <w:r w:rsidR="0027028E">
        <w:rPr>
          <w:rStyle w:val="-"/>
          <w:b/>
          <w:color w:val="000000"/>
          <w:sz w:val="28"/>
          <w:szCs w:val="28"/>
          <w:u w:val="none"/>
        </w:rPr>
        <w:t>а</w:t>
      </w:r>
    </w:p>
    <w:p w:rsidR="0027028E" w:rsidRPr="0027028E" w:rsidRDefault="0027028E" w:rsidP="0027028E">
      <w:pPr>
        <w:tabs>
          <w:tab w:val="left" w:pos="9639"/>
        </w:tabs>
        <w:ind w:right="1134"/>
        <w:jc w:val="center"/>
        <w:rPr>
          <w:b/>
          <w:color w:val="000000"/>
          <w:sz w:val="28"/>
          <w:szCs w:val="28"/>
        </w:rPr>
      </w:pPr>
    </w:p>
    <w:p w:rsidR="00EF2CE9" w:rsidRDefault="008004A8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27028E">
        <w:rPr>
          <w:sz w:val="28"/>
          <w:szCs w:val="28"/>
        </w:rPr>
        <w:t>приказом министерства образования Приморского края</w:t>
      </w:r>
      <w:r>
        <w:rPr>
          <w:sz w:val="28"/>
          <w:szCs w:val="28"/>
        </w:rPr>
        <w:t xml:space="preserve"> </w:t>
      </w:r>
      <w:r w:rsidR="0027028E">
        <w:rPr>
          <w:sz w:val="28"/>
          <w:szCs w:val="28"/>
        </w:rPr>
        <w:t>от 09.03.2023 № 23-а-322</w:t>
      </w:r>
      <w:r>
        <w:rPr>
          <w:sz w:val="28"/>
          <w:szCs w:val="28"/>
        </w:rPr>
        <w:t>, в целях координации деятельности участников образовательных отношений в случаях возникновения чрезвычайных ситуаций социального характера, произошедших на территории организаций, осуществляющих образовательную деятельность, или организаций для детей-сирот и детей, оставшихся без попечения родителей, независимо от ведомственной принадлежности</w:t>
      </w:r>
      <w:r w:rsidR="00FB3E84">
        <w:rPr>
          <w:sz w:val="28"/>
          <w:szCs w:val="28"/>
        </w:rPr>
        <w:t>, руководствуясь Уставом Яковлевского муниципального района, Администрация Яковлевского муниципального района</w:t>
      </w:r>
      <w:proofErr w:type="gramEnd"/>
    </w:p>
    <w:p w:rsidR="00FB3E84" w:rsidRDefault="00FB3E84" w:rsidP="00FB3E84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FB3E84" w:rsidRDefault="00FB3E84" w:rsidP="00FB3E84">
      <w:pPr>
        <w:tabs>
          <w:tab w:val="left" w:pos="0"/>
        </w:tabs>
        <w:spacing w:line="360" w:lineRule="auto"/>
        <w:jc w:val="both"/>
        <w:rPr>
          <w:b/>
          <w:sz w:val="28"/>
          <w:szCs w:val="28"/>
        </w:rPr>
      </w:pPr>
      <w:r w:rsidRPr="00FB3E84">
        <w:rPr>
          <w:b/>
          <w:sz w:val="28"/>
          <w:szCs w:val="28"/>
        </w:rPr>
        <w:t>ПОСТАНОВЛЯЕТ:</w:t>
      </w:r>
    </w:p>
    <w:p w:rsidR="00FB3E84" w:rsidRPr="00FB3E84" w:rsidRDefault="00FB3E84" w:rsidP="00FB3E84">
      <w:pPr>
        <w:tabs>
          <w:tab w:val="left" w:pos="0"/>
        </w:tabs>
        <w:spacing w:line="360" w:lineRule="auto"/>
        <w:jc w:val="both"/>
        <w:rPr>
          <w:b/>
        </w:rPr>
      </w:pPr>
    </w:p>
    <w:p w:rsidR="00EF2CE9" w:rsidRPr="0027028E" w:rsidRDefault="0027028E" w:rsidP="0027028E">
      <w:pPr>
        <w:pStyle w:val="af6"/>
        <w:tabs>
          <w:tab w:val="left" w:pos="735"/>
        </w:tabs>
        <w:spacing w:line="360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10293">
        <w:rPr>
          <w:sz w:val="28"/>
          <w:szCs w:val="28"/>
        </w:rPr>
        <w:t xml:space="preserve">  </w:t>
      </w:r>
      <w:r>
        <w:rPr>
          <w:sz w:val="28"/>
          <w:szCs w:val="28"/>
        </w:rPr>
        <w:t>1.</w:t>
      </w:r>
      <w:r w:rsidR="007A7985" w:rsidRPr="007A7985">
        <w:rPr>
          <w:sz w:val="28"/>
          <w:szCs w:val="28"/>
        </w:rPr>
        <w:t xml:space="preserve"> </w:t>
      </w:r>
      <w:r w:rsidR="008004A8" w:rsidRPr="0027028E">
        <w:rPr>
          <w:sz w:val="28"/>
          <w:szCs w:val="28"/>
        </w:rPr>
        <w:t xml:space="preserve">Утвердить </w:t>
      </w:r>
      <w:r w:rsidRPr="0027028E">
        <w:rPr>
          <w:sz w:val="28"/>
          <w:szCs w:val="28"/>
        </w:rPr>
        <w:t>П</w:t>
      </w:r>
      <w:r w:rsidR="008004A8" w:rsidRPr="0027028E">
        <w:rPr>
          <w:sz w:val="28"/>
          <w:szCs w:val="28"/>
        </w:rPr>
        <w:t xml:space="preserve">орядок информирования и организации взаимодействия в случаях возникновения чрезвычайных ситуаций социального характера, произошедших на территории организаций, осуществляющих образовательную деятельность, или  организаций для детей-сирот и детей, оставшихся без попечения родителей, </w:t>
      </w:r>
      <w:r w:rsidRPr="0027028E">
        <w:rPr>
          <w:sz w:val="28"/>
          <w:szCs w:val="28"/>
        </w:rPr>
        <w:t xml:space="preserve">Яковлевского муниципального района, </w:t>
      </w:r>
      <w:r w:rsidR="008004A8" w:rsidRPr="0027028E">
        <w:rPr>
          <w:sz w:val="28"/>
          <w:szCs w:val="28"/>
        </w:rPr>
        <w:lastRenderedPageBreak/>
        <w:t>повлекших за собой угрозу жизни и здоровью обучающихся (дал</w:t>
      </w:r>
      <w:r w:rsidR="00910719">
        <w:rPr>
          <w:sz w:val="28"/>
          <w:szCs w:val="28"/>
        </w:rPr>
        <w:t xml:space="preserve">ее — Порядок) </w:t>
      </w:r>
      <w:r w:rsidR="007A7985">
        <w:rPr>
          <w:sz w:val="28"/>
          <w:szCs w:val="28"/>
        </w:rPr>
        <w:t>(п</w:t>
      </w:r>
      <w:r w:rsidR="00910719">
        <w:rPr>
          <w:sz w:val="28"/>
          <w:szCs w:val="28"/>
        </w:rPr>
        <w:t>рилагается).</w:t>
      </w:r>
    </w:p>
    <w:p w:rsidR="0027028E" w:rsidRPr="0027028E" w:rsidRDefault="0027028E" w:rsidP="0027028E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="007A79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Назначить ответственным лицом </w:t>
      </w:r>
      <w:r w:rsidRPr="0027028E">
        <w:rPr>
          <w:sz w:val="28"/>
          <w:szCs w:val="28"/>
        </w:rPr>
        <w:t xml:space="preserve"> за осуществление системного информирования в случае возникновения чрезвычайной ситуации социального характера, произошедшей на территории</w:t>
      </w:r>
      <w:r>
        <w:rPr>
          <w:sz w:val="28"/>
          <w:szCs w:val="28"/>
        </w:rPr>
        <w:t xml:space="preserve"> Яковлевского муниципального района</w:t>
      </w:r>
      <w:r w:rsidRPr="0027028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заместителя главы Администрации-начальника отдела образования Новикову В.В.</w:t>
      </w:r>
    </w:p>
    <w:p w:rsidR="00EF2CE9" w:rsidRDefault="0027028E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Руководителям муниципальных образовательных организаций Яковлевского муниципального района</w:t>
      </w:r>
      <w:r w:rsidR="008004A8">
        <w:rPr>
          <w:sz w:val="28"/>
          <w:szCs w:val="28"/>
        </w:rPr>
        <w:t>:</w:t>
      </w:r>
    </w:p>
    <w:p w:rsidR="00EF2CE9" w:rsidRDefault="00910719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04A8">
        <w:rPr>
          <w:sz w:val="28"/>
          <w:szCs w:val="28"/>
        </w:rPr>
        <w:t xml:space="preserve">.1. </w:t>
      </w:r>
      <w:r w:rsidR="007A7985">
        <w:rPr>
          <w:sz w:val="28"/>
          <w:szCs w:val="28"/>
        </w:rPr>
        <w:t>в</w:t>
      </w:r>
      <w:r w:rsidR="0027028E">
        <w:rPr>
          <w:sz w:val="28"/>
          <w:szCs w:val="28"/>
        </w:rPr>
        <w:t xml:space="preserve"> срок до 01.04.2023 </w:t>
      </w:r>
      <w:r w:rsidR="008004A8">
        <w:rPr>
          <w:sz w:val="28"/>
          <w:szCs w:val="28"/>
        </w:rPr>
        <w:t>разра</w:t>
      </w:r>
      <w:r>
        <w:rPr>
          <w:sz w:val="28"/>
          <w:szCs w:val="28"/>
        </w:rPr>
        <w:t>ботать и утвердить аналогичные П</w:t>
      </w:r>
      <w:r w:rsidR="008004A8">
        <w:rPr>
          <w:sz w:val="28"/>
          <w:szCs w:val="28"/>
        </w:rPr>
        <w:t>орядки на уровне</w:t>
      </w:r>
      <w:r w:rsidR="0027028E">
        <w:rPr>
          <w:sz w:val="28"/>
          <w:szCs w:val="28"/>
        </w:rPr>
        <w:t xml:space="preserve"> образовательной организации</w:t>
      </w:r>
      <w:r w:rsidR="008004A8">
        <w:rPr>
          <w:sz w:val="28"/>
          <w:szCs w:val="28"/>
        </w:rPr>
        <w:t>;</w:t>
      </w:r>
    </w:p>
    <w:p w:rsidR="00EF2CE9" w:rsidRDefault="00910719">
      <w:pPr>
        <w:suppressAutoHyphens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04A8">
        <w:rPr>
          <w:sz w:val="28"/>
          <w:szCs w:val="28"/>
        </w:rPr>
        <w:t xml:space="preserve">.2. </w:t>
      </w:r>
      <w:r w:rsidR="007A7985">
        <w:rPr>
          <w:sz w:val="28"/>
          <w:szCs w:val="28"/>
        </w:rPr>
        <w:t>н</w:t>
      </w:r>
      <w:r w:rsidR="0027028E">
        <w:rPr>
          <w:sz w:val="28"/>
          <w:szCs w:val="28"/>
        </w:rPr>
        <w:t xml:space="preserve">азначить </w:t>
      </w:r>
      <w:r>
        <w:rPr>
          <w:sz w:val="28"/>
          <w:szCs w:val="28"/>
        </w:rPr>
        <w:t xml:space="preserve">приказом </w:t>
      </w:r>
      <w:r w:rsidR="0027028E">
        <w:rPr>
          <w:sz w:val="28"/>
          <w:szCs w:val="28"/>
        </w:rPr>
        <w:t>ответственных</w:t>
      </w:r>
      <w:r>
        <w:rPr>
          <w:sz w:val="28"/>
          <w:szCs w:val="28"/>
        </w:rPr>
        <w:t xml:space="preserve"> лиц</w:t>
      </w:r>
      <w:r w:rsidR="0027028E">
        <w:rPr>
          <w:sz w:val="28"/>
          <w:szCs w:val="28"/>
        </w:rPr>
        <w:t xml:space="preserve"> </w:t>
      </w:r>
      <w:r w:rsidR="0027028E" w:rsidRPr="0027028E">
        <w:rPr>
          <w:sz w:val="28"/>
          <w:szCs w:val="28"/>
        </w:rPr>
        <w:t xml:space="preserve"> за осуществление системного информирования в случае возникновения чрезвычайной ситуации социального характера, произошедшей на территории организации, осуществляющей образовательную деятельность;</w:t>
      </w:r>
    </w:p>
    <w:p w:rsidR="00910719" w:rsidRPr="00B000DA" w:rsidRDefault="00910719" w:rsidP="00910719">
      <w:pPr>
        <w:suppressAutoHyphens w:val="0"/>
        <w:spacing w:after="200" w:line="360" w:lineRule="auto"/>
        <w:contextualSpacing/>
        <w:jc w:val="both"/>
        <w:rPr>
          <w:rFonts w:eastAsiaTheme="minorEastAsia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4.</w:t>
      </w:r>
      <w:r w:rsidR="0027028E">
        <w:rPr>
          <w:sz w:val="28"/>
          <w:szCs w:val="28"/>
        </w:rPr>
        <w:t xml:space="preserve"> </w:t>
      </w:r>
      <w:r w:rsidRPr="00B000DA">
        <w:rPr>
          <w:rFonts w:eastAsiaTheme="minorEastAsia"/>
          <w:sz w:val="28"/>
          <w:szCs w:val="28"/>
          <w:lang w:eastAsia="ru-RU"/>
        </w:rPr>
        <w:t xml:space="preserve">Контроль исполнения настоящего </w:t>
      </w:r>
      <w:r w:rsidR="00FB3E84">
        <w:rPr>
          <w:rFonts w:eastAsiaTheme="minorEastAsia"/>
          <w:sz w:val="28"/>
          <w:szCs w:val="28"/>
          <w:lang w:eastAsia="ru-RU"/>
        </w:rPr>
        <w:t>постановления</w:t>
      </w:r>
      <w:r w:rsidRPr="00B000DA">
        <w:rPr>
          <w:rFonts w:eastAsiaTheme="minorEastAsia"/>
          <w:sz w:val="28"/>
          <w:szCs w:val="28"/>
          <w:lang w:eastAsia="ru-RU"/>
        </w:rPr>
        <w:t xml:space="preserve"> возложить </w:t>
      </w:r>
      <w:proofErr w:type="gramStart"/>
      <w:r w:rsidRPr="00B000DA">
        <w:rPr>
          <w:rFonts w:eastAsiaTheme="minorEastAsia"/>
          <w:sz w:val="28"/>
          <w:szCs w:val="28"/>
          <w:lang w:eastAsia="ru-RU"/>
        </w:rPr>
        <w:t>на</w:t>
      </w:r>
      <w:proofErr w:type="gramEnd"/>
      <w:r w:rsidRPr="00B000DA">
        <w:rPr>
          <w:rFonts w:eastAsiaTheme="minorEastAsia"/>
          <w:sz w:val="28"/>
          <w:szCs w:val="28"/>
          <w:lang w:eastAsia="ru-RU"/>
        </w:rPr>
        <w:t xml:space="preserve"> </w:t>
      </w:r>
      <w:proofErr w:type="spellStart"/>
      <w:r w:rsidRPr="00B000DA">
        <w:rPr>
          <w:rFonts w:eastAsiaTheme="minorEastAsia"/>
          <w:sz w:val="28"/>
          <w:szCs w:val="28"/>
          <w:lang w:eastAsia="ru-RU"/>
        </w:rPr>
        <w:t>и.</w:t>
      </w:r>
      <w:proofErr w:type="gramStart"/>
      <w:r w:rsidRPr="00B000DA">
        <w:rPr>
          <w:rFonts w:eastAsiaTheme="minorEastAsia"/>
          <w:sz w:val="28"/>
          <w:szCs w:val="28"/>
          <w:lang w:eastAsia="ru-RU"/>
        </w:rPr>
        <w:t>о</w:t>
      </w:r>
      <w:proofErr w:type="spellEnd"/>
      <w:proofErr w:type="gramEnd"/>
      <w:r w:rsidRPr="00B000DA">
        <w:rPr>
          <w:rFonts w:eastAsiaTheme="minorEastAsia"/>
          <w:sz w:val="28"/>
          <w:szCs w:val="28"/>
          <w:lang w:eastAsia="ru-RU"/>
        </w:rPr>
        <w:t>. заместителя главы Администрации – начальника отдела образования Администрации Яковлевского муниципального района Новикову В.В.</w:t>
      </w:r>
    </w:p>
    <w:p w:rsidR="00910719" w:rsidRPr="00B000DA" w:rsidRDefault="00910719" w:rsidP="00910719">
      <w:pPr>
        <w:suppressAutoHyphens w:val="0"/>
        <w:ind w:left="45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7A7985" w:rsidRPr="00FB3E84" w:rsidRDefault="007A7985" w:rsidP="00910719">
      <w:pPr>
        <w:suppressAutoHyphens w:val="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7A7985" w:rsidRDefault="007A7985" w:rsidP="00910719">
      <w:pPr>
        <w:suppressAutoHyphens w:val="0"/>
        <w:contextualSpacing/>
        <w:jc w:val="both"/>
        <w:rPr>
          <w:rFonts w:eastAsiaTheme="minorEastAsia"/>
          <w:sz w:val="28"/>
          <w:szCs w:val="28"/>
          <w:lang w:eastAsia="ru-RU"/>
        </w:rPr>
      </w:pPr>
    </w:p>
    <w:p w:rsidR="00910719" w:rsidRPr="00B000DA" w:rsidRDefault="00910719" w:rsidP="00910719">
      <w:pPr>
        <w:suppressAutoHyphens w:val="0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B000DA">
        <w:rPr>
          <w:rFonts w:eastAsiaTheme="minorEastAsia"/>
          <w:sz w:val="28"/>
          <w:szCs w:val="28"/>
          <w:lang w:eastAsia="ru-RU"/>
        </w:rPr>
        <w:t>Глава района – глава Администрации</w:t>
      </w:r>
    </w:p>
    <w:p w:rsidR="00910719" w:rsidRPr="00B000DA" w:rsidRDefault="00910719" w:rsidP="00910719">
      <w:pPr>
        <w:suppressAutoHyphens w:val="0"/>
        <w:contextualSpacing/>
        <w:jc w:val="both"/>
        <w:rPr>
          <w:rFonts w:eastAsiaTheme="minorEastAsia"/>
          <w:sz w:val="28"/>
          <w:szCs w:val="28"/>
          <w:lang w:eastAsia="ru-RU"/>
        </w:rPr>
      </w:pPr>
      <w:r w:rsidRPr="00B000DA">
        <w:rPr>
          <w:rFonts w:eastAsiaTheme="minorEastAsia"/>
          <w:sz w:val="28"/>
          <w:szCs w:val="28"/>
          <w:lang w:eastAsia="ru-RU"/>
        </w:rPr>
        <w:t xml:space="preserve">Яковлевского муниципального района                                      А.А. </w:t>
      </w:r>
      <w:proofErr w:type="spellStart"/>
      <w:r w:rsidRPr="00B000DA">
        <w:rPr>
          <w:rFonts w:eastAsiaTheme="minorEastAsia"/>
          <w:sz w:val="28"/>
          <w:szCs w:val="28"/>
          <w:lang w:eastAsia="ru-RU"/>
        </w:rPr>
        <w:t>Коренчук</w:t>
      </w:r>
      <w:proofErr w:type="spellEnd"/>
      <w:r w:rsidRPr="00B000DA">
        <w:rPr>
          <w:rFonts w:eastAsiaTheme="minorEastAsia"/>
          <w:sz w:val="28"/>
          <w:szCs w:val="28"/>
          <w:lang w:eastAsia="ru-RU"/>
        </w:rPr>
        <w:t xml:space="preserve"> </w:t>
      </w:r>
    </w:p>
    <w:p w:rsidR="00EF2CE9" w:rsidRDefault="00EF2CE9">
      <w:pPr>
        <w:suppressAutoHyphens w:val="0"/>
        <w:spacing w:line="360" w:lineRule="auto"/>
        <w:ind w:firstLine="284"/>
        <w:jc w:val="both"/>
        <w:rPr>
          <w:sz w:val="28"/>
          <w:szCs w:val="28"/>
        </w:rPr>
      </w:pPr>
    </w:p>
    <w:p w:rsidR="00EF2CE9" w:rsidRDefault="00EF2CE9">
      <w:pPr>
        <w:suppressAutoHyphens w:val="0"/>
        <w:jc w:val="both"/>
        <w:rPr>
          <w:sz w:val="28"/>
          <w:szCs w:val="28"/>
        </w:rPr>
      </w:pPr>
    </w:p>
    <w:p w:rsidR="00EF2CE9" w:rsidRDefault="00EF2CE9">
      <w:pPr>
        <w:suppressAutoHyphens w:val="0"/>
        <w:jc w:val="both"/>
        <w:rPr>
          <w:sz w:val="28"/>
          <w:szCs w:val="28"/>
        </w:rPr>
      </w:pPr>
    </w:p>
    <w:p w:rsidR="00EF2CE9" w:rsidRDefault="00EF2CE9">
      <w:pPr>
        <w:suppressAutoHyphens w:val="0"/>
        <w:jc w:val="both"/>
        <w:rPr>
          <w:sz w:val="28"/>
          <w:szCs w:val="28"/>
        </w:rPr>
      </w:pPr>
    </w:p>
    <w:p w:rsidR="00EF2CE9" w:rsidRDefault="00EF2CE9">
      <w:pPr>
        <w:suppressAutoHyphens w:val="0"/>
        <w:jc w:val="both"/>
        <w:rPr>
          <w:sz w:val="28"/>
          <w:szCs w:val="28"/>
        </w:rPr>
      </w:pPr>
    </w:p>
    <w:p w:rsidR="00EF2CE9" w:rsidRDefault="00EF2CE9">
      <w:pPr>
        <w:tabs>
          <w:tab w:val="left" w:pos="7371"/>
        </w:tabs>
        <w:suppressAutoHyphens w:val="0"/>
        <w:spacing w:line="312" w:lineRule="auto"/>
        <w:jc w:val="both"/>
        <w:rPr>
          <w:sz w:val="28"/>
          <w:szCs w:val="28"/>
        </w:rPr>
      </w:pPr>
    </w:p>
    <w:p w:rsidR="00EF2CE9" w:rsidRDefault="00EF2CE9">
      <w:pPr>
        <w:tabs>
          <w:tab w:val="left" w:pos="7371"/>
        </w:tabs>
        <w:suppressAutoHyphens w:val="0"/>
        <w:spacing w:line="312" w:lineRule="auto"/>
        <w:jc w:val="both"/>
        <w:rPr>
          <w:sz w:val="28"/>
          <w:szCs w:val="28"/>
        </w:rPr>
      </w:pPr>
    </w:p>
    <w:p w:rsidR="00EF2CE9" w:rsidRDefault="00EF2CE9">
      <w:pPr>
        <w:tabs>
          <w:tab w:val="left" w:pos="7371"/>
        </w:tabs>
        <w:suppressAutoHyphens w:val="0"/>
        <w:spacing w:line="312" w:lineRule="auto"/>
        <w:jc w:val="both"/>
        <w:rPr>
          <w:sz w:val="28"/>
          <w:szCs w:val="28"/>
        </w:rPr>
      </w:pPr>
    </w:p>
    <w:p w:rsidR="00EF2CE9" w:rsidRDefault="00EF2CE9">
      <w:pPr>
        <w:tabs>
          <w:tab w:val="left" w:pos="7371"/>
        </w:tabs>
        <w:suppressAutoHyphens w:val="0"/>
        <w:spacing w:line="312" w:lineRule="auto"/>
        <w:jc w:val="both"/>
        <w:rPr>
          <w:sz w:val="28"/>
          <w:szCs w:val="28"/>
        </w:rPr>
      </w:pPr>
    </w:p>
    <w:p w:rsidR="00EF2CE9" w:rsidRDefault="00EF2CE9">
      <w:pPr>
        <w:tabs>
          <w:tab w:val="left" w:pos="7371"/>
        </w:tabs>
        <w:suppressAutoHyphens w:val="0"/>
        <w:spacing w:line="312" w:lineRule="auto"/>
        <w:jc w:val="both"/>
        <w:rPr>
          <w:sz w:val="28"/>
          <w:szCs w:val="28"/>
        </w:rPr>
      </w:pPr>
    </w:p>
    <w:p w:rsidR="00B000DA" w:rsidRDefault="00B000DA">
      <w:pPr>
        <w:tabs>
          <w:tab w:val="left" w:pos="7371"/>
        </w:tabs>
        <w:suppressAutoHyphens w:val="0"/>
        <w:spacing w:line="312" w:lineRule="auto"/>
        <w:jc w:val="both"/>
        <w:rPr>
          <w:sz w:val="28"/>
          <w:szCs w:val="28"/>
        </w:rPr>
      </w:pPr>
    </w:p>
    <w:p w:rsidR="00B000DA" w:rsidRDefault="00B000DA">
      <w:pPr>
        <w:tabs>
          <w:tab w:val="left" w:pos="7371"/>
        </w:tabs>
        <w:suppressAutoHyphens w:val="0"/>
        <w:spacing w:line="312" w:lineRule="auto"/>
        <w:jc w:val="both"/>
        <w:rPr>
          <w:sz w:val="28"/>
          <w:szCs w:val="28"/>
        </w:rPr>
      </w:pPr>
    </w:p>
    <w:p w:rsidR="00B000DA" w:rsidRDefault="00B000DA">
      <w:pPr>
        <w:tabs>
          <w:tab w:val="left" w:pos="7371"/>
        </w:tabs>
        <w:suppressAutoHyphens w:val="0"/>
        <w:spacing w:line="312" w:lineRule="auto"/>
        <w:jc w:val="both"/>
        <w:rPr>
          <w:sz w:val="28"/>
          <w:szCs w:val="28"/>
        </w:rPr>
      </w:pPr>
    </w:p>
    <w:p w:rsidR="00B000DA" w:rsidRDefault="00B000DA">
      <w:pPr>
        <w:tabs>
          <w:tab w:val="left" w:pos="7371"/>
        </w:tabs>
        <w:suppressAutoHyphens w:val="0"/>
        <w:spacing w:line="312" w:lineRule="auto"/>
        <w:jc w:val="both"/>
        <w:rPr>
          <w:sz w:val="28"/>
          <w:szCs w:val="28"/>
        </w:rPr>
      </w:pPr>
    </w:p>
    <w:p w:rsidR="007A7985" w:rsidRPr="007A7985" w:rsidRDefault="007A7985" w:rsidP="007A7985">
      <w:pPr>
        <w:suppressAutoHyphens w:val="0"/>
        <w:jc w:val="right"/>
        <w:rPr>
          <w:rFonts w:eastAsiaTheme="minorHAnsi"/>
        </w:rPr>
      </w:pPr>
      <w:r w:rsidRPr="007A7985">
        <w:rPr>
          <w:rFonts w:eastAsiaTheme="minorHAnsi"/>
        </w:rPr>
        <w:t xml:space="preserve">Приложение </w:t>
      </w:r>
    </w:p>
    <w:p w:rsidR="007A7985" w:rsidRPr="007A7985" w:rsidRDefault="007A7985" w:rsidP="007A7985">
      <w:pPr>
        <w:suppressAutoHyphens w:val="0"/>
        <w:jc w:val="center"/>
        <w:rPr>
          <w:rFonts w:eastAsiaTheme="minorHAnsi"/>
        </w:rPr>
      </w:pPr>
      <w:r w:rsidRPr="007A7985">
        <w:rPr>
          <w:rFonts w:eastAsiaTheme="minorHAnsi"/>
        </w:rPr>
        <w:t xml:space="preserve">                                                                                                      к </w:t>
      </w:r>
      <w:r w:rsidR="00FB3E84">
        <w:rPr>
          <w:rFonts w:eastAsiaTheme="minorHAnsi"/>
        </w:rPr>
        <w:t>постановлению</w:t>
      </w:r>
      <w:r w:rsidRPr="007A7985">
        <w:rPr>
          <w:rFonts w:eastAsiaTheme="minorHAnsi"/>
        </w:rPr>
        <w:t xml:space="preserve"> Администрации </w:t>
      </w:r>
    </w:p>
    <w:p w:rsidR="007A7985" w:rsidRPr="00C44132" w:rsidRDefault="007A7985" w:rsidP="007A7985">
      <w:pPr>
        <w:suppressAutoHyphens w:val="0"/>
        <w:jc w:val="right"/>
        <w:rPr>
          <w:rFonts w:eastAsiaTheme="minorHAnsi"/>
          <w:u w:val="single"/>
        </w:rPr>
      </w:pPr>
      <w:r w:rsidRPr="007A7985">
        <w:rPr>
          <w:rFonts w:eastAsiaTheme="minorHAnsi"/>
        </w:rPr>
        <w:t xml:space="preserve">                                                                                              Яковлевского муниципального района                                                                                                                                    </w:t>
      </w:r>
      <w:r w:rsidRPr="00C44132">
        <w:rPr>
          <w:rFonts w:eastAsiaTheme="minorHAnsi"/>
          <w:u w:val="single"/>
        </w:rPr>
        <w:t>от</w:t>
      </w:r>
      <w:r w:rsidR="00C44132" w:rsidRPr="00C44132">
        <w:rPr>
          <w:rFonts w:eastAsiaTheme="minorHAnsi"/>
          <w:u w:val="single"/>
        </w:rPr>
        <w:t xml:space="preserve"> 15.03.2023 № 131</w:t>
      </w:r>
      <w:r w:rsidRPr="00C44132">
        <w:rPr>
          <w:rFonts w:eastAsiaTheme="minorHAnsi"/>
          <w:u w:val="single"/>
        </w:rPr>
        <w:t>-</w:t>
      </w:r>
      <w:r w:rsidR="00FB3E84" w:rsidRPr="00C44132">
        <w:rPr>
          <w:rFonts w:eastAsiaTheme="minorHAnsi"/>
          <w:u w:val="single"/>
        </w:rPr>
        <w:t>п</w:t>
      </w:r>
      <w:r w:rsidRPr="00C44132">
        <w:rPr>
          <w:rFonts w:eastAsiaTheme="minorHAnsi"/>
          <w:u w:val="single"/>
        </w:rPr>
        <w:t>а</w:t>
      </w:r>
    </w:p>
    <w:p w:rsidR="007A7985" w:rsidRPr="007A7985" w:rsidRDefault="007A7985" w:rsidP="007A7985">
      <w:pPr>
        <w:widowControl w:val="0"/>
        <w:rPr>
          <w:b/>
          <w:color w:val="000000"/>
          <w:sz w:val="28"/>
          <w:szCs w:val="28"/>
          <w:u w:val="single"/>
        </w:rPr>
      </w:pPr>
    </w:p>
    <w:p w:rsidR="007A7985" w:rsidRPr="007A7985" w:rsidRDefault="007A7985" w:rsidP="007A7985">
      <w:pPr>
        <w:widowControl w:val="0"/>
        <w:jc w:val="center"/>
        <w:rPr>
          <w:b/>
        </w:rPr>
      </w:pPr>
      <w:r w:rsidRPr="007A7985">
        <w:rPr>
          <w:b/>
          <w:color w:val="000000"/>
          <w:sz w:val="28"/>
          <w:szCs w:val="28"/>
        </w:rPr>
        <w:t>ПОРЯДОК</w:t>
      </w:r>
    </w:p>
    <w:p w:rsidR="007A7985" w:rsidRPr="007A7985" w:rsidRDefault="007A7985" w:rsidP="007A7985">
      <w:pPr>
        <w:widowControl w:val="0"/>
        <w:jc w:val="center"/>
        <w:rPr>
          <w:b/>
        </w:rPr>
      </w:pPr>
      <w:r w:rsidRPr="007A7985">
        <w:rPr>
          <w:b/>
          <w:color w:val="000000"/>
          <w:sz w:val="28"/>
          <w:szCs w:val="28"/>
        </w:rPr>
        <w:t>информирования и организации взаимодействия в случаях возникновения</w:t>
      </w:r>
    </w:p>
    <w:p w:rsidR="007A7985" w:rsidRPr="007A7985" w:rsidRDefault="007A7985" w:rsidP="007A7985">
      <w:pPr>
        <w:widowControl w:val="0"/>
        <w:jc w:val="center"/>
        <w:rPr>
          <w:b/>
          <w:color w:val="000000"/>
          <w:sz w:val="28"/>
          <w:szCs w:val="28"/>
        </w:rPr>
      </w:pPr>
      <w:r w:rsidRPr="007A7985">
        <w:rPr>
          <w:b/>
          <w:color w:val="000000"/>
          <w:sz w:val="28"/>
          <w:szCs w:val="28"/>
        </w:rPr>
        <w:t xml:space="preserve">чрезвычайных ситуаций социального характера, произошедших </w:t>
      </w:r>
      <w:proofErr w:type="gramStart"/>
      <w:r w:rsidRPr="007A7985">
        <w:rPr>
          <w:b/>
          <w:color w:val="000000"/>
          <w:sz w:val="28"/>
          <w:szCs w:val="28"/>
        </w:rPr>
        <w:t>на</w:t>
      </w:r>
      <w:proofErr w:type="gramEnd"/>
    </w:p>
    <w:p w:rsidR="007A7985" w:rsidRPr="007A7985" w:rsidRDefault="007A7985" w:rsidP="007A7985">
      <w:pPr>
        <w:widowControl w:val="0"/>
        <w:jc w:val="center"/>
        <w:rPr>
          <w:b/>
        </w:rPr>
      </w:pPr>
      <w:r w:rsidRPr="007A7985">
        <w:rPr>
          <w:b/>
          <w:color w:val="000000"/>
          <w:sz w:val="28"/>
          <w:szCs w:val="28"/>
        </w:rPr>
        <w:t>территории</w:t>
      </w:r>
      <w:r w:rsidRPr="007A7985">
        <w:rPr>
          <w:b/>
        </w:rPr>
        <w:t xml:space="preserve"> </w:t>
      </w:r>
      <w:r w:rsidRPr="007A7985">
        <w:rPr>
          <w:b/>
          <w:color w:val="000000"/>
          <w:sz w:val="28"/>
          <w:szCs w:val="28"/>
        </w:rPr>
        <w:t>организаций, осуществляющих о</w:t>
      </w:r>
      <w:bookmarkStart w:id="0" w:name="_GoBack"/>
      <w:bookmarkEnd w:id="0"/>
      <w:r w:rsidRPr="007A7985">
        <w:rPr>
          <w:b/>
          <w:color w:val="000000"/>
          <w:sz w:val="28"/>
          <w:szCs w:val="28"/>
        </w:rPr>
        <w:t>бразовательную деятельность, или  организаций для детей-сирот и детей, оставшихся без попечения родителей, Яковлевского муниципального района, повлекших за собой угрозу жизни и здоровью обучающихся</w:t>
      </w:r>
    </w:p>
    <w:p w:rsidR="007A7985" w:rsidRPr="007A7985" w:rsidRDefault="007A7985" w:rsidP="007A7985">
      <w:pPr>
        <w:widowControl w:val="0"/>
        <w:jc w:val="center"/>
        <w:rPr>
          <w:color w:val="000000"/>
          <w:sz w:val="28"/>
          <w:szCs w:val="28"/>
          <w:u w:val="single"/>
        </w:rPr>
      </w:pPr>
    </w:p>
    <w:p w:rsidR="007A7985" w:rsidRPr="007A7985" w:rsidRDefault="007A7985" w:rsidP="007A7985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7A7985">
        <w:rPr>
          <w:b/>
          <w:bCs/>
          <w:sz w:val="28"/>
          <w:szCs w:val="28"/>
        </w:rPr>
        <w:t>I. Общие положения</w:t>
      </w:r>
    </w:p>
    <w:p w:rsidR="007A7985" w:rsidRPr="007A7985" w:rsidRDefault="007A7985" w:rsidP="007A7985">
      <w:pPr>
        <w:widowControl w:val="0"/>
        <w:spacing w:line="276" w:lineRule="auto"/>
        <w:jc w:val="both"/>
      </w:pPr>
      <w:r w:rsidRPr="007A7985">
        <w:rPr>
          <w:sz w:val="28"/>
          <w:szCs w:val="28"/>
        </w:rPr>
        <w:t xml:space="preserve">         1.1. </w:t>
      </w:r>
      <w:r>
        <w:rPr>
          <w:sz w:val="28"/>
          <w:szCs w:val="28"/>
        </w:rPr>
        <w:t xml:space="preserve"> </w:t>
      </w:r>
      <w:r w:rsidRPr="007A7985">
        <w:rPr>
          <w:sz w:val="28"/>
          <w:szCs w:val="28"/>
        </w:rPr>
        <w:t xml:space="preserve">Настоящий Порядок информирования и организации взаимодействия в случаях возникновения чрезвычайных ситуаций социального характера, произошедших на территории организаций, осуществляющих образовательную деятельность, или организаций для детей-сирот и детей, оставшихся </w:t>
      </w:r>
      <w:proofErr w:type="gramStart"/>
      <w:r w:rsidRPr="007A7985">
        <w:rPr>
          <w:sz w:val="28"/>
          <w:szCs w:val="28"/>
        </w:rPr>
        <w:t>без</w:t>
      </w:r>
      <w:proofErr w:type="gramEnd"/>
      <w:r w:rsidRPr="007A7985">
        <w:rPr>
          <w:color w:val="000000"/>
          <w:sz w:val="28"/>
          <w:szCs w:val="28"/>
          <w:u w:val="single"/>
        </w:rPr>
        <w:t xml:space="preserve"> </w:t>
      </w:r>
    </w:p>
    <w:p w:rsidR="007A7985" w:rsidRPr="007A7985" w:rsidRDefault="007A7985" w:rsidP="007A7985">
      <w:pPr>
        <w:widowControl w:val="0"/>
        <w:spacing w:line="276" w:lineRule="auto"/>
        <w:jc w:val="both"/>
        <w:rPr>
          <w:sz w:val="28"/>
          <w:szCs w:val="28"/>
        </w:rPr>
      </w:pPr>
      <w:r w:rsidRPr="007A7985">
        <w:rPr>
          <w:sz w:val="28"/>
          <w:szCs w:val="28"/>
        </w:rPr>
        <w:t xml:space="preserve"> попечения родителей, повлекших за собой угрозу жизни и здоровью несовершеннолетних (далее соответственно – Порядок, ЧССХ, Организации),  определяет последовательность оперативных действий участников в обозначенных ситуациях.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1.2. Чрезвычайная ситуация социального характера – это обстановка на территории Организации, сложившаяся в результате возникновения социальных конфликтов, которые могут повлечь или повлекли за собой человеческие жертвы, ущерб здоровью людей или окружающей среде, значительные материальные потери или нарушение условий жизнедеятельности людей.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both"/>
        <w:rPr>
          <w:sz w:val="28"/>
          <w:szCs w:val="28"/>
        </w:rPr>
      </w:pPr>
    </w:p>
    <w:p w:rsidR="007A7985" w:rsidRPr="007A7985" w:rsidRDefault="007A7985" w:rsidP="007A7985">
      <w:pPr>
        <w:widowControl w:val="0"/>
        <w:spacing w:line="276" w:lineRule="auto"/>
        <w:jc w:val="center"/>
        <w:rPr>
          <w:b/>
          <w:bCs/>
          <w:sz w:val="28"/>
          <w:szCs w:val="28"/>
        </w:rPr>
      </w:pPr>
      <w:r w:rsidRPr="007A7985">
        <w:rPr>
          <w:b/>
          <w:bCs/>
          <w:sz w:val="28"/>
          <w:szCs w:val="28"/>
        </w:rPr>
        <w:t>II. Действия участников в случае возникновения ЧССХ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2.1. В случае возникновения ЧССХ обеспечивается системное незамедлительное информирование посредством мобильной связи согласно схеме (приложение № 1).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2.2. Информирование осуществляется представителем муниципальной образовательной организации (далее – МОО)  представителю органа местного самоуправления незамедлительно.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both"/>
        <w:rPr>
          <w:sz w:val="28"/>
          <w:szCs w:val="28"/>
        </w:rPr>
      </w:pPr>
      <w:r w:rsidRPr="007A7985">
        <w:rPr>
          <w:sz w:val="28"/>
          <w:szCs w:val="28"/>
        </w:rPr>
        <w:t xml:space="preserve">2.3. В течение двух часов с момента возникновения ЧССХ в адрес министерства образования Приморского края (далее – Министерство) орган местного самоуправления направляет уведомление о ЧССХ (приложение № 2) для оперативного информирования Департамента  государственной политики в сфере защиты прав детей </w:t>
      </w:r>
      <w:proofErr w:type="spellStart"/>
      <w:r w:rsidRPr="007A7985">
        <w:rPr>
          <w:sz w:val="28"/>
          <w:szCs w:val="28"/>
        </w:rPr>
        <w:t>Минпросвещения</w:t>
      </w:r>
      <w:proofErr w:type="spellEnd"/>
      <w:r w:rsidRPr="007A7985">
        <w:rPr>
          <w:sz w:val="28"/>
          <w:szCs w:val="28"/>
        </w:rPr>
        <w:t xml:space="preserve"> России.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both"/>
        <w:rPr>
          <w:sz w:val="28"/>
          <w:szCs w:val="28"/>
        </w:rPr>
      </w:pPr>
      <w:r w:rsidRPr="007A7985">
        <w:rPr>
          <w:sz w:val="28"/>
          <w:szCs w:val="28"/>
        </w:rPr>
        <w:t xml:space="preserve">2.4. </w:t>
      </w:r>
      <w:proofErr w:type="gramStart"/>
      <w:r w:rsidRPr="007A7985">
        <w:rPr>
          <w:sz w:val="28"/>
          <w:szCs w:val="28"/>
        </w:rPr>
        <w:t xml:space="preserve">Для установления причин и условий, способствовавших возникновению ЧССХ, а также для выработки оперативных мер и </w:t>
      </w:r>
      <w:r w:rsidRPr="007A7985">
        <w:rPr>
          <w:sz w:val="28"/>
          <w:szCs w:val="28"/>
        </w:rPr>
        <w:lastRenderedPageBreak/>
        <w:t>рекомендаций по обеспечению безопасности обучающихся во время пребывания в Организации Администрация Яковлевского муниципального района в лице отдела образования (далее - отдел образования) при необходимости направляет дополнительные запросы для уточнения обстоятельств, в том числе в адрес комиссии по делам несовершеннолетних и защите их прав Администрации Яковлевского муниципального</w:t>
      </w:r>
      <w:proofErr w:type="gramEnd"/>
      <w:r w:rsidRPr="007A7985">
        <w:rPr>
          <w:sz w:val="28"/>
          <w:szCs w:val="28"/>
        </w:rPr>
        <w:t xml:space="preserve"> района.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2.5. Отделом  образования может быть сформирована рабочая группа (в том числе с осуществлением выезда на территорию) для организации оперативной работы, выявления обстоятельств возникновения ЧССХ и оказания помощи в отработке мер по ликвидации последствий.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В отношении подведомственных Организаций отделом образования в  течение суток принимается решение о создании рабочей группы, которой  разрабатывается комплекс мер по ликвидации последствий ЧССХ.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2.6. Ежедневно, до момента устранения последствий ЧССХ, принятия исчерпывающих мер: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both"/>
        <w:rPr>
          <w:sz w:val="28"/>
          <w:szCs w:val="28"/>
        </w:rPr>
      </w:pPr>
      <w:r w:rsidRPr="007A7985">
        <w:rPr>
          <w:sz w:val="28"/>
          <w:szCs w:val="28"/>
        </w:rPr>
        <w:t xml:space="preserve"> МОО обеспечивает системное информирование согласно схеме (приложение №1) об обстоятельствах актуальной ситуации и принимаемых мерах отдела образования об актуальной ситуации в образовательной организации;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Отдел образования и (или) орган опеки и попечительства информирует Министерство об обстоятельствах актуальной ситуации и принимаемых мерах;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Отдел образования осуществляет взаимодействие с указанными органами и Организациями, обеспечивает комплексный мониторинг ситуации, подготовку и передачу в министерство обобщенных материалов, анализ причин и условий возникновения ЧССХ;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2.7. В течение 4-и рабочих дней с момента возникновения ЧССХ отдел образования в отношении подведомственных Организаций на основании обобщенных материалов, анализа причин и условий возникновения ЧССХ формирует предложения по предупреждению и предотвращению ЧССХ в Организациях.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2.8. Не позднее 15-ти календарных дней с момента возникновения ЧССХ отдел образования обеспечивает подготовку обобщенных данных, в том числе включающих детальное описание ЧССХ, мер, принятых по ее предотвращению, стратегических мер, направленных на предотвращение возникновения ЧССХ, мер и мероприятий по оказанию помощи участникам ЧССХ.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both"/>
        <w:rPr>
          <w:sz w:val="28"/>
          <w:szCs w:val="28"/>
        </w:rPr>
      </w:pPr>
    </w:p>
    <w:p w:rsidR="007A7985" w:rsidRP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P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P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P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P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P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Pr="007A7985" w:rsidRDefault="007A7985" w:rsidP="007A7985">
      <w:pPr>
        <w:widowControl w:val="0"/>
        <w:ind w:left="4535"/>
        <w:jc w:val="right"/>
      </w:pPr>
      <w:r w:rsidRPr="007A7985">
        <w:t>Приложение № 1</w:t>
      </w:r>
    </w:p>
    <w:p w:rsidR="007A7985" w:rsidRPr="007A7985" w:rsidRDefault="007A7985" w:rsidP="007A7985">
      <w:pPr>
        <w:widowControl w:val="0"/>
        <w:ind w:left="4535"/>
        <w:jc w:val="right"/>
      </w:pPr>
      <w:r w:rsidRPr="007A7985">
        <w:t>к Порядку информирования и организации взаимодействия в случаях возникновения чрезвычайных ситуаций социального характера, произошедших на территории организаций, осуществляющих образовательную деятельность, или  организаций для детей-сирот и детей, оставшихся без попечения родителей, Яковлевского района, повлекших за собой угрозу жизни и здоровью обучающихся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right"/>
        <w:rPr>
          <w:sz w:val="28"/>
          <w:szCs w:val="28"/>
        </w:rPr>
      </w:pPr>
    </w:p>
    <w:p w:rsidR="007A7985" w:rsidRPr="007A7985" w:rsidRDefault="007A7985" w:rsidP="007A7985">
      <w:pPr>
        <w:widowControl w:val="0"/>
        <w:ind w:firstLine="624"/>
        <w:jc w:val="center"/>
        <w:rPr>
          <w:b/>
          <w:sz w:val="28"/>
          <w:szCs w:val="28"/>
        </w:rPr>
      </w:pPr>
      <w:r w:rsidRPr="007A7985">
        <w:rPr>
          <w:b/>
          <w:sz w:val="28"/>
          <w:szCs w:val="28"/>
        </w:rPr>
        <w:t>СХЕМА</w:t>
      </w:r>
    </w:p>
    <w:p w:rsidR="007A7985" w:rsidRPr="007A7985" w:rsidRDefault="007A7985" w:rsidP="007A7985">
      <w:pPr>
        <w:widowControl w:val="0"/>
        <w:ind w:firstLine="624"/>
        <w:jc w:val="center"/>
        <w:rPr>
          <w:b/>
          <w:sz w:val="28"/>
          <w:szCs w:val="28"/>
        </w:rPr>
      </w:pPr>
      <w:r w:rsidRPr="007A7985">
        <w:rPr>
          <w:b/>
          <w:sz w:val="28"/>
          <w:szCs w:val="28"/>
        </w:rPr>
        <w:t>системного информирования в случае возникновения чрезвычайной ситуации социального характера, произошедшей на территории организации,</w:t>
      </w:r>
      <w:r>
        <w:rPr>
          <w:b/>
          <w:sz w:val="28"/>
          <w:szCs w:val="28"/>
        </w:rPr>
        <w:t xml:space="preserve"> </w:t>
      </w:r>
      <w:r w:rsidRPr="007A7985">
        <w:rPr>
          <w:b/>
          <w:sz w:val="28"/>
          <w:szCs w:val="28"/>
        </w:rPr>
        <w:t>осуществляющей образовательную деятельность, или организации для детей-сирот и детей, оставшихся без попечения родителей</w:t>
      </w:r>
    </w:p>
    <w:p w:rsidR="007A7985" w:rsidRPr="007A7985" w:rsidRDefault="007A7985" w:rsidP="007A7985">
      <w:pPr>
        <w:widowControl w:val="0"/>
        <w:spacing w:line="276" w:lineRule="auto"/>
        <w:ind w:firstLine="624"/>
        <w:jc w:val="center"/>
        <w:rPr>
          <w:sz w:val="28"/>
          <w:szCs w:val="28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663"/>
        <w:gridCol w:w="4163"/>
        <w:gridCol w:w="4111"/>
      </w:tblGrid>
      <w:tr w:rsidR="007A7985" w:rsidRPr="007A7985" w:rsidTr="007F5069">
        <w:trPr>
          <w:trHeight w:val="1470"/>
        </w:trPr>
        <w:tc>
          <w:tcPr>
            <w:tcW w:w="561" w:type="dxa"/>
            <w:vMerge w:val="restart"/>
          </w:tcPr>
          <w:p w:rsidR="007A7985" w:rsidRPr="007A7985" w:rsidRDefault="007A7985" w:rsidP="007A7985">
            <w:pPr>
              <w:widowControl w:val="0"/>
              <w:suppressLineNumbers/>
              <w:jc w:val="both"/>
              <w:rPr>
                <w:sz w:val="26"/>
                <w:szCs w:val="26"/>
                <w:eastAsianLayout w:id="-1284775680" w:vert="1"/>
              </w:rPr>
            </w:pPr>
            <w:r w:rsidRPr="007A7985">
              <w:rPr>
                <w:sz w:val="26"/>
                <w:szCs w:val="26"/>
                <w:eastAsianLayout w:id="-1284775677" w:vert="1"/>
              </w:rPr>
              <w:t>Незамедлительно посредством мобильной связи</w:t>
            </w:r>
          </w:p>
        </w:tc>
        <w:tc>
          <w:tcPr>
            <w:tcW w:w="663" w:type="dxa"/>
            <w:vMerge w:val="restart"/>
            <w:textDirection w:val="btLr"/>
          </w:tcPr>
          <w:p w:rsidR="007A7985" w:rsidRPr="007A7985" w:rsidRDefault="007A7985" w:rsidP="007A7985">
            <w:pPr>
              <w:widowControl w:val="0"/>
              <w:suppressLineNumbers/>
              <w:ind w:left="113" w:right="113"/>
              <w:jc w:val="center"/>
              <w:rPr>
                <w:sz w:val="26"/>
                <w:szCs w:val="26"/>
                <w:eastAsianLayout w:id="-1284775678" w:vert="1"/>
              </w:rPr>
            </w:pPr>
            <w:r w:rsidRPr="007A7985">
              <w:rPr>
                <w:sz w:val="26"/>
                <w:szCs w:val="26"/>
              </w:rPr>
              <w:t>В течение двух часов информирование министерства образования</w:t>
            </w:r>
          </w:p>
        </w:tc>
        <w:tc>
          <w:tcPr>
            <w:tcW w:w="4163" w:type="dxa"/>
          </w:tcPr>
          <w:p w:rsidR="007A7985" w:rsidRPr="007A7985" w:rsidRDefault="007A7985" w:rsidP="007A7985">
            <w:pPr>
              <w:widowControl w:val="0"/>
              <w:suppressLineNumbers/>
              <w:ind w:left="113" w:right="113"/>
              <w:jc w:val="center"/>
              <w:rPr>
                <w:sz w:val="26"/>
                <w:szCs w:val="26"/>
              </w:rPr>
            </w:pPr>
            <w:r w:rsidRPr="007A7985">
              <w:rPr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4111" w:type="dxa"/>
          </w:tcPr>
          <w:p w:rsidR="007A7985" w:rsidRPr="007A7985" w:rsidRDefault="007A7985" w:rsidP="007A7985">
            <w:pPr>
              <w:widowControl w:val="0"/>
              <w:suppressLineNumbers/>
              <w:ind w:left="113" w:right="113"/>
              <w:jc w:val="center"/>
              <w:rPr>
                <w:sz w:val="26"/>
                <w:szCs w:val="26"/>
              </w:rPr>
            </w:pPr>
            <w:r w:rsidRPr="007A7985">
              <w:rPr>
                <w:sz w:val="26"/>
                <w:szCs w:val="26"/>
              </w:rPr>
              <w:t>Организация для  детей-сирот, детей, оставшихся без попечения родителей</w:t>
            </w:r>
          </w:p>
        </w:tc>
      </w:tr>
      <w:tr w:rsidR="007A7985" w:rsidRPr="007A7985" w:rsidTr="007F5069">
        <w:tc>
          <w:tcPr>
            <w:tcW w:w="561" w:type="dxa"/>
            <w:vMerge/>
          </w:tcPr>
          <w:p w:rsidR="007A7985" w:rsidRPr="007A7985" w:rsidRDefault="007A7985" w:rsidP="007A7985">
            <w:pPr>
              <w:widowControl w:val="0"/>
              <w:suppressLineNumbers/>
              <w:jc w:val="both"/>
              <w:rPr>
                <w:sz w:val="26"/>
                <w:szCs w:val="26"/>
              </w:rPr>
            </w:pPr>
          </w:p>
        </w:tc>
        <w:tc>
          <w:tcPr>
            <w:tcW w:w="663" w:type="dxa"/>
            <w:vMerge/>
          </w:tcPr>
          <w:p w:rsidR="007A7985" w:rsidRPr="007A7985" w:rsidRDefault="007A7985" w:rsidP="007A7985">
            <w:pPr>
              <w:widowControl w:val="0"/>
              <w:suppressLineNumbers/>
              <w:jc w:val="both"/>
              <w:rPr>
                <w:sz w:val="26"/>
                <w:szCs w:val="26"/>
              </w:rPr>
            </w:pPr>
          </w:p>
        </w:tc>
        <w:tc>
          <w:tcPr>
            <w:tcW w:w="4163" w:type="dxa"/>
          </w:tcPr>
          <w:p w:rsidR="007A7985" w:rsidRPr="007A7985" w:rsidRDefault="007A7985" w:rsidP="007A7985">
            <w:pPr>
              <w:widowControl w:val="0"/>
              <w:suppressLineNumbers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7985">
              <w:rPr>
                <w:b/>
                <w:bCs/>
                <w:color w:val="000000"/>
                <w:sz w:val="26"/>
                <w:szCs w:val="26"/>
              </w:rPr>
              <w:t>↓</w:t>
            </w:r>
          </w:p>
        </w:tc>
        <w:tc>
          <w:tcPr>
            <w:tcW w:w="4111" w:type="dxa"/>
          </w:tcPr>
          <w:p w:rsidR="007A7985" w:rsidRPr="007A7985" w:rsidRDefault="007A7985" w:rsidP="007A7985">
            <w:pPr>
              <w:widowControl w:val="0"/>
              <w:suppressLineNumbers/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7A7985">
              <w:rPr>
                <w:b/>
                <w:bCs/>
                <w:color w:val="000000"/>
                <w:sz w:val="26"/>
                <w:szCs w:val="26"/>
              </w:rPr>
              <w:t>↓</w:t>
            </w:r>
          </w:p>
        </w:tc>
      </w:tr>
      <w:tr w:rsidR="007A7985" w:rsidRPr="007A7985" w:rsidTr="007F5069">
        <w:tc>
          <w:tcPr>
            <w:tcW w:w="561" w:type="dxa"/>
            <w:vMerge/>
          </w:tcPr>
          <w:p w:rsidR="007A7985" w:rsidRPr="007A7985" w:rsidRDefault="007A7985" w:rsidP="007A7985">
            <w:pPr>
              <w:widowControl w:val="0"/>
              <w:suppressLineNumbers/>
              <w:jc w:val="both"/>
              <w:rPr>
                <w:sz w:val="26"/>
                <w:szCs w:val="26"/>
              </w:rPr>
            </w:pPr>
          </w:p>
        </w:tc>
        <w:tc>
          <w:tcPr>
            <w:tcW w:w="663" w:type="dxa"/>
            <w:vMerge/>
          </w:tcPr>
          <w:p w:rsidR="007A7985" w:rsidRPr="007A7985" w:rsidRDefault="007A7985" w:rsidP="007A7985">
            <w:pPr>
              <w:widowControl w:val="0"/>
              <w:suppressLineNumbers/>
              <w:jc w:val="both"/>
              <w:rPr>
                <w:sz w:val="26"/>
                <w:szCs w:val="26"/>
              </w:rPr>
            </w:pPr>
          </w:p>
        </w:tc>
        <w:tc>
          <w:tcPr>
            <w:tcW w:w="4163" w:type="dxa"/>
          </w:tcPr>
          <w:p w:rsidR="007A7985" w:rsidRPr="007A7985" w:rsidRDefault="007A7985" w:rsidP="007A7985">
            <w:pPr>
              <w:widowControl w:val="0"/>
              <w:suppressLineNumbers/>
              <w:jc w:val="center"/>
              <w:rPr>
                <w:sz w:val="26"/>
                <w:szCs w:val="26"/>
              </w:rPr>
            </w:pPr>
            <w:r w:rsidRPr="007A7985">
              <w:rPr>
                <w:sz w:val="26"/>
                <w:szCs w:val="26"/>
              </w:rPr>
              <w:t xml:space="preserve">Отдел образования Администрации Яковлевского МР </w:t>
            </w:r>
            <w:proofErr w:type="gramStart"/>
            <w:r w:rsidRPr="007A7985">
              <w:rPr>
                <w:sz w:val="26"/>
                <w:szCs w:val="26"/>
              </w:rPr>
              <w:t xml:space="preserve">( </w:t>
            </w:r>
            <w:proofErr w:type="gramEnd"/>
            <w:r w:rsidRPr="007A7985">
              <w:rPr>
                <w:sz w:val="26"/>
                <w:szCs w:val="26"/>
              </w:rPr>
              <w:t>ответственное лицо)</w:t>
            </w:r>
          </w:p>
        </w:tc>
        <w:tc>
          <w:tcPr>
            <w:tcW w:w="4111" w:type="dxa"/>
          </w:tcPr>
          <w:p w:rsidR="007A7985" w:rsidRPr="007A7985" w:rsidRDefault="007A7985" w:rsidP="007A7985">
            <w:pPr>
              <w:widowControl w:val="0"/>
              <w:suppressLineNumbers/>
              <w:jc w:val="center"/>
              <w:rPr>
                <w:sz w:val="26"/>
                <w:szCs w:val="26"/>
              </w:rPr>
            </w:pPr>
            <w:r w:rsidRPr="007A7985">
              <w:rPr>
                <w:sz w:val="26"/>
                <w:szCs w:val="26"/>
              </w:rPr>
              <w:t>Территориальный орган опеки и попечительства; руководитель организации, подведомственной министерству</w:t>
            </w:r>
          </w:p>
        </w:tc>
      </w:tr>
      <w:tr w:rsidR="007A7985" w:rsidRPr="007A7985" w:rsidTr="007F5069">
        <w:tc>
          <w:tcPr>
            <w:tcW w:w="561" w:type="dxa"/>
            <w:vMerge/>
          </w:tcPr>
          <w:p w:rsidR="007A7985" w:rsidRPr="007A7985" w:rsidRDefault="007A7985" w:rsidP="007A7985">
            <w:pPr>
              <w:widowControl w:val="0"/>
              <w:suppressLineNumbers/>
              <w:jc w:val="both"/>
              <w:rPr>
                <w:sz w:val="26"/>
                <w:szCs w:val="26"/>
              </w:rPr>
            </w:pPr>
          </w:p>
        </w:tc>
        <w:tc>
          <w:tcPr>
            <w:tcW w:w="663" w:type="dxa"/>
            <w:vMerge/>
          </w:tcPr>
          <w:p w:rsidR="007A7985" w:rsidRPr="007A7985" w:rsidRDefault="007A7985" w:rsidP="007A7985">
            <w:pPr>
              <w:widowControl w:val="0"/>
              <w:suppressLineNumbers/>
              <w:jc w:val="both"/>
              <w:rPr>
                <w:sz w:val="26"/>
                <w:szCs w:val="26"/>
              </w:rPr>
            </w:pPr>
          </w:p>
        </w:tc>
        <w:tc>
          <w:tcPr>
            <w:tcW w:w="8274" w:type="dxa"/>
            <w:gridSpan w:val="2"/>
          </w:tcPr>
          <w:p w:rsidR="007A7985" w:rsidRPr="007A7985" w:rsidRDefault="007A7985" w:rsidP="007A7985">
            <w:pPr>
              <w:widowControl w:val="0"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7A7985">
              <w:rPr>
                <w:b/>
                <w:bCs/>
                <w:sz w:val="26"/>
                <w:szCs w:val="26"/>
              </w:rPr>
              <w:t>↓</w:t>
            </w:r>
          </w:p>
        </w:tc>
      </w:tr>
      <w:tr w:rsidR="007A7985" w:rsidRPr="007A7985" w:rsidTr="007F5069">
        <w:trPr>
          <w:trHeight w:val="369"/>
        </w:trPr>
        <w:tc>
          <w:tcPr>
            <w:tcW w:w="561" w:type="dxa"/>
            <w:vMerge/>
          </w:tcPr>
          <w:p w:rsidR="007A7985" w:rsidRPr="007A7985" w:rsidRDefault="007A7985" w:rsidP="007A7985">
            <w:pPr>
              <w:widowControl w:val="0"/>
              <w:suppressLineNumbers/>
              <w:jc w:val="both"/>
              <w:rPr>
                <w:sz w:val="26"/>
                <w:szCs w:val="26"/>
              </w:rPr>
            </w:pPr>
          </w:p>
        </w:tc>
        <w:tc>
          <w:tcPr>
            <w:tcW w:w="663" w:type="dxa"/>
            <w:vMerge/>
          </w:tcPr>
          <w:p w:rsidR="007A7985" w:rsidRPr="007A7985" w:rsidRDefault="007A7985" w:rsidP="007A7985">
            <w:pPr>
              <w:widowControl w:val="0"/>
              <w:suppressLineNumbers/>
              <w:jc w:val="both"/>
              <w:rPr>
                <w:sz w:val="26"/>
                <w:szCs w:val="26"/>
              </w:rPr>
            </w:pPr>
          </w:p>
        </w:tc>
        <w:tc>
          <w:tcPr>
            <w:tcW w:w="8274" w:type="dxa"/>
            <w:gridSpan w:val="2"/>
          </w:tcPr>
          <w:p w:rsidR="007A7985" w:rsidRPr="007A7985" w:rsidRDefault="007A7985" w:rsidP="007A7985">
            <w:pPr>
              <w:widowControl w:val="0"/>
              <w:suppressLineNumbers/>
              <w:jc w:val="center"/>
              <w:rPr>
                <w:sz w:val="26"/>
                <w:szCs w:val="26"/>
              </w:rPr>
            </w:pPr>
            <w:r w:rsidRPr="007A7985">
              <w:rPr>
                <w:sz w:val="26"/>
                <w:szCs w:val="26"/>
              </w:rPr>
              <w:t>Начальник отдела образования</w:t>
            </w:r>
          </w:p>
        </w:tc>
      </w:tr>
      <w:tr w:rsidR="007A7985" w:rsidRPr="007A7985" w:rsidTr="007F5069">
        <w:tc>
          <w:tcPr>
            <w:tcW w:w="561" w:type="dxa"/>
            <w:vMerge/>
          </w:tcPr>
          <w:p w:rsidR="007A7985" w:rsidRPr="007A7985" w:rsidRDefault="007A7985" w:rsidP="007A7985">
            <w:pPr>
              <w:widowControl w:val="0"/>
              <w:suppressLineNumbers/>
              <w:jc w:val="both"/>
              <w:rPr>
                <w:sz w:val="26"/>
                <w:szCs w:val="26"/>
              </w:rPr>
            </w:pPr>
          </w:p>
        </w:tc>
        <w:tc>
          <w:tcPr>
            <w:tcW w:w="663" w:type="dxa"/>
            <w:vMerge/>
          </w:tcPr>
          <w:p w:rsidR="007A7985" w:rsidRPr="007A7985" w:rsidRDefault="007A7985" w:rsidP="007A7985">
            <w:pPr>
              <w:widowControl w:val="0"/>
              <w:suppressLineNumbers/>
              <w:jc w:val="both"/>
              <w:rPr>
                <w:sz w:val="26"/>
                <w:szCs w:val="26"/>
              </w:rPr>
            </w:pPr>
          </w:p>
        </w:tc>
        <w:tc>
          <w:tcPr>
            <w:tcW w:w="8274" w:type="dxa"/>
            <w:gridSpan w:val="2"/>
          </w:tcPr>
          <w:p w:rsidR="007A7985" w:rsidRPr="007A7985" w:rsidRDefault="007A7985" w:rsidP="007A7985">
            <w:pPr>
              <w:widowControl w:val="0"/>
              <w:suppressLineNumbers/>
              <w:jc w:val="center"/>
              <w:rPr>
                <w:b/>
                <w:bCs/>
                <w:sz w:val="26"/>
                <w:szCs w:val="26"/>
              </w:rPr>
            </w:pPr>
            <w:r w:rsidRPr="007A7985">
              <w:rPr>
                <w:b/>
                <w:bCs/>
                <w:sz w:val="26"/>
                <w:szCs w:val="26"/>
              </w:rPr>
              <w:t>↓</w:t>
            </w:r>
          </w:p>
        </w:tc>
      </w:tr>
      <w:tr w:rsidR="007A7985" w:rsidRPr="007A7985" w:rsidTr="007F5069">
        <w:trPr>
          <w:trHeight w:val="1424"/>
        </w:trPr>
        <w:tc>
          <w:tcPr>
            <w:tcW w:w="561" w:type="dxa"/>
            <w:vMerge/>
          </w:tcPr>
          <w:p w:rsidR="007A7985" w:rsidRPr="007A7985" w:rsidRDefault="007A7985" w:rsidP="007A7985">
            <w:pPr>
              <w:widowControl w:val="0"/>
              <w:suppressLineNumbers/>
              <w:jc w:val="both"/>
              <w:rPr>
                <w:sz w:val="26"/>
                <w:szCs w:val="26"/>
              </w:rPr>
            </w:pPr>
          </w:p>
        </w:tc>
        <w:tc>
          <w:tcPr>
            <w:tcW w:w="663" w:type="dxa"/>
            <w:vMerge/>
          </w:tcPr>
          <w:p w:rsidR="007A7985" w:rsidRPr="007A7985" w:rsidRDefault="007A7985" w:rsidP="007A7985">
            <w:pPr>
              <w:widowControl w:val="0"/>
              <w:suppressLineNumbers/>
              <w:jc w:val="both"/>
              <w:rPr>
                <w:sz w:val="26"/>
                <w:szCs w:val="26"/>
              </w:rPr>
            </w:pPr>
          </w:p>
        </w:tc>
        <w:tc>
          <w:tcPr>
            <w:tcW w:w="8274" w:type="dxa"/>
            <w:gridSpan w:val="2"/>
          </w:tcPr>
          <w:p w:rsidR="007A7985" w:rsidRPr="007A7985" w:rsidRDefault="007A7985" w:rsidP="007A7985">
            <w:pPr>
              <w:widowControl w:val="0"/>
              <w:suppressLineNumbers/>
              <w:jc w:val="center"/>
              <w:rPr>
                <w:sz w:val="26"/>
                <w:szCs w:val="26"/>
              </w:rPr>
            </w:pPr>
            <w:r w:rsidRPr="007A7985">
              <w:rPr>
                <w:sz w:val="26"/>
                <w:szCs w:val="26"/>
              </w:rPr>
              <w:t>Заместитель Председателя Правительства Приморского края — министр образования Приморского края</w:t>
            </w:r>
          </w:p>
        </w:tc>
      </w:tr>
    </w:tbl>
    <w:p w:rsidR="007A7985" w:rsidRPr="007A7985" w:rsidRDefault="007A7985" w:rsidP="007A7985">
      <w:pPr>
        <w:widowControl w:val="0"/>
        <w:spacing w:line="276" w:lineRule="auto"/>
        <w:jc w:val="both"/>
      </w:pPr>
    </w:p>
    <w:p w:rsidR="007A7985" w:rsidRPr="007A7985" w:rsidRDefault="007A7985" w:rsidP="007A7985">
      <w:pPr>
        <w:widowControl w:val="0"/>
        <w:spacing w:line="276" w:lineRule="auto"/>
        <w:jc w:val="both"/>
      </w:pPr>
    </w:p>
    <w:p w:rsidR="007A7985" w:rsidRP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P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P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P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P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Pr="007A7985" w:rsidRDefault="007A7985" w:rsidP="007A7985">
      <w:pPr>
        <w:widowControl w:val="0"/>
        <w:ind w:left="4535"/>
        <w:jc w:val="right"/>
      </w:pPr>
      <w:r w:rsidRPr="007A7985">
        <w:t>Приложение № 2</w:t>
      </w:r>
    </w:p>
    <w:p w:rsidR="007A7985" w:rsidRPr="007A7985" w:rsidRDefault="007A7985" w:rsidP="007A7985">
      <w:pPr>
        <w:widowControl w:val="0"/>
        <w:ind w:left="4535"/>
        <w:jc w:val="right"/>
      </w:pPr>
      <w:r w:rsidRPr="007A7985">
        <w:t>к Порядку информирования и организации взаимодействия в случаях возникновения чрезвычайных ситуаций социального характера, произошедших на территории организаций, осуществляющих образовательную деятельность, или  организаций для детей-сирот и детей, оставшихся без попечения родителей, Приморского края, повлекших за собой угрозу жизни и здоровью обучающихся</w:t>
      </w:r>
    </w:p>
    <w:p w:rsidR="007A7985" w:rsidRPr="007A7985" w:rsidRDefault="007A7985" w:rsidP="007A7985">
      <w:pPr>
        <w:widowControl w:val="0"/>
        <w:spacing w:line="276" w:lineRule="auto"/>
        <w:ind w:left="4535"/>
        <w:jc w:val="center"/>
        <w:rPr>
          <w:sz w:val="28"/>
          <w:szCs w:val="28"/>
        </w:rPr>
      </w:pPr>
    </w:p>
    <w:p w:rsidR="007A7985" w:rsidRPr="007A7985" w:rsidRDefault="007A7985" w:rsidP="007A7985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7A7985">
        <w:rPr>
          <w:b/>
          <w:sz w:val="28"/>
          <w:szCs w:val="28"/>
        </w:rPr>
        <w:t>УВЕДОМЛЕНИЕ</w:t>
      </w:r>
    </w:p>
    <w:p w:rsidR="007A7985" w:rsidRDefault="007A7985" w:rsidP="007A7985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7A7985">
        <w:rPr>
          <w:b/>
          <w:sz w:val="28"/>
          <w:szCs w:val="28"/>
        </w:rPr>
        <w:t xml:space="preserve">о чрезвычайной ситуации социального характера, возникшей </w:t>
      </w:r>
    </w:p>
    <w:p w:rsidR="007A7985" w:rsidRPr="007A7985" w:rsidRDefault="007A7985" w:rsidP="007A7985">
      <w:pPr>
        <w:widowControl w:val="0"/>
        <w:spacing w:line="276" w:lineRule="auto"/>
        <w:jc w:val="center"/>
        <w:rPr>
          <w:b/>
          <w:sz w:val="28"/>
          <w:szCs w:val="28"/>
        </w:rPr>
      </w:pPr>
      <w:r w:rsidRPr="007A7985">
        <w:rPr>
          <w:b/>
          <w:sz w:val="28"/>
          <w:szCs w:val="28"/>
        </w:rPr>
        <w:t>на территории</w:t>
      </w:r>
    </w:p>
    <w:p w:rsidR="007A7985" w:rsidRPr="007A7985" w:rsidRDefault="007A7985" w:rsidP="007A7985">
      <w:pPr>
        <w:widowControl w:val="0"/>
        <w:spacing w:line="276" w:lineRule="auto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____________________________________________________________________</w:t>
      </w:r>
    </w:p>
    <w:p w:rsidR="007A7985" w:rsidRDefault="007A7985" w:rsidP="007A7985">
      <w:pPr>
        <w:widowControl w:val="0"/>
        <w:spacing w:line="276" w:lineRule="auto"/>
        <w:jc w:val="center"/>
      </w:pPr>
      <w:r w:rsidRPr="007A7985">
        <w:t>(полное наименование организации в соответствии с уставом)</w:t>
      </w:r>
    </w:p>
    <w:p w:rsidR="007A7985" w:rsidRPr="007A7985" w:rsidRDefault="007A7985" w:rsidP="007A7985">
      <w:pPr>
        <w:widowControl w:val="0"/>
        <w:spacing w:line="276" w:lineRule="auto"/>
        <w:jc w:val="center"/>
      </w:pPr>
    </w:p>
    <w:p w:rsidR="007A7985" w:rsidRPr="007A7985" w:rsidRDefault="007A7985" w:rsidP="007A7985">
      <w:pPr>
        <w:widowControl w:val="0"/>
        <w:spacing w:line="276" w:lineRule="auto"/>
        <w:ind w:firstLine="680"/>
        <w:jc w:val="both"/>
        <w:rPr>
          <w:sz w:val="28"/>
          <w:szCs w:val="28"/>
        </w:rPr>
      </w:pPr>
      <w:r w:rsidRPr="007A7985">
        <w:rPr>
          <w:sz w:val="28"/>
          <w:szCs w:val="28"/>
        </w:rPr>
        <w:t xml:space="preserve">1. </w:t>
      </w:r>
      <w:proofErr w:type="gramStart"/>
      <w:r w:rsidRPr="007A7985">
        <w:rPr>
          <w:sz w:val="28"/>
          <w:szCs w:val="28"/>
        </w:rPr>
        <w:t>Адрес организации, осуществляющей образовательную деятельность, или организации для детей-сирот и детей, оставшихся без попечения родителей, в которой возникла чрезвычайная ситуация социального характера, телефон, факс, адрес электронной почты.</w:t>
      </w:r>
      <w:proofErr w:type="gramEnd"/>
    </w:p>
    <w:p w:rsidR="007A7985" w:rsidRPr="007A7985" w:rsidRDefault="007A7985" w:rsidP="007A7985">
      <w:pPr>
        <w:widowControl w:val="0"/>
        <w:spacing w:line="276" w:lineRule="auto"/>
        <w:ind w:firstLine="680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2. Дата, время (местное), место чрезвычайной ситуации социального характера и краткое описание обстоятельств, при которых произошла ситуация.</w:t>
      </w:r>
    </w:p>
    <w:p w:rsidR="007A7985" w:rsidRPr="007A7985" w:rsidRDefault="007A7985" w:rsidP="007A7985">
      <w:pPr>
        <w:widowControl w:val="0"/>
        <w:spacing w:line="276" w:lineRule="auto"/>
        <w:ind w:firstLine="680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3. Число пострадавших, в том числе погибших (если таковые имеются).</w:t>
      </w:r>
    </w:p>
    <w:p w:rsidR="007A7985" w:rsidRPr="007A7985" w:rsidRDefault="007A7985" w:rsidP="007A7985">
      <w:pPr>
        <w:widowControl w:val="0"/>
        <w:spacing w:line="276" w:lineRule="auto"/>
        <w:ind w:firstLine="680"/>
        <w:jc w:val="both"/>
        <w:rPr>
          <w:sz w:val="28"/>
          <w:szCs w:val="28"/>
        </w:rPr>
      </w:pPr>
      <w:r w:rsidRPr="007A7985">
        <w:rPr>
          <w:sz w:val="28"/>
          <w:szCs w:val="28"/>
        </w:rPr>
        <w:t xml:space="preserve">4. </w:t>
      </w:r>
      <w:proofErr w:type="gramStart"/>
      <w:r w:rsidRPr="007A7985">
        <w:rPr>
          <w:sz w:val="28"/>
          <w:szCs w:val="28"/>
        </w:rPr>
        <w:t>Фамилия, имя, отчество (при наличии), год рождения пострадавшего (пострадавших), в том числе погибшего (погибших).</w:t>
      </w:r>
      <w:proofErr w:type="gramEnd"/>
    </w:p>
    <w:p w:rsidR="007A7985" w:rsidRPr="007A7985" w:rsidRDefault="007A7985" w:rsidP="007A7985">
      <w:pPr>
        <w:widowControl w:val="0"/>
        <w:spacing w:line="276" w:lineRule="auto"/>
        <w:ind w:firstLine="680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5. Характер полученных повреждений здоровья (для каждого пострадавшего указывается отдельно).</w:t>
      </w:r>
    </w:p>
    <w:p w:rsidR="007A7985" w:rsidRPr="007A7985" w:rsidRDefault="007A7985" w:rsidP="007A7985">
      <w:pPr>
        <w:widowControl w:val="0"/>
        <w:spacing w:line="276" w:lineRule="auto"/>
        <w:ind w:firstLine="680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6. Меры, принятые для ликвидации чрезвычайной ситуации, планируемые меры и мероприятия.</w:t>
      </w:r>
    </w:p>
    <w:p w:rsidR="007A7985" w:rsidRPr="007A7985" w:rsidRDefault="007A7985" w:rsidP="007A7985">
      <w:pPr>
        <w:widowControl w:val="0"/>
        <w:spacing w:line="276" w:lineRule="auto"/>
        <w:ind w:firstLine="680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7. Краткое описание актуальной ситуации, на момент направления уведомления.</w:t>
      </w:r>
    </w:p>
    <w:p w:rsidR="007A7985" w:rsidRPr="007A7985" w:rsidRDefault="007A7985" w:rsidP="007A7985">
      <w:pPr>
        <w:widowControl w:val="0"/>
        <w:spacing w:line="276" w:lineRule="auto"/>
        <w:ind w:firstLine="680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8. Фамилия, имя, отчество, должность контактного лица, обеспечивающего передачу оперативной информации.</w:t>
      </w:r>
    </w:p>
    <w:p w:rsidR="007A7985" w:rsidRPr="007A7985" w:rsidRDefault="007A7985" w:rsidP="007A7985">
      <w:pPr>
        <w:widowControl w:val="0"/>
        <w:spacing w:line="276" w:lineRule="auto"/>
        <w:ind w:firstLine="680"/>
        <w:jc w:val="both"/>
        <w:rPr>
          <w:sz w:val="28"/>
          <w:szCs w:val="28"/>
        </w:rPr>
      </w:pPr>
      <w:r w:rsidRPr="007A7985">
        <w:rPr>
          <w:sz w:val="28"/>
          <w:szCs w:val="28"/>
        </w:rPr>
        <w:t>9. Фамилия, имя, отчество, занимаемая должность принявшего сообщение, дата и время (местное) получения сообщения.</w:t>
      </w:r>
    </w:p>
    <w:p w:rsidR="00B000DA" w:rsidRDefault="00B000DA">
      <w:pPr>
        <w:tabs>
          <w:tab w:val="left" w:pos="7371"/>
        </w:tabs>
        <w:suppressAutoHyphens w:val="0"/>
        <w:spacing w:line="312" w:lineRule="auto"/>
        <w:jc w:val="both"/>
        <w:rPr>
          <w:sz w:val="28"/>
          <w:szCs w:val="28"/>
        </w:rPr>
      </w:pPr>
    </w:p>
    <w:sectPr w:rsidR="00B000DA" w:rsidSect="007A7985">
      <w:headerReference w:type="default" r:id="rId10"/>
      <w:pgSz w:w="11906" w:h="16838"/>
      <w:pgMar w:top="426" w:right="851" w:bottom="709" w:left="1418" w:header="113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6A7B" w:rsidRDefault="006D6A7B">
      <w:r>
        <w:separator/>
      </w:r>
    </w:p>
  </w:endnote>
  <w:endnote w:type="continuationSeparator" w:id="0">
    <w:p w:rsidR="006D6A7B" w:rsidRDefault="006D6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G Times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;Yu Gothic UI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6A7B" w:rsidRDefault="006D6A7B">
      <w:r>
        <w:separator/>
      </w:r>
    </w:p>
  </w:footnote>
  <w:footnote w:type="continuationSeparator" w:id="0">
    <w:p w:rsidR="006D6A7B" w:rsidRDefault="006D6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CE9" w:rsidRDefault="00EF2CE9">
    <w:pPr>
      <w:pStyle w:val="a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F4D55"/>
    <w:multiLevelType w:val="hybridMultilevel"/>
    <w:tmpl w:val="51744048"/>
    <w:lvl w:ilvl="0" w:tplc="1A9C5AE4">
      <w:start w:val="1"/>
      <w:numFmt w:val="decimal"/>
      <w:lvlText w:val="%1."/>
      <w:lvlJc w:val="left"/>
      <w:pPr>
        <w:ind w:left="1757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4442529A"/>
    <w:multiLevelType w:val="multilevel"/>
    <w:tmpl w:val="68A629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0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2160"/>
      </w:pPr>
      <w:rPr>
        <w:rFonts w:hint="default"/>
      </w:rPr>
    </w:lvl>
  </w:abstractNum>
  <w:abstractNum w:abstractNumId="2">
    <w:nsid w:val="5B202E01"/>
    <w:multiLevelType w:val="hybridMultilevel"/>
    <w:tmpl w:val="EB6E6BCA"/>
    <w:lvl w:ilvl="0" w:tplc="7916B3FA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7EB422E7"/>
    <w:multiLevelType w:val="multilevel"/>
    <w:tmpl w:val="42981E16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F2CE9"/>
    <w:rsid w:val="0027028E"/>
    <w:rsid w:val="006D55AE"/>
    <w:rsid w:val="006D6A7B"/>
    <w:rsid w:val="007A7985"/>
    <w:rsid w:val="008004A8"/>
    <w:rsid w:val="00910719"/>
    <w:rsid w:val="009C50D2"/>
    <w:rsid w:val="00B000DA"/>
    <w:rsid w:val="00C44132"/>
    <w:rsid w:val="00D10293"/>
    <w:rsid w:val="00E04D46"/>
    <w:rsid w:val="00EF2CE9"/>
    <w:rsid w:val="00FB3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3024"/>
      </w:tabs>
      <w:spacing w:before="120" w:line="280" w:lineRule="exact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Pr>
      <w:sz w:val="28"/>
      <w:szCs w:val="2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6">
    <w:name w:val="Основной шрифт абзаца6"/>
    <w:qFormat/>
  </w:style>
  <w:style w:type="character" w:customStyle="1" w:styleId="WW-Absatz-Standardschriftart1">
    <w:name w:val="WW-Absatz-Standardschriftart1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Верхний колонтитул Знак"/>
    <w:qFormat/>
    <w:rPr>
      <w:rFonts w:ascii="CG Times;Times New Roman" w:hAnsi="CG Times;Times New Roman" w:cs="CG Times;Times New Roman"/>
    </w:rPr>
  </w:style>
  <w:style w:type="character" w:customStyle="1" w:styleId="a7">
    <w:name w:val="Основной текст Знак"/>
    <w:qFormat/>
    <w:rPr>
      <w:b/>
      <w:sz w:val="22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MS Mincho;Yu Gothic UI" w:hAnsi="Arial" w:cs="Tahoma"/>
      <w:sz w:val="28"/>
      <w:szCs w:val="28"/>
    </w:rPr>
  </w:style>
  <w:style w:type="paragraph" w:styleId="a9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60">
    <w:name w:val="Название6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qFormat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</w:pPr>
    <w:rPr>
      <w:rFonts w:ascii="CG Times;Times New Roman" w:hAnsi="CG Times;Times New Roman" w:cs="CG Times;Times New Roman"/>
      <w:sz w:val="20"/>
      <w:szCs w:val="20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a9"/>
    <w:qFormat/>
  </w:style>
  <w:style w:type="paragraph" w:styleId="af5">
    <w:name w:val="No Spacing"/>
    <w:qFormat/>
    <w:rPr>
      <w:rFonts w:ascii="Times New Roman" w:eastAsia="Arial" w:hAnsi="Times New Roman" w:cs="Times New Roman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-">
    <w:name w:val="Интернет-ссылка"/>
    <w:rsid w:val="00B000D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2702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bidi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3024"/>
      </w:tabs>
      <w:spacing w:before="120" w:line="280" w:lineRule="exact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Pr>
      <w:sz w:val="28"/>
      <w:szCs w:val="28"/>
    </w:rPr>
  </w:style>
  <w:style w:type="character" w:customStyle="1" w:styleId="WW8Num3z0">
    <w:name w:val="WW8Num3z0"/>
    <w:qFormat/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6">
    <w:name w:val="Основной шрифт абзаца6"/>
    <w:qFormat/>
  </w:style>
  <w:style w:type="character" w:customStyle="1" w:styleId="WW-Absatz-Standardschriftart1">
    <w:name w:val="WW-Absatz-Standardschriftart1"/>
    <w:qFormat/>
  </w:style>
  <w:style w:type="character" w:customStyle="1" w:styleId="5">
    <w:name w:val="Основной шрифт абзаца5"/>
    <w:qFormat/>
  </w:style>
  <w:style w:type="character" w:customStyle="1" w:styleId="4">
    <w:name w:val="Основной шрифт абзаца4"/>
    <w:qFormat/>
  </w:style>
  <w:style w:type="character" w:customStyle="1" w:styleId="3">
    <w:name w:val="Основной шрифт абзаца3"/>
    <w:qFormat/>
  </w:style>
  <w:style w:type="character" w:customStyle="1" w:styleId="2">
    <w:name w:val="Основной шрифт абзаца2"/>
    <w:qFormat/>
  </w:style>
  <w:style w:type="character" w:customStyle="1" w:styleId="10">
    <w:name w:val="Основной шрифт абзаца1"/>
    <w:qFormat/>
  </w:style>
  <w:style w:type="character" w:styleId="a3">
    <w:name w:val="page number"/>
    <w:basedOn w:val="10"/>
  </w:style>
  <w:style w:type="character" w:customStyle="1" w:styleId="a4">
    <w:name w:val="Символ нумерации"/>
    <w:qFormat/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Верхний колонтитул Знак"/>
    <w:qFormat/>
    <w:rPr>
      <w:rFonts w:ascii="CG Times;Times New Roman" w:hAnsi="CG Times;Times New Roman" w:cs="CG Times;Times New Roman"/>
    </w:rPr>
  </w:style>
  <w:style w:type="character" w:customStyle="1" w:styleId="a7">
    <w:name w:val="Основной текст Знак"/>
    <w:qFormat/>
    <w:rPr>
      <w:b/>
      <w:sz w:val="22"/>
    </w:rPr>
  </w:style>
  <w:style w:type="paragraph" w:customStyle="1" w:styleId="a8">
    <w:name w:val="Заголовок"/>
    <w:basedOn w:val="a"/>
    <w:next w:val="a9"/>
    <w:qFormat/>
    <w:pPr>
      <w:keepNext/>
      <w:spacing w:before="240" w:after="120"/>
    </w:pPr>
    <w:rPr>
      <w:rFonts w:ascii="Arial" w:eastAsia="MS Mincho;Yu Gothic UI" w:hAnsi="Arial" w:cs="Tahoma"/>
      <w:sz w:val="28"/>
      <w:szCs w:val="28"/>
    </w:rPr>
  </w:style>
  <w:style w:type="paragraph" w:styleId="a9">
    <w:name w:val="Body Text"/>
    <w:basedOn w:val="a"/>
    <w:pPr>
      <w:spacing w:line="280" w:lineRule="exact"/>
      <w:jc w:val="center"/>
    </w:pPr>
    <w:rPr>
      <w:b/>
      <w:sz w:val="22"/>
      <w:szCs w:val="20"/>
    </w:rPr>
  </w:style>
  <w:style w:type="paragraph" w:styleId="aa">
    <w:name w:val="List"/>
    <w:basedOn w:val="a9"/>
    <w:rPr>
      <w:rFonts w:ascii="Arial" w:hAnsi="Arial" w:cs="Tahoma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c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60">
    <w:name w:val="Название6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61">
    <w:name w:val="Указатель6"/>
    <w:basedOn w:val="a"/>
    <w:qFormat/>
    <w:pPr>
      <w:suppressLineNumbers/>
    </w:pPr>
    <w:rPr>
      <w:rFonts w:ascii="Arial" w:hAnsi="Arial" w:cs="Tahoma"/>
    </w:rPr>
  </w:style>
  <w:style w:type="paragraph" w:customStyle="1" w:styleId="50">
    <w:name w:val="Название5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51">
    <w:name w:val="Указатель5"/>
    <w:basedOn w:val="a"/>
    <w:qFormat/>
    <w:pPr>
      <w:suppressLineNumbers/>
    </w:pPr>
    <w:rPr>
      <w:rFonts w:ascii="Arial" w:hAnsi="Arial" w:cs="Tahoma"/>
    </w:rPr>
  </w:style>
  <w:style w:type="paragraph" w:customStyle="1" w:styleId="40">
    <w:name w:val="Название4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41">
    <w:name w:val="Указатель4"/>
    <w:basedOn w:val="a"/>
    <w:qFormat/>
    <w:pPr>
      <w:suppressLineNumbers/>
    </w:pPr>
    <w:rPr>
      <w:rFonts w:ascii="Arial" w:hAnsi="Arial" w:cs="Tahoma"/>
    </w:rPr>
  </w:style>
  <w:style w:type="paragraph" w:customStyle="1" w:styleId="30">
    <w:name w:val="Название3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31">
    <w:name w:val="Указатель3"/>
    <w:basedOn w:val="a"/>
    <w:qFormat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21">
    <w:name w:val="Указатель2"/>
    <w:basedOn w:val="a"/>
    <w:qFormat/>
    <w:pPr>
      <w:suppressLineNumbers/>
    </w:pPr>
    <w:rPr>
      <w:rFonts w:ascii="Arial" w:hAnsi="Arial" w:cs="Tahoma"/>
    </w:rPr>
  </w:style>
  <w:style w:type="paragraph" w:customStyle="1" w:styleId="11">
    <w:name w:val="Название1"/>
    <w:basedOn w:val="a"/>
    <w:qFormat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">
    <w:name w:val="Указатель1"/>
    <w:basedOn w:val="a"/>
    <w:qFormat/>
    <w:pPr>
      <w:suppressLineNumbers/>
    </w:pPr>
    <w:rPr>
      <w:rFonts w:ascii="Arial" w:hAnsi="Arial" w:cs="Tahoma"/>
    </w:rPr>
  </w:style>
  <w:style w:type="paragraph" w:customStyle="1" w:styleId="ad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pPr>
      <w:tabs>
        <w:tab w:val="center" w:pos="4153"/>
        <w:tab w:val="right" w:pos="8306"/>
      </w:tabs>
    </w:pPr>
    <w:rPr>
      <w:rFonts w:ascii="CG Times;Times New Roman" w:hAnsi="CG Times;Times New Roman" w:cs="CG Times;Times New Roman"/>
      <w:sz w:val="20"/>
      <w:szCs w:val="20"/>
    </w:rPr>
  </w:style>
  <w:style w:type="paragraph" w:styleId="af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0">
    <w:name w:val="Body Text Indent"/>
    <w:basedOn w:val="a"/>
    <w:pPr>
      <w:spacing w:after="120"/>
      <w:ind w:left="283"/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customStyle="1" w:styleId="af2">
    <w:name w:val="Содержимое таблицы"/>
    <w:basedOn w:val="a"/>
    <w:qFormat/>
    <w:pPr>
      <w:suppressLineNumbers/>
    </w:pPr>
  </w:style>
  <w:style w:type="paragraph" w:customStyle="1" w:styleId="af3">
    <w:name w:val="Заголовок таблицы"/>
    <w:basedOn w:val="af2"/>
    <w:qFormat/>
    <w:pPr>
      <w:jc w:val="center"/>
    </w:pPr>
    <w:rPr>
      <w:b/>
      <w:bCs/>
    </w:rPr>
  </w:style>
  <w:style w:type="paragraph" w:customStyle="1" w:styleId="af4">
    <w:name w:val="Содержимое врезки"/>
    <w:basedOn w:val="a9"/>
    <w:qFormat/>
  </w:style>
  <w:style w:type="paragraph" w:styleId="af5">
    <w:name w:val="No Spacing"/>
    <w:qFormat/>
    <w:rPr>
      <w:rFonts w:ascii="Times New Roman" w:eastAsia="Arial" w:hAnsi="Times New Roman" w:cs="Times New Roman"/>
      <w:lang w:bidi="ar-SA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character" w:customStyle="1" w:styleId="-">
    <w:name w:val="Интернет-ссылка"/>
    <w:rsid w:val="00B000DA"/>
    <w:rPr>
      <w:color w:val="0000FF"/>
      <w:u w:val="single"/>
    </w:rPr>
  </w:style>
  <w:style w:type="paragraph" w:styleId="af6">
    <w:name w:val="List Paragraph"/>
    <w:basedOn w:val="a"/>
    <w:uiPriority w:val="34"/>
    <w:qFormat/>
    <w:rsid w:val="00270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AB0F8-21FF-44ED-989B-FB95962B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1492</Words>
  <Characters>8510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Сомова_ОВ</cp:lastModifiedBy>
  <cp:revision>4</cp:revision>
  <cp:lastPrinted>2023-03-13T06:32:00Z</cp:lastPrinted>
  <dcterms:created xsi:type="dcterms:W3CDTF">2023-03-14T06:44:00Z</dcterms:created>
  <dcterms:modified xsi:type="dcterms:W3CDTF">2023-03-28T05:10:00Z</dcterms:modified>
  <dc:language>ru-RU</dc:language>
</cp:coreProperties>
</file>