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A40C87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0F" w:rsidRPr="002C72FF" w:rsidRDefault="009E300F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9E300F" w:rsidRPr="002C72FF" w:rsidRDefault="009E300F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400279">
        <w:tc>
          <w:tcPr>
            <w:tcW w:w="675" w:type="dxa"/>
          </w:tcPr>
          <w:p w:rsidR="001B0570" w:rsidRPr="001529AF" w:rsidRDefault="001B0570" w:rsidP="004002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1529AF" w:rsidRDefault="00417520" w:rsidP="004002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3827" w:type="dxa"/>
          </w:tcPr>
          <w:p w:rsidR="001B0570" w:rsidRPr="001529AF" w:rsidRDefault="001B0570" w:rsidP="004002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4002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1529AF" w:rsidRDefault="00417520" w:rsidP="00417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  <w:r w:rsidR="001B0570">
              <w:rPr>
                <w:sz w:val="28"/>
                <w:szCs w:val="28"/>
              </w:rPr>
              <w:t xml:space="preserve"> -НПА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790AB8" w:rsidRDefault="001B0570" w:rsidP="001B0570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790AB8" w:rsidRDefault="001B0570" w:rsidP="001B0570">
      <w:pPr>
        <w:jc w:val="center"/>
        <w:rPr>
          <w:b/>
          <w:sz w:val="27"/>
          <w:szCs w:val="27"/>
        </w:rPr>
      </w:pPr>
    </w:p>
    <w:p w:rsidR="001B0570" w:rsidRPr="00790AB8" w:rsidRDefault="001B0570" w:rsidP="001B0570">
      <w:pPr>
        <w:rPr>
          <w:b/>
          <w:sz w:val="27"/>
          <w:szCs w:val="27"/>
        </w:rPr>
      </w:pPr>
    </w:p>
    <w:p w:rsidR="001B0570" w:rsidRPr="00790AB8" w:rsidRDefault="001B0570" w:rsidP="001B0570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790AB8" w:rsidRDefault="001B0570" w:rsidP="001B0570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B0570" w:rsidRPr="00790AB8" w:rsidRDefault="001B0570" w:rsidP="001B0570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1B0570" w:rsidRPr="00790AB8" w:rsidRDefault="001B0570" w:rsidP="001B0570">
      <w:pPr>
        <w:spacing w:line="360" w:lineRule="auto"/>
        <w:jc w:val="both"/>
        <w:rPr>
          <w:b/>
          <w:sz w:val="27"/>
          <w:szCs w:val="27"/>
        </w:rPr>
      </w:pPr>
    </w:p>
    <w:p w:rsidR="001B0570" w:rsidRPr="00790AB8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</w:t>
      </w:r>
      <w:r w:rsidRPr="00790AB8">
        <w:rPr>
          <w:sz w:val="27"/>
          <w:szCs w:val="27"/>
        </w:rPr>
        <w:lastRenderedPageBreak/>
        <w:t xml:space="preserve">(в редакции постановлений Администрации Яковлевского муниципального </w:t>
      </w:r>
      <w:r>
        <w:rPr>
          <w:sz w:val="27"/>
          <w:szCs w:val="27"/>
        </w:rPr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>
        <w:rPr>
          <w:sz w:val="27"/>
          <w:szCs w:val="27"/>
        </w:rPr>
        <w:t xml:space="preserve"> 31.12.2019</w:t>
      </w:r>
      <w:r w:rsidRPr="00790AB8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Pr="00790AB8">
        <w:rPr>
          <w:sz w:val="27"/>
          <w:szCs w:val="27"/>
        </w:rPr>
        <w:t>602-НПА</w:t>
      </w:r>
      <w:r>
        <w:rPr>
          <w:sz w:val="27"/>
          <w:szCs w:val="27"/>
        </w:rPr>
        <w:t>, от 04.03.2020 № 116-нпа, от 08.04.2020 № 196-нпа, от 17.06.2020 № 308-нпа, от 30.06.2020 № 327-нпа, от 28.09.2020 № 456-НПА, от 30.12.2020 № 649-НПА, от 27.01.2021 № 29-НПА, от 19.05.2021 №188-НПА, от 24.09.2021    № 383-НПА,  от 30.12.2021 № 568-НПА, от 28.01.2022 № 33-НПА, от 18.02.2022 № 67-НПА</w:t>
      </w:r>
      <w:r w:rsidR="00022B27">
        <w:rPr>
          <w:sz w:val="27"/>
          <w:szCs w:val="27"/>
        </w:rPr>
        <w:t>, от 27.06.2022 № 337-НПА</w:t>
      </w:r>
      <w:r w:rsidR="002A6D44">
        <w:rPr>
          <w:sz w:val="27"/>
          <w:szCs w:val="27"/>
        </w:rPr>
        <w:t>, от 05.10.2022 № 510</w:t>
      </w:r>
      <w:r w:rsidR="0091049E">
        <w:rPr>
          <w:sz w:val="27"/>
          <w:szCs w:val="27"/>
        </w:rPr>
        <w:t>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</w:p>
    <w:p w:rsidR="003831C4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3831C4" w:rsidRPr="00790AB8">
        <w:rPr>
          <w:sz w:val="27"/>
          <w:szCs w:val="27"/>
        </w:rPr>
        <w:t>Изложить Паспорт Муниципальной программы «Развитие культуры в  Яковлевском муниципальном районе» на 2019–2025 годы, в новой редакции согласно  Приложению</w:t>
      </w:r>
      <w:r w:rsidR="003831C4">
        <w:rPr>
          <w:sz w:val="27"/>
          <w:szCs w:val="27"/>
        </w:rPr>
        <w:t xml:space="preserve"> № 1 к настоящему постановлению </w:t>
      </w:r>
    </w:p>
    <w:p w:rsidR="001B0570" w:rsidRPr="00790AB8" w:rsidRDefault="003831C4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1</w:t>
      </w:r>
      <w:r w:rsidR="00022B27">
        <w:rPr>
          <w:sz w:val="27"/>
          <w:szCs w:val="27"/>
        </w:rPr>
        <w:t xml:space="preserve"> к Муниципальной программе в новой редакции</w:t>
      </w:r>
      <w:r w:rsidR="001B057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 2</w:t>
      </w:r>
      <w:r w:rsidR="001B0570" w:rsidRPr="00790AB8">
        <w:rPr>
          <w:sz w:val="27"/>
          <w:szCs w:val="27"/>
        </w:rPr>
        <w:t xml:space="preserve"> к настоящему постановлению.</w:t>
      </w:r>
    </w:p>
    <w:p w:rsidR="001B0570" w:rsidRDefault="003831C4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2</w:t>
      </w:r>
      <w:r w:rsidR="001B0570"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3</w:t>
      </w:r>
      <w:r w:rsidR="001B0570" w:rsidRPr="00790AB8">
        <w:rPr>
          <w:sz w:val="27"/>
          <w:szCs w:val="27"/>
        </w:rPr>
        <w:t xml:space="preserve"> к настоящему постановлению.</w:t>
      </w:r>
    </w:p>
    <w:p w:rsidR="001B0570" w:rsidRDefault="003831C4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1B0570">
        <w:rPr>
          <w:sz w:val="27"/>
          <w:szCs w:val="27"/>
        </w:rPr>
        <w:t>.</w:t>
      </w:r>
      <w:r w:rsidR="001B0570"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3</w:t>
      </w:r>
      <w:r w:rsidR="001B0570"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4</w:t>
      </w:r>
      <w:r w:rsidR="001B0570" w:rsidRPr="00790AB8">
        <w:rPr>
          <w:sz w:val="27"/>
          <w:szCs w:val="27"/>
        </w:rPr>
        <w:t xml:space="preserve"> к настоящему постановлению.</w:t>
      </w:r>
    </w:p>
    <w:p w:rsidR="003831C4" w:rsidRDefault="003831C4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4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5</w:t>
      </w:r>
      <w:r w:rsidRPr="00790AB8">
        <w:rPr>
          <w:sz w:val="27"/>
          <w:szCs w:val="27"/>
        </w:rPr>
        <w:t xml:space="preserve"> к настоящему постановлению</w:t>
      </w:r>
      <w:r>
        <w:rPr>
          <w:sz w:val="27"/>
          <w:szCs w:val="27"/>
        </w:rPr>
        <w:t>.</w:t>
      </w:r>
    </w:p>
    <w:p w:rsidR="003831C4" w:rsidRDefault="003831C4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5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6</w:t>
      </w:r>
      <w:r w:rsidRPr="00790AB8">
        <w:rPr>
          <w:sz w:val="27"/>
          <w:szCs w:val="27"/>
        </w:rPr>
        <w:t xml:space="preserve"> к настоящему постановлению</w:t>
      </w:r>
      <w:r>
        <w:rPr>
          <w:sz w:val="27"/>
          <w:szCs w:val="27"/>
        </w:rPr>
        <w:t>.</w:t>
      </w:r>
    </w:p>
    <w:p w:rsidR="003831C4" w:rsidRDefault="003831C4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1.7.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7</w:t>
      </w:r>
      <w:r w:rsidRPr="00790AB8">
        <w:rPr>
          <w:sz w:val="27"/>
          <w:szCs w:val="27"/>
        </w:rPr>
        <w:t xml:space="preserve"> к настоящему постановлению</w:t>
      </w:r>
      <w:r>
        <w:rPr>
          <w:sz w:val="27"/>
          <w:szCs w:val="27"/>
        </w:rPr>
        <w:t>.</w:t>
      </w:r>
    </w:p>
    <w:p w:rsidR="003831C4" w:rsidRDefault="003831C4" w:rsidP="003831C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1.8.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8</w:t>
      </w:r>
      <w:r w:rsidRPr="00790AB8">
        <w:rPr>
          <w:sz w:val="27"/>
          <w:szCs w:val="27"/>
        </w:rPr>
        <w:t xml:space="preserve"> к настоящему постановлению</w:t>
      </w:r>
      <w:r>
        <w:rPr>
          <w:sz w:val="27"/>
          <w:szCs w:val="27"/>
        </w:rPr>
        <w:t>.</w:t>
      </w:r>
    </w:p>
    <w:p w:rsidR="003831C4" w:rsidRDefault="003831C4" w:rsidP="003831C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1.9.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8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9</w:t>
      </w:r>
      <w:r w:rsidRPr="00790AB8">
        <w:rPr>
          <w:sz w:val="27"/>
          <w:szCs w:val="27"/>
        </w:rPr>
        <w:t xml:space="preserve"> к настоящему постановлению</w:t>
      </w:r>
      <w:r>
        <w:rPr>
          <w:sz w:val="27"/>
          <w:szCs w:val="27"/>
        </w:rPr>
        <w:t>.</w:t>
      </w:r>
    </w:p>
    <w:p w:rsidR="001B0570" w:rsidRPr="00790AB8" w:rsidRDefault="001B0570" w:rsidP="001B057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B0570" w:rsidRPr="00790AB8" w:rsidRDefault="001B0570" w:rsidP="001B0570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lastRenderedPageBreak/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790AB8" w:rsidRDefault="001B0570" w:rsidP="001B0570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B0570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1B0570" w:rsidRPr="00790AB8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B0570" w:rsidRPr="00790AB8" w:rsidRDefault="001B0570" w:rsidP="001B0570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1B0570" w:rsidRDefault="001B0570" w:rsidP="001B0570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А.А. Коренчук</w:t>
      </w:r>
    </w:p>
    <w:p w:rsidR="001B0570" w:rsidRDefault="001B0570" w:rsidP="001B0570">
      <w:pPr>
        <w:jc w:val="both"/>
        <w:rPr>
          <w:sz w:val="27"/>
          <w:szCs w:val="27"/>
        </w:rPr>
      </w:pPr>
    </w:p>
    <w:p w:rsidR="00024D51" w:rsidRDefault="00024D51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400279" w:rsidTr="00400279">
        <w:tc>
          <w:tcPr>
            <w:tcW w:w="4678" w:type="dxa"/>
          </w:tcPr>
          <w:p w:rsidR="00400279" w:rsidRDefault="00400279" w:rsidP="0040027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</w:p>
          <w:p w:rsidR="00400279" w:rsidRDefault="00400279" w:rsidP="00400279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400279" w:rsidRDefault="00400279" w:rsidP="00400279">
            <w:pPr>
              <w:pStyle w:val="ConsPlusNormal"/>
              <w:jc w:val="right"/>
            </w:pPr>
            <w:r>
              <w:t>от______________№___________-НПА</w:t>
            </w:r>
          </w:p>
          <w:p w:rsidR="00400279" w:rsidRPr="00B5093C" w:rsidRDefault="00400279" w:rsidP="00400279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0279" w:rsidRDefault="00400279" w:rsidP="00400279">
            <w:pPr>
              <w:jc w:val="center"/>
            </w:pPr>
            <w:r>
              <w:t>ороролрооао</w:t>
            </w:r>
          </w:p>
        </w:tc>
      </w:tr>
    </w:tbl>
    <w:p w:rsidR="00400279" w:rsidRDefault="00400279" w:rsidP="00400279">
      <w:pPr>
        <w:jc w:val="right"/>
      </w:pPr>
    </w:p>
    <w:p w:rsidR="00400279" w:rsidRDefault="00400279" w:rsidP="00400279">
      <w:pPr>
        <w:jc w:val="right"/>
      </w:pPr>
    </w:p>
    <w:p w:rsidR="00400279" w:rsidRPr="00FC4F61" w:rsidRDefault="00400279" w:rsidP="0040027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400279" w:rsidRPr="00FC4F61" w:rsidRDefault="00400279" w:rsidP="0040027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400279" w:rsidRPr="00FC4F61" w:rsidRDefault="00400279" w:rsidP="0040027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400279" w:rsidRPr="00FC4F61" w:rsidRDefault="00400279" w:rsidP="0040027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400279" w:rsidRPr="00FC4F61" w:rsidRDefault="00400279" w:rsidP="0040027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400279" w:rsidRPr="00FC4F61" w:rsidTr="00400279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FC4F61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FC4F61" w:rsidRDefault="00400279" w:rsidP="00400279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400279" w:rsidRPr="00FC4F61" w:rsidTr="00400279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FC4F61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FC4F61" w:rsidRDefault="00400279" w:rsidP="0040027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400279" w:rsidRPr="000A1FD2" w:rsidTr="00400279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6E226D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00279" w:rsidRPr="006E226D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6E226D" w:rsidRDefault="00400279" w:rsidP="00400279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 xml:space="preserve">годы(приложение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400279" w:rsidRPr="006E226D" w:rsidRDefault="00400279" w:rsidP="00400279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400279" w:rsidRPr="006E226D" w:rsidRDefault="00400279" w:rsidP="00400279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400279" w:rsidRPr="006E226D" w:rsidRDefault="00400279" w:rsidP="00400279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400279" w:rsidRPr="0083169F" w:rsidTr="00400279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6E226D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00279" w:rsidRPr="006E226D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151230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400279" w:rsidRPr="00151230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400279" w:rsidRPr="006E226D" w:rsidRDefault="00400279" w:rsidP="00400279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400279" w:rsidRPr="006E226D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400279" w:rsidRPr="006E226D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символам нашего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</w:t>
            </w:r>
          </w:p>
        </w:tc>
      </w:tr>
      <w:tr w:rsidR="00400279" w:rsidRPr="0083169F" w:rsidTr="00400279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400279" w:rsidRPr="0083169F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400279" w:rsidRPr="00E07E42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400279" w:rsidRPr="0083169F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279" w:rsidRPr="0083169F" w:rsidTr="00400279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83169F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83169F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400279" w:rsidRPr="0083169F" w:rsidTr="00400279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83169F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485F2E" w:rsidRDefault="00400279" w:rsidP="00400279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248 234 314</w:t>
            </w:r>
            <w:r w:rsidRPr="00485F2E">
              <w:t xml:space="preserve"> руб.</w:t>
            </w:r>
            <w:r>
              <w:t xml:space="preserve"> 13</w:t>
            </w:r>
            <w:r w:rsidRPr="00485F2E">
              <w:t xml:space="preserve"> коп. в том числе:</w:t>
            </w:r>
          </w:p>
          <w:p w:rsidR="00400279" w:rsidRPr="00485F2E" w:rsidRDefault="00400279" w:rsidP="00400279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400279" w:rsidRPr="00485F2E" w:rsidRDefault="00400279" w:rsidP="00400279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36 846 842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400279" w:rsidRPr="00485F2E" w:rsidRDefault="00400279" w:rsidP="00400279">
            <w:pPr>
              <w:jc w:val="both"/>
            </w:pPr>
            <w:r>
              <w:t>233 647 285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400279" w:rsidRPr="00485F2E" w:rsidRDefault="00400279" w:rsidP="00400279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400279" w:rsidRPr="00485F2E" w:rsidRDefault="00400279" w:rsidP="00400279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35 678 837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35 678 837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9 696 828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58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400279" w:rsidRPr="00485F2E" w:rsidRDefault="00400279" w:rsidP="00400279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400279" w:rsidRPr="00485F2E" w:rsidRDefault="00400279" w:rsidP="00400279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1 168 005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 00 коп</w:t>
            </w:r>
            <w:r w:rsidRPr="00485F2E">
              <w:rPr>
                <w:lang w:eastAsia="ar-SA"/>
              </w:rPr>
              <w:t>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400279" w:rsidRPr="00485F2E" w:rsidRDefault="00400279" w:rsidP="00400279">
            <w:pPr>
              <w:jc w:val="both"/>
            </w:pPr>
            <w:r w:rsidRPr="00485F2E">
              <w:t>2019 год – 4 758 950 руб.45 коп;</w:t>
            </w:r>
          </w:p>
          <w:p w:rsidR="00400279" w:rsidRPr="00485F2E" w:rsidRDefault="00400279" w:rsidP="00400279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400279" w:rsidRPr="00485F2E" w:rsidRDefault="00400279" w:rsidP="00400279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400279" w:rsidRPr="0083169F" w:rsidTr="00400279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Pr="0083169F" w:rsidRDefault="00400279" w:rsidP="00400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279" w:rsidRPr="0083169F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400279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400279" w:rsidRPr="001F41B8" w:rsidRDefault="00400279" w:rsidP="004002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400279" w:rsidRPr="0083169F" w:rsidRDefault="00400279" w:rsidP="00400279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400279" w:rsidRDefault="00400279" w:rsidP="00400279">
      <w:pPr>
        <w:jc w:val="center"/>
      </w:pPr>
    </w:p>
    <w:p w:rsidR="00400279" w:rsidRPr="00775202" w:rsidRDefault="00400279" w:rsidP="00400279">
      <w:pPr>
        <w:jc w:val="center"/>
      </w:pPr>
    </w:p>
    <w:p w:rsidR="00400279" w:rsidRPr="009977AC" w:rsidRDefault="00400279" w:rsidP="00400279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279" w:rsidRPr="0071711E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400279" w:rsidRPr="0071711E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400279" w:rsidRPr="00307343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400279" w:rsidRPr="00515D4B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10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400279" w:rsidRPr="0071711E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400279" w:rsidRPr="002418DD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400279" w:rsidRPr="009977AC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400279" w:rsidRPr="009977AC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400279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400279" w:rsidRPr="001A2D8E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400279" w:rsidRPr="009977AC" w:rsidRDefault="00400279" w:rsidP="00400279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400279" w:rsidRPr="009977AC" w:rsidRDefault="00400279" w:rsidP="00400279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400279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400279" w:rsidRPr="00335FA8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400279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400279" w:rsidRPr="009977AC" w:rsidRDefault="00400279" w:rsidP="0040027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400279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400279" w:rsidRPr="009977AC" w:rsidRDefault="00400279" w:rsidP="00400279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00279" w:rsidRPr="009977AC" w:rsidRDefault="00400279" w:rsidP="00400279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400279" w:rsidRDefault="00400279" w:rsidP="00400279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00279" w:rsidRDefault="00400279" w:rsidP="00400279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400279" w:rsidRPr="009977AC" w:rsidRDefault="00400279" w:rsidP="00400279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400279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6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400279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400279" w:rsidRPr="009977AC" w:rsidRDefault="00400279" w:rsidP="004002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400279" w:rsidRPr="009977AC" w:rsidRDefault="00400279" w:rsidP="00400279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400279" w:rsidRDefault="00400279" w:rsidP="0040027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400279" w:rsidRDefault="00400279" w:rsidP="0040027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279" w:rsidRDefault="00400279" w:rsidP="0040027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279" w:rsidRDefault="00400279" w:rsidP="0040027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279" w:rsidRDefault="00400279" w:rsidP="0040027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279" w:rsidRPr="009977AC" w:rsidRDefault="00400279" w:rsidP="0040027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400279" w:rsidRPr="009977AC" w:rsidRDefault="00400279" w:rsidP="0040027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400279" w:rsidRPr="009977AC" w:rsidRDefault="00400279" w:rsidP="00400279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400279" w:rsidRPr="009977AC" w:rsidRDefault="00400279" w:rsidP="00400279">
      <w:pPr>
        <w:pStyle w:val="ConsPlusNormal"/>
        <w:spacing w:line="276" w:lineRule="auto"/>
        <w:ind w:firstLine="540"/>
        <w:jc w:val="both"/>
      </w:pPr>
    </w:p>
    <w:p w:rsidR="00400279" w:rsidRPr="009977AC" w:rsidRDefault="00400279" w:rsidP="00400279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400279" w:rsidRPr="009977AC" w:rsidRDefault="00400279" w:rsidP="00400279">
      <w:pPr>
        <w:pStyle w:val="ConsPlusNormal"/>
        <w:spacing w:line="276" w:lineRule="auto"/>
        <w:ind w:firstLine="540"/>
        <w:jc w:val="center"/>
      </w:pPr>
    </w:p>
    <w:p w:rsidR="00400279" w:rsidRPr="009977AC" w:rsidRDefault="00400279" w:rsidP="00400279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400279" w:rsidRDefault="00400279" w:rsidP="004002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lastRenderedPageBreak/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400279" w:rsidRDefault="00400279" w:rsidP="0040027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 w:rsidP="00400279">
      <w:pPr>
        <w:overflowPunct w:val="0"/>
        <w:autoSpaceDE w:val="0"/>
        <w:autoSpaceDN w:val="0"/>
        <w:adjustRightInd w:val="0"/>
        <w:rPr>
          <w:color w:val="000000"/>
          <w:sz w:val="16"/>
          <w:szCs w:val="16"/>
        </w:rPr>
        <w:sectPr w:rsidR="00400279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323"/>
        <w:gridCol w:w="1134"/>
        <w:gridCol w:w="1134"/>
        <w:gridCol w:w="1134"/>
        <w:gridCol w:w="1340"/>
        <w:gridCol w:w="1320"/>
        <w:gridCol w:w="1540"/>
        <w:gridCol w:w="1480"/>
        <w:gridCol w:w="1540"/>
        <w:gridCol w:w="718"/>
      </w:tblGrid>
      <w:tr w:rsidR="00400279" w:rsidRPr="007D7517" w:rsidTr="00400279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Приложение №2</w:t>
            </w: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 постановлению Администрации Яковлевского муниципального района</w:t>
            </w: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от _____________________ №_________-НПА</w:t>
            </w: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2019-2025 годы,  утвержденной постановлением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от </w:t>
            </w:r>
            <w:r w:rsidRPr="007D7517">
              <w:rPr>
                <w:color w:val="000000"/>
                <w:sz w:val="16"/>
                <w:szCs w:val="16"/>
                <w:u w:val="single"/>
              </w:rPr>
              <w:t>07.12.2018 г.</w:t>
            </w:r>
            <w:r w:rsidRPr="007D7517">
              <w:rPr>
                <w:color w:val="000000"/>
                <w:sz w:val="16"/>
                <w:szCs w:val="16"/>
              </w:rPr>
              <w:t>_№</w:t>
            </w:r>
            <w:r w:rsidRPr="007D7517">
              <w:rPr>
                <w:color w:val="000000"/>
                <w:sz w:val="16"/>
                <w:szCs w:val="16"/>
                <w:u w:val="single"/>
              </w:rPr>
              <w:t xml:space="preserve"> 663-НПА</w:t>
            </w:r>
            <w:r w:rsidRPr="007D751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400279" w:rsidRPr="007D7517" w:rsidTr="00400279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СВЕДЕНИЯ ОБ ИНДИКАТОРАХ И НЕПОСРЕДСТВЕННЫХ РЕЗУЛЬТАТАХ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279" w:rsidRPr="007D7517" w:rsidTr="00400279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279" w:rsidRPr="007D7517" w:rsidTr="00400279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279" w:rsidRPr="007D7517" w:rsidTr="00400279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279" w:rsidRPr="007D7517" w:rsidTr="00400279">
        <w:trPr>
          <w:trHeight w:val="660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23" w:type="dxa"/>
            <w:tcBorders>
              <w:top w:val="nil"/>
            </w:tcBorders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Наименование индикатора/непосредственного результата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0206" w:type="dxa"/>
            <w:gridSpan w:val="8"/>
            <w:tcBorders>
              <w:top w:val="nil"/>
            </w:tcBorders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279" w:rsidRPr="007D7517" w:rsidTr="00400279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400279" w:rsidRPr="007D7517" w:rsidTr="00400279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00279" w:rsidRPr="007D7517" w:rsidTr="00400279">
        <w:trPr>
          <w:trHeight w:val="390"/>
        </w:trPr>
        <w:tc>
          <w:tcPr>
            <w:tcW w:w="15183" w:type="dxa"/>
            <w:gridSpan w:val="11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Муниципальная программа «Развитие культуры  в Яковлевском муниципальном районе» на 2019-2025 годы</w:t>
            </w:r>
          </w:p>
        </w:tc>
      </w:tr>
      <w:tr w:rsidR="00400279" w:rsidRPr="007D7517" w:rsidTr="00400279">
        <w:trPr>
          <w:trHeight w:val="842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Удельный вес населения, участвующего в  культурно-досуговых мероприятиях, проводимых  муниципальными учреждениями культуры и искусства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400279" w:rsidRPr="007D7517" w:rsidTr="00400279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DF452A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452A">
              <w:rPr>
                <w:color w:val="000000"/>
                <w:sz w:val="16"/>
                <w:szCs w:val="16"/>
              </w:rPr>
              <w:t>70 982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60 300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60 400</w:t>
            </w:r>
          </w:p>
        </w:tc>
      </w:tr>
      <w:tr w:rsidR="00400279" w:rsidRPr="007D7517" w:rsidTr="00400279">
        <w:trPr>
          <w:trHeight w:val="103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400279" w:rsidRPr="007D7517" w:rsidTr="00400279">
        <w:trPr>
          <w:trHeight w:val="51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400279" w:rsidRPr="007D7517" w:rsidTr="00400279">
        <w:trPr>
          <w:trHeight w:val="987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400279" w:rsidRPr="007D7517" w:rsidTr="00400279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400279" w:rsidRPr="007D7517" w:rsidTr="00400279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400279" w:rsidRPr="007D7517" w:rsidTr="00400279">
        <w:trPr>
          <w:trHeight w:val="39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400279" w:rsidRPr="007D7517" w:rsidTr="00400279">
        <w:trPr>
          <w:trHeight w:val="471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400279" w:rsidRPr="007D7517" w:rsidTr="00400279">
        <w:trPr>
          <w:trHeight w:val="67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400279" w:rsidRPr="007D7517" w:rsidTr="00400279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00279" w:rsidRPr="007D7517" w:rsidTr="00400279">
        <w:trPr>
          <w:trHeight w:val="70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400279" w:rsidRPr="007D7517" w:rsidTr="00400279">
        <w:trPr>
          <w:trHeight w:val="1230"/>
        </w:trPr>
        <w:tc>
          <w:tcPr>
            <w:tcW w:w="52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Количество разработанных проектов зон охраны объектов культурного наследия регионального значения Приморского края, находящихся на территории Яковлевского муниципального района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ед. измерения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0279" w:rsidRPr="007D7517" w:rsidTr="00400279">
        <w:trPr>
          <w:trHeight w:val="405"/>
        </w:trPr>
        <w:tc>
          <w:tcPr>
            <w:tcW w:w="52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подпрограмма № 1 "Сохранение и развитие культуры  в Яковлевском  муниципальном районе» на 2019-2025 годы </w:t>
            </w:r>
          </w:p>
        </w:tc>
      </w:tr>
      <w:tr w:rsidR="00400279" w:rsidRPr="007D7517" w:rsidTr="00400279">
        <w:trPr>
          <w:trHeight w:val="848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населения, участвующего в  культурно-досуговых мероприятиях, проводимых  муниципальными учреждениями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400279" w:rsidRPr="007D7517" w:rsidTr="00400279">
        <w:trPr>
          <w:trHeight w:val="85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70 982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60 300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60 400   </w:t>
            </w:r>
          </w:p>
        </w:tc>
      </w:tr>
      <w:tr w:rsidR="00400279" w:rsidRPr="007D7517" w:rsidTr="00400279">
        <w:trPr>
          <w:trHeight w:val="971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Удельного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10,1  </w:t>
            </w:r>
          </w:p>
        </w:tc>
      </w:tr>
      <w:tr w:rsidR="00400279" w:rsidRPr="007D7517" w:rsidTr="00400279">
        <w:trPr>
          <w:trHeight w:val="49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400279" w:rsidRPr="007D7517" w:rsidTr="00400279">
        <w:trPr>
          <w:trHeight w:val="43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подпрограмма №2 "Сохранение и развитие библиотечно-информационного дела в Яковлевском муниципальном районе" на 2019-2025 годы</w:t>
            </w:r>
          </w:p>
        </w:tc>
      </w:tr>
      <w:tr w:rsidR="00400279" w:rsidRPr="007D7517" w:rsidTr="00400279">
        <w:trPr>
          <w:trHeight w:val="1004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400279" w:rsidRPr="007D7517" w:rsidTr="00400279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400279" w:rsidRPr="007D7517" w:rsidTr="00400279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400279" w:rsidRPr="007D7517" w:rsidTr="00400279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400279" w:rsidRPr="007D7517" w:rsidTr="00400279">
        <w:trPr>
          <w:trHeight w:val="75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323" w:type="dxa"/>
            <w:shd w:val="clear" w:color="auto" w:fill="auto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400279" w:rsidRPr="007D7517" w:rsidTr="00400279">
        <w:trPr>
          <w:trHeight w:val="40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подрограмма №3  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400279" w:rsidRPr="007D7517" w:rsidTr="00400279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7921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400279" w:rsidRPr="007D7517" w:rsidTr="00400279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00279" w:rsidRPr="007D7517" w:rsidTr="00400279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400279" w:rsidRPr="007D7517" w:rsidTr="00400279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Количество разработанных проектов зон охраны объектов культурного наследия регионального значения Приморского края, находящихся на территории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400279" w:rsidRPr="007D7517" w:rsidRDefault="00400279" w:rsidP="0040027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400279" w:rsidRDefault="00400279" w:rsidP="00400279">
      <w:pPr>
        <w:sectPr w:rsidR="00400279" w:rsidSect="004002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934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400279" w:rsidRPr="00891F76" w:rsidTr="00400279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№3</w:t>
            </w:r>
          </w:p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_____________________г. №________ -НПА</w:t>
            </w:r>
          </w:p>
          <w:p w:rsidR="00400279" w:rsidRPr="00891F76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78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400279" w:rsidRPr="00891F76" w:rsidTr="00400279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279" w:rsidRPr="00891F76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400279" w:rsidRPr="00891F76" w:rsidTr="00400279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400279" w:rsidRPr="00891F76" w:rsidTr="00400279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400279" w:rsidRPr="00891F76" w:rsidTr="00400279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400279" w:rsidRPr="00891F76" w:rsidTr="00400279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1168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400279" w:rsidRPr="00891F76" w:rsidTr="00400279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400279" w:rsidRPr="00891F76" w:rsidRDefault="00400279" w:rsidP="00400279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400279" w:rsidRPr="00891F76" w:rsidTr="00400279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400279" w:rsidRPr="00891F76" w:rsidTr="00400279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400279" w:rsidRPr="00891F76" w:rsidTr="00400279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400279" w:rsidRPr="00891F76" w:rsidTr="00400279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400279" w:rsidRPr="00891F76" w:rsidTr="00400279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400279" w:rsidRPr="00891F76" w:rsidTr="00400279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00279" w:rsidRPr="00891F76" w:rsidTr="00400279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400279" w:rsidRPr="00891F76" w:rsidTr="00400279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400279" w:rsidRPr="00891F76" w:rsidTr="00400279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400279" w:rsidRPr="00891F76" w:rsidTr="00400279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00279" w:rsidRPr="00891F76" w:rsidTr="00400279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400279" w:rsidRPr="00891F76" w:rsidTr="00400279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400279" w:rsidRPr="00891F76" w:rsidTr="00400279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400279" w:rsidRPr="00891F76" w:rsidTr="00400279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400279" w:rsidRPr="00891F76" w:rsidTr="00400279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00279" w:rsidRPr="00891F76" w:rsidTr="00400279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400279" w:rsidRPr="00891F76" w:rsidTr="00400279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400279" w:rsidRPr="00891F76" w:rsidTr="00400279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400279" w:rsidRPr="00891F76" w:rsidTr="00400279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400279" w:rsidRPr="00891F76" w:rsidTr="00400279">
        <w:trPr>
          <w:trHeight w:val="179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1.1.11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</w:tr>
      <w:tr w:rsidR="00400279" w:rsidRPr="00891F76" w:rsidTr="00400279">
        <w:trPr>
          <w:trHeight w:val="97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1.1.12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Капитальный ремонт муниципальных учреждений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безопасных и комфортных условий для посетителей учреждений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400279" w:rsidRPr="00891F76" w:rsidTr="00400279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400279" w:rsidRPr="00891F76" w:rsidTr="00400279">
        <w:trPr>
          <w:trHeight w:val="983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00279" w:rsidRPr="00891F76" w:rsidTr="00400279">
        <w:trPr>
          <w:trHeight w:val="983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400279" w:rsidRPr="00891F76" w:rsidTr="00400279">
        <w:trPr>
          <w:trHeight w:val="982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00279" w:rsidRPr="00891F76" w:rsidTr="00400279">
        <w:trPr>
          <w:trHeight w:val="112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00279" w:rsidRPr="00891F76" w:rsidTr="00400279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400279" w:rsidRPr="00891F76" w:rsidTr="00400279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400279" w:rsidRPr="00891F76" w:rsidTr="00400279">
        <w:trPr>
          <w:trHeight w:val="707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00279" w:rsidRPr="00891F76" w:rsidTr="00400279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Капитальное строительство здания библиотеки с.Достоевка муниципального казенного учреждения «Межпоселенческая библиотека»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400279" w:rsidRPr="00891F76" w:rsidTr="00400279">
        <w:trPr>
          <w:trHeight w:val="973"/>
        </w:trPr>
        <w:tc>
          <w:tcPr>
            <w:tcW w:w="441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400279" w:rsidRPr="00891F76" w:rsidTr="00400279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400279" w:rsidRPr="00891F76" w:rsidTr="00400279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400279" w:rsidRPr="00891F76" w:rsidTr="00400279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400279" w:rsidRPr="00891F76" w:rsidTr="00400279">
        <w:trPr>
          <w:trHeight w:val="74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00279" w:rsidRPr="00891F76" w:rsidTr="00400279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00279" w:rsidRPr="00891F76" w:rsidTr="00400279">
        <w:trPr>
          <w:trHeight w:val="11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400279" w:rsidRPr="00891F76" w:rsidTr="00400279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400279" w:rsidRPr="00891F76" w:rsidTr="00400279">
        <w:trPr>
          <w:trHeight w:val="18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Pr="0016172C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400279" w:rsidRPr="00891F76" w:rsidTr="00400279">
        <w:trPr>
          <w:trHeight w:val="161"/>
        </w:trPr>
        <w:tc>
          <w:tcPr>
            <w:tcW w:w="441" w:type="dxa"/>
            <w:vMerge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1421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  <w:tr w:rsidR="00400279" w:rsidRPr="00891F76" w:rsidTr="00400279">
        <w:trPr>
          <w:trHeight w:val="525"/>
        </w:trPr>
        <w:tc>
          <w:tcPr>
            <w:tcW w:w="15041" w:type="dxa"/>
            <w:gridSpan w:val="6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Отдельное мероприятие</w:t>
            </w:r>
          </w:p>
        </w:tc>
      </w:tr>
      <w:tr w:rsidR="00400279" w:rsidRPr="00891F76" w:rsidTr="00400279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Default="00400279" w:rsidP="00400279">
            <w:pPr>
              <w:rPr>
                <w:color w:val="000000"/>
                <w:sz w:val="14"/>
                <w:szCs w:val="14"/>
              </w:rPr>
            </w:pPr>
          </w:p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Привлечение молодых специалистов для работы в МБУДО «ЯДШИ»</w:t>
            </w:r>
          </w:p>
        </w:tc>
      </w:tr>
    </w:tbl>
    <w:p w:rsidR="00400279" w:rsidRDefault="00400279" w:rsidP="00400279">
      <w:pPr>
        <w:jc w:val="both"/>
        <w:rPr>
          <w:sz w:val="28"/>
          <w:szCs w:val="28"/>
        </w:rPr>
      </w:pPr>
    </w:p>
    <w:p w:rsidR="00400279" w:rsidRDefault="00400279" w:rsidP="00400279">
      <w:bookmarkStart w:id="0" w:name="RANGE!A1:F54"/>
      <w:bookmarkEnd w:id="0"/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0"/>
        <w:gridCol w:w="709"/>
        <w:gridCol w:w="709"/>
        <w:gridCol w:w="709"/>
        <w:gridCol w:w="709"/>
        <w:gridCol w:w="709"/>
        <w:gridCol w:w="867"/>
        <w:gridCol w:w="834"/>
        <w:gridCol w:w="1134"/>
        <w:gridCol w:w="1276"/>
        <w:gridCol w:w="1417"/>
        <w:gridCol w:w="1417"/>
        <w:gridCol w:w="993"/>
        <w:gridCol w:w="566"/>
      </w:tblGrid>
      <w:tr w:rsidR="00400279" w:rsidRPr="00891F76" w:rsidTr="00400279">
        <w:trPr>
          <w:trHeight w:val="97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bottom"/>
            <w:hideMark/>
          </w:tcPr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№4</w:t>
            </w:r>
          </w:p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_____________________г. №________ -НПА</w:t>
            </w:r>
          </w:p>
          <w:p w:rsidR="00400279" w:rsidRPr="00891F76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4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9" w:type="dxa"/>
            <w:gridSpan w:val="5"/>
            <w:shd w:val="clear" w:color="auto" w:fill="auto"/>
            <w:hideMark/>
          </w:tcPr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№3</w:t>
            </w:r>
            <w:r w:rsidRPr="00891F76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400279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400279" w:rsidRPr="00891F76" w:rsidRDefault="00400279" w:rsidP="0040027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400279" w:rsidRPr="00891F76" w:rsidTr="00400279">
        <w:trPr>
          <w:trHeight w:val="345"/>
        </w:trPr>
        <w:tc>
          <w:tcPr>
            <w:tcW w:w="15324" w:type="dxa"/>
            <w:gridSpan w:val="16"/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ПРОГНОЗ</w:t>
            </w:r>
          </w:p>
        </w:tc>
      </w:tr>
      <w:tr w:rsidR="00400279" w:rsidRPr="00891F76" w:rsidTr="00400279">
        <w:trPr>
          <w:trHeight w:val="345"/>
        </w:trPr>
        <w:tc>
          <w:tcPr>
            <w:tcW w:w="15324" w:type="dxa"/>
            <w:gridSpan w:val="16"/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СВОДНЫХ ПОКАЗАТЕЛЕЙ МУНИЦИПАЛЬНЫХ ЗАДАНИЙ</w:t>
            </w:r>
          </w:p>
        </w:tc>
      </w:tr>
      <w:tr w:rsidR="00400279" w:rsidRPr="00891F76" w:rsidTr="00400279">
        <w:trPr>
          <w:trHeight w:val="315"/>
        </w:trPr>
        <w:tc>
          <w:tcPr>
            <w:tcW w:w="15324" w:type="dxa"/>
            <w:gridSpan w:val="16"/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НА ОКАЗАНИЕ МУНИЦИПАЛЬНЫХ УСЛУГ (РАБОТ)</w:t>
            </w:r>
          </w:p>
        </w:tc>
      </w:tr>
      <w:tr w:rsidR="00400279" w:rsidRPr="00891F76" w:rsidTr="00400279">
        <w:trPr>
          <w:trHeight w:val="345"/>
        </w:trPr>
        <w:tc>
          <w:tcPr>
            <w:tcW w:w="15324" w:type="dxa"/>
            <w:gridSpan w:val="16"/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МУНИЦИПАЛЬНЫМИ УЧРЕЖДЕНИЯМИ В РАМКАХ</w:t>
            </w:r>
          </w:p>
        </w:tc>
      </w:tr>
      <w:tr w:rsidR="00400279" w:rsidRPr="00891F76" w:rsidTr="00400279">
        <w:trPr>
          <w:trHeight w:val="345"/>
        </w:trPr>
        <w:tc>
          <w:tcPr>
            <w:tcW w:w="15324" w:type="dxa"/>
            <w:gridSpan w:val="16"/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400279" w:rsidRPr="00891F76" w:rsidTr="00400279">
        <w:trPr>
          <w:trHeight w:val="315"/>
        </w:trPr>
        <w:tc>
          <w:tcPr>
            <w:tcW w:w="15324" w:type="dxa"/>
            <w:gridSpan w:val="16"/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"РАЗВИТИЕ КУЛЬТУРЫ В ЯКОВЛЕВСКОМ МУНИЦИПАЛЬНОМ РАЙОНЕ" НА 2019-2025 ГОДЫ</w:t>
            </w:r>
          </w:p>
        </w:tc>
      </w:tr>
      <w:tr w:rsidR="00400279" w:rsidRPr="00891F76" w:rsidTr="00400279">
        <w:trPr>
          <w:trHeight w:val="315"/>
        </w:trPr>
        <w:tc>
          <w:tcPr>
            <w:tcW w:w="153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00279" w:rsidRPr="00891F76" w:rsidTr="00400279">
        <w:trPr>
          <w:trHeight w:val="6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Значение показателя объема услуги</w:t>
            </w:r>
          </w:p>
        </w:tc>
        <w:tc>
          <w:tcPr>
            <w:tcW w:w="7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бюджета Яковлевского муниципального района на оказание муниципальной услуги руб.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400279" w:rsidRPr="00891F76" w:rsidTr="00400279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16</w:t>
            </w:r>
          </w:p>
        </w:tc>
      </w:tr>
      <w:tr w:rsidR="00400279" w:rsidRPr="00891F76" w:rsidTr="00400279">
        <w:trPr>
          <w:trHeight w:val="11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№1 «Сохранение и развитие культуры в Яковлевском муниципальном районе» на 2019-2025 годы (МБУ «МРДК», МБУДО «ЯДШИ»)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16 925 000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17 000 000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17 150 000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25 751,46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17 400 000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17 500 000 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17 500 000   </w:t>
            </w:r>
          </w:p>
        </w:tc>
      </w:tr>
      <w:tr w:rsidR="00400279" w:rsidRPr="00891F76" w:rsidTr="00400279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Создание условий для организации досуга и обеспечения жителей Яковлевского муниципального района услугами организацией культуры МБУ «МРДК» </w:t>
            </w:r>
          </w:p>
        </w:tc>
      </w:tr>
      <w:tr w:rsidR="00400279" w:rsidRPr="00891F76" w:rsidTr="00400279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количество посетителей (человек) МБУ «МРДК»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0279" w:rsidRPr="00891F76" w:rsidTr="00400279">
        <w:trPr>
          <w:trHeight w:val="7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количество культурно - досуговых мероприятий(единиц) МБУ «МРДК»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9 741 250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10 500 000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10 650 000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16 387,19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10 700 000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10 800 000 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10 800 000   </w:t>
            </w:r>
          </w:p>
        </w:tc>
      </w:tr>
      <w:tr w:rsidR="00400279" w:rsidRPr="00891F76" w:rsidTr="00400279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Предоставление дополнительного образования детям в сфере культуры и искусства  МБОУ ДО «ЯДШИ»</w:t>
            </w:r>
          </w:p>
        </w:tc>
      </w:tr>
      <w:tr w:rsidR="00400279" w:rsidRPr="00891F76" w:rsidTr="00400279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279" w:rsidRPr="00891F76" w:rsidRDefault="00400279" w:rsidP="00400279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количество ущащихся  (человек)  МБУДО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7 183 750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6 500 000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6 500 000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9 364,27</w:t>
            </w:r>
            <w:r w:rsidRPr="00891F76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6 700 000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  6 700 000 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279" w:rsidRPr="00891F76" w:rsidRDefault="00400279" w:rsidP="00400279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               6 700 000   </w:t>
            </w:r>
          </w:p>
        </w:tc>
      </w:tr>
    </w:tbl>
    <w:p w:rsidR="00400279" w:rsidRDefault="00400279" w:rsidP="00400279">
      <w:pPr>
        <w:jc w:val="both"/>
        <w:rPr>
          <w:sz w:val="28"/>
          <w:szCs w:val="28"/>
        </w:rPr>
      </w:pPr>
    </w:p>
    <w:p w:rsidR="00400279" w:rsidRDefault="00400279" w:rsidP="00400279">
      <w:pPr>
        <w:jc w:val="both"/>
        <w:rPr>
          <w:sz w:val="28"/>
          <w:szCs w:val="28"/>
        </w:rPr>
      </w:pPr>
    </w:p>
    <w:p w:rsidR="00400279" w:rsidRDefault="00400279" w:rsidP="00400279">
      <w:pPr>
        <w:jc w:val="both"/>
        <w:rPr>
          <w:sz w:val="28"/>
          <w:szCs w:val="28"/>
        </w:rPr>
      </w:pPr>
    </w:p>
    <w:p w:rsidR="00400279" w:rsidRDefault="00400279" w:rsidP="00400279">
      <w:pPr>
        <w:jc w:val="both"/>
        <w:rPr>
          <w:sz w:val="28"/>
          <w:szCs w:val="28"/>
        </w:rPr>
      </w:pPr>
    </w:p>
    <w:p w:rsidR="00400279" w:rsidRDefault="00400279" w:rsidP="00400279">
      <w:pPr>
        <w:ind w:hanging="567"/>
      </w:pPr>
    </w:p>
    <w:p w:rsidR="00400279" w:rsidRPr="007D7517" w:rsidRDefault="00400279" w:rsidP="00400279"/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>
      <w:pPr>
        <w:jc w:val="both"/>
      </w:pPr>
    </w:p>
    <w:p w:rsidR="00400279" w:rsidRDefault="00400279" w:rsidP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p w:rsidR="00400279" w:rsidRDefault="00400279"/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57"/>
        <w:gridCol w:w="860"/>
        <w:gridCol w:w="142"/>
        <w:gridCol w:w="823"/>
        <w:gridCol w:w="1161"/>
        <w:gridCol w:w="284"/>
        <w:gridCol w:w="850"/>
        <w:gridCol w:w="874"/>
        <w:gridCol w:w="260"/>
        <w:gridCol w:w="613"/>
        <w:gridCol w:w="805"/>
        <w:gridCol w:w="141"/>
        <w:gridCol w:w="634"/>
        <w:gridCol w:w="217"/>
        <w:gridCol w:w="440"/>
        <w:gridCol w:w="269"/>
        <w:gridCol w:w="142"/>
        <w:gridCol w:w="567"/>
        <w:gridCol w:w="141"/>
        <w:gridCol w:w="142"/>
        <w:gridCol w:w="709"/>
        <w:gridCol w:w="142"/>
        <w:gridCol w:w="566"/>
        <w:gridCol w:w="284"/>
        <w:gridCol w:w="142"/>
        <w:gridCol w:w="708"/>
        <w:gridCol w:w="142"/>
        <w:gridCol w:w="567"/>
        <w:gridCol w:w="1134"/>
        <w:gridCol w:w="851"/>
      </w:tblGrid>
      <w:tr w:rsidR="00400279" w:rsidRPr="00400279" w:rsidTr="009E300F">
        <w:trPr>
          <w:gridAfter w:val="1"/>
          <w:wAfter w:w="851" w:type="dxa"/>
          <w:trHeight w:val="14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0279" w:rsidRPr="00400279" w:rsidTr="009E300F">
        <w:trPr>
          <w:gridAfter w:val="1"/>
          <w:wAfter w:w="851" w:type="dxa"/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от                                      №              -НПА</w:t>
            </w:r>
          </w:p>
        </w:tc>
      </w:tr>
      <w:tr w:rsidR="00400279" w:rsidRPr="00400279" w:rsidTr="009E300F">
        <w:trPr>
          <w:gridAfter w:val="1"/>
          <w:wAfter w:w="851" w:type="dxa"/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400279" w:rsidRPr="00400279" w:rsidTr="009E300F">
        <w:trPr>
          <w:gridAfter w:val="1"/>
          <w:wAfter w:w="851" w:type="dxa"/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в Яковлевском муниципальном районе" на 2019-2025годы,</w:t>
            </w:r>
          </w:p>
        </w:tc>
      </w:tr>
      <w:tr w:rsidR="00400279" w:rsidRPr="00400279" w:rsidTr="009E300F">
        <w:trPr>
          <w:gridAfter w:val="1"/>
          <w:wAfter w:w="851" w:type="dxa"/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400279" w:rsidRPr="00400279" w:rsidTr="009E300F">
        <w:trPr>
          <w:gridAfter w:val="1"/>
          <w:wAfter w:w="851" w:type="dxa"/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от 07.12.2018г. №663-НПА</w:t>
            </w:r>
          </w:p>
        </w:tc>
      </w:tr>
      <w:tr w:rsidR="00400279" w:rsidRPr="00400279" w:rsidTr="009E300F">
        <w:trPr>
          <w:gridAfter w:val="1"/>
          <w:wAfter w:w="851" w:type="dxa"/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315"/>
        </w:trPr>
        <w:tc>
          <w:tcPr>
            <w:tcW w:w="117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315"/>
        </w:trPr>
        <w:tc>
          <w:tcPr>
            <w:tcW w:w="117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315"/>
        </w:trPr>
        <w:tc>
          <w:tcPr>
            <w:tcW w:w="117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315"/>
        </w:trPr>
        <w:tc>
          <w:tcPr>
            <w:tcW w:w="117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315"/>
        </w:trPr>
        <w:tc>
          <w:tcPr>
            <w:tcW w:w="117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630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12" w:type="dxa"/>
            <w:gridSpan w:val="16"/>
            <w:tcBorders>
              <w:top w:val="single" w:sz="4" w:space="0" w:color="auto"/>
            </w:tcBorders>
            <w:shd w:val="clear" w:color="auto" w:fill="auto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( руб.), годы</w:t>
            </w:r>
          </w:p>
        </w:tc>
      </w:tr>
      <w:tr w:rsidR="00400279" w:rsidRPr="00400279" w:rsidTr="009E300F">
        <w:trPr>
          <w:gridAfter w:val="1"/>
          <w:wAfter w:w="851" w:type="dxa"/>
          <w:trHeight w:val="61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00279" w:rsidRPr="00400279" w:rsidTr="009E300F">
        <w:trPr>
          <w:gridAfter w:val="1"/>
          <w:wAfter w:w="851" w:type="dxa"/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00279" w:rsidRPr="00400279" w:rsidTr="009E300F">
        <w:trPr>
          <w:gridAfter w:val="1"/>
          <w:wAfter w:w="851" w:type="dxa"/>
          <w:trHeight w:val="299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«Развитие культуры  в Яковлевском муниципальном районе» на 2019-2025 годы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30 319 374,93   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28 726 315,35  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29 952 915,01   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43 733 005,81  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35 678 837,00  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35 678 837,00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29 558 000,00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630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37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04 1 00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9 282 604,25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               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7 989 856,47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         7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485 992,31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9 364 275,19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         8 796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408,00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          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8 796 408,00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          6 </w:t>
            </w:r>
            <w:r w:rsidRPr="00400279">
              <w:rPr>
                <w:color w:val="000000"/>
                <w:sz w:val="20"/>
                <w:szCs w:val="20"/>
              </w:rPr>
              <w:lastRenderedPageBreak/>
              <w:t xml:space="preserve">700 000,00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34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1 000 000,00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330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11 448 764,68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10 312 587,29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11 215 074,77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17 117 248,18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13 722 000,00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13 722 000,00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11 050 000,00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330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11 694 270,78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8 650 429,00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8 650 429,00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6 580 000,00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37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94 865,59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479 574,73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319 757,52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509 171,23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335 000,00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335 000,00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40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4 175 000,00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4 175 000,00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3 978 000,00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67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20 939 403,85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18 302 443,76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18 701 067,08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26 481 523,37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22 518 408,00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22 518 408,00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18 750 000,00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480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9 282 604,25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8 796 408,00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8 796 408,00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6 700 000,00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510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11 448 764,68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10 312 587,29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11 190 074,77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17 117 248,18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13 722 000,00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13 722 000,00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11 050 000,00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88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1 000 000,00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74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20 939 403,85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18 302 443,76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18 701 067,08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26 481 523,37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22 518 408,00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22 518 408,00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18 750 000,00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80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04 1 01 20090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230 000,00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203 702,79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274 625,91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1 007 865,51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400 000,00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220 000,00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47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9 634 340,79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10 108 884,50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10 915 448,86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15 634 382,67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13 267 000,00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13 267 000,00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10 800 000,00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38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9 634 340,79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10 108 884,50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10 915 448,86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15 634 382,67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13 267 000,00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13 267 000,00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10 800 000,00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66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40027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136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1 511 996,27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238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7 491 746,20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8 796 408,00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8 796 408,00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6 700 000,00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76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7 491 746,20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7 573 660,67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8 776 000,00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8 776 000,00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6 700 000,00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76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416 195,80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247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S2480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20 408,00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20 408,00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169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1 790 858,05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279" w:rsidRPr="00400279" w:rsidTr="009E300F">
        <w:trPr>
          <w:gridAfter w:val="1"/>
          <w:wAfter w:w="851" w:type="dxa"/>
          <w:trHeight w:val="205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1 000 000,00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46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1.1.6.1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1 000 000,00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29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1.1.6.2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360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S0390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10 000,00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10 000,00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10 000,00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80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S0400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20 000,00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20 000,00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3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1А1S2660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71 466,22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175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1А155192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961,40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177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04 1 01 20720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25 000,00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55 000,00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25 000,00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279" w:rsidRPr="00400279" w:rsidTr="009E300F">
        <w:trPr>
          <w:gridAfter w:val="1"/>
          <w:wAfter w:w="851" w:type="dxa"/>
          <w:trHeight w:val="342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04 1 01 21210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342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Капитальный ремонт муниципальных учреждений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04 1 01 40080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420 000,00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255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11 694 270,78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8 650 429,00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8 650 429,00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6 580 000,00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83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10 228 469,98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8 650 429,00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8 650 429,00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6 580 000,00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41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Организация и проведение мероприятий по развитию библиотечного дела, поппуляризации чтения МКУ "МБ"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04 2 01 20230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25 000,00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50 000,00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50 000,00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76 992,07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80 000,00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80 000,00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41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5 728 416,63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6 139 178,25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6 789 770,20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10 151 477,91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8 567 000,00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8 567 000,00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6 530 000,00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89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600,00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14 250,00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96 093,00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279" w:rsidRPr="00400279" w:rsidTr="009E300F">
        <w:trPr>
          <w:gridAfter w:val="1"/>
          <w:wAfter w:w="851" w:type="dxa"/>
          <w:trHeight w:val="357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S2540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1 475,72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1 507,55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2 287,30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3 429,00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3 429,00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279" w:rsidRPr="00400279" w:rsidTr="009E300F">
        <w:trPr>
          <w:gridAfter w:val="1"/>
          <w:wAfter w:w="851" w:type="dxa"/>
          <w:trHeight w:val="331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L5192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284,13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331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2 01 L5193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568,13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427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Строительство библиотек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1 465 800,80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418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1 465 800,80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261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94 865,59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479 574,73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319 757,52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509 171,23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335 000,00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335 000,00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250 000,00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27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3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85 000,00  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85 000,00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49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1725"/>
        </w:trPr>
        <w:tc>
          <w:tcPr>
            <w:tcW w:w="441" w:type="dxa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85 000,00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85 000,00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right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50 000,00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60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85 000,00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85 000,00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40 000,00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660"/>
        </w:trPr>
        <w:tc>
          <w:tcPr>
            <w:tcW w:w="441" w:type="dxa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3.1.1.2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МКУ                                    "Управление культуры"    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3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10 000,00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1275"/>
        </w:trPr>
        <w:tc>
          <w:tcPr>
            <w:tcW w:w="441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</w:p>
        </w:tc>
      </w:tr>
      <w:tr w:rsidR="00400279" w:rsidRPr="00400279" w:rsidTr="009E300F">
        <w:trPr>
          <w:gridAfter w:val="1"/>
          <w:wAfter w:w="851" w:type="dxa"/>
          <w:trHeight w:val="145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04 3 02 20320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82 033,59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426 592,41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265 822,20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291 829,85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250 000,00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250 000,00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11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04 3 02 20320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82 033,59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426 592,41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235 669,72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281 807,37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250 000,00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250 000,00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200 000,00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62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Мероприятия по разработке проекта зон охраны объекта культурного наследия и историко-культурной экспертизы проекта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04 3 02 20560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279" w:rsidRPr="00400279" w:rsidTr="009E300F">
        <w:trPr>
          <w:gridAfter w:val="1"/>
          <w:wAfter w:w="851" w:type="dxa"/>
          <w:trHeight w:val="2625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04302S2360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30 152,48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400279" w:rsidRPr="00400279" w:rsidTr="009E300F">
        <w:trPr>
          <w:gridAfter w:val="1"/>
          <w:wAfter w:w="851" w:type="dxa"/>
          <w:trHeight w:val="234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04302S2990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10 022,48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279" w:rsidRPr="00400279" w:rsidTr="009E300F">
        <w:trPr>
          <w:gridAfter w:val="1"/>
          <w:wAfter w:w="851" w:type="dxa"/>
          <w:trHeight w:val="336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4 175 000,00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4 175 000,00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3 978 000,00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330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400279">
              <w:rPr>
                <w:color w:val="000000"/>
                <w:sz w:val="20"/>
                <w:szCs w:val="20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04 0 01 70010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4 175 000,00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 4 175 000,00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color w:val="000000"/>
                <w:sz w:val="20"/>
                <w:szCs w:val="20"/>
              </w:rPr>
            </w:pPr>
            <w:r w:rsidRPr="00400279">
              <w:rPr>
                <w:color w:val="000000"/>
                <w:sz w:val="20"/>
                <w:szCs w:val="20"/>
              </w:rPr>
              <w:t xml:space="preserve">          3 978 000,00   </w:t>
            </w:r>
          </w:p>
        </w:tc>
      </w:tr>
      <w:tr w:rsidR="00400279" w:rsidRPr="00400279" w:rsidTr="009E300F">
        <w:trPr>
          <w:gridAfter w:val="1"/>
          <w:wAfter w:w="851" w:type="dxa"/>
          <w:trHeight w:val="2640"/>
        </w:trPr>
        <w:tc>
          <w:tcPr>
            <w:tcW w:w="441" w:type="dxa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279" w:rsidRPr="00400279" w:rsidRDefault="00400279" w:rsidP="004002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27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9E300F" w:rsidRPr="009E300F" w:rsidTr="00A4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0"/>
        </w:trPr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4834" w:type="dxa"/>
            <w:gridSpan w:val="9"/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1261" w:type="dxa"/>
            <w:gridSpan w:val="5"/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right"/>
              <w:rPr>
                <w:color w:val="000000"/>
                <w:sz w:val="18"/>
                <w:szCs w:val="18"/>
              </w:rPr>
            </w:pPr>
            <w:r w:rsidRPr="009E300F">
              <w:rPr>
                <w:color w:val="000000"/>
                <w:sz w:val="18"/>
                <w:szCs w:val="18"/>
              </w:rPr>
              <w:t xml:space="preserve">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                            №                -НПА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Яковлевском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300F" w:rsidRPr="009E300F" w:rsidTr="00A4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8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</w:rPr>
            </w:pPr>
            <w:r w:rsidRPr="009E300F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</w:rPr>
            </w:pPr>
            <w:r w:rsidRPr="009E300F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</w:rPr>
            </w:pPr>
            <w:r w:rsidRPr="009E300F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</w:rPr>
            </w:pPr>
            <w:r w:rsidRPr="009E300F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6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</w:rPr>
            </w:pP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 36 846 842,00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36 846 842,00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29 558 000,00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30 319 374,93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35 678 837,00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35 678 837,00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29 558 000,00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2 629 909,04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167 145,19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3 211 538,41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1 352 225,94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1 168 005,00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1 168 005,00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4758950,45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 23 518 408,00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sz w:val="26"/>
                <w:szCs w:val="26"/>
              </w:rPr>
            </w:pPr>
            <w:r w:rsidRPr="009E300F">
              <w:rPr>
                <w:b/>
                <w:bCs/>
                <w:sz w:val="26"/>
                <w:szCs w:val="26"/>
              </w:rPr>
              <w:t xml:space="preserve">   23 518 408,00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22 518 408,00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22 518 408,00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2 483 812,86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1 000 000,00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4758950,45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22 518 408,00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22 518 408,00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18 750 000,00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2 483 812,86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4758950,45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Организация и проведение социально-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значимых культурно-массовых мероприятий  МБУ «МРДК»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400 000,00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400 000,0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220 000,00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13 267 000,00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10 800 000,00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-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13 267 000,00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13 267 000,00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10 800 000,00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 по обеспечению антитеррористиче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ской защищенности объектов (территорий)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краевой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8 796 408,00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8 796 408,00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6 700 000,00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ДО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«ЯДШИ»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8 776 000,00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8 776 000,00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6 700 000,00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20408,00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20408,00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Обеспечение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деятельности (оказание  услуг,выполнение работ) Музей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местный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     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208 034,92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                    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      1 000 000,00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1 000 000,00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Мероприятия по поддержке лучших работников муниципальных учреждений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10 000,00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20 000,00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20 000,00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20 000,00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72 427,62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2 483 812,86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4 758 950,45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sz w:val="26"/>
                <w:szCs w:val="26"/>
              </w:rPr>
            </w:pPr>
            <w:r w:rsidRPr="009E300F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Поощрение волонтеров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(добровольцев) в сфере культуры за активную деятельность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Подро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грамма № 2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«Сохранение и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   5 </w:t>
            </w: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901 588,53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6 504 </w:t>
            </w: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183,25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7 164 </w:t>
            </w: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593,39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11 694 </w:t>
            </w: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270,78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8 818 </w:t>
            </w: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434,00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8 818 </w:t>
            </w: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434,00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6 580 000,00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8 650 429,00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8 650 429,00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8 650 429,00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8 650 429,00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6 580 000,00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Организация и проведжение мероприятий по развитию библиотечного дела, популяризации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чтения МКУ "МБ"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80 000,00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80 000,00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8 567 000,00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8 567 000,00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6 530 000,00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3 429,00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3429,00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2.1.5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5965,87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43750,00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568,13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11931,87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основное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Строительство библиотек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335 000,00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335 000,00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250 000,00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335 000,00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335 000,00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краевой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2 985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095,52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 xml:space="preserve">992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225,94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85 000,00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85 000,00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40 000,00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краевой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10 000,00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200 000,00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Мероприятия по содержанию и ремонту памятников и объектов культурного наследия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250 000,00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250 000,00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200 000,00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Расходы на проведение работ по восстановлению воинских захоронений, находящихся в муниципальной </w:t>
            </w:r>
            <w:r w:rsidRPr="009E300F">
              <w:rPr>
                <w:color w:val="000000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00F">
              <w:rPr>
                <w:b/>
                <w:bCs/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4 175 000,00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4 175 000,00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 xml:space="preserve">      3 978 000,00   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E300F" w:rsidRPr="009E300F" w:rsidTr="009E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0F" w:rsidRPr="009E300F" w:rsidRDefault="009E300F" w:rsidP="009E300F">
            <w:pPr>
              <w:jc w:val="center"/>
              <w:rPr>
                <w:color w:val="000000"/>
                <w:sz w:val="26"/>
                <w:szCs w:val="26"/>
              </w:rPr>
            </w:pPr>
            <w:r w:rsidRPr="009E300F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A40C87" w:rsidRDefault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Pr="00A40C87" w:rsidRDefault="00A40C87" w:rsidP="00A40C87"/>
    <w:p w:rsidR="00A40C87" w:rsidRDefault="00A40C87" w:rsidP="00A40C87"/>
    <w:p w:rsidR="00A40C87" w:rsidRPr="00A40C87" w:rsidRDefault="00A40C87" w:rsidP="00A40C87"/>
    <w:p w:rsidR="00400279" w:rsidRDefault="00400279" w:rsidP="00A40C87"/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  <w:sectPr w:rsidR="00A40C87" w:rsidSect="004002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Times New Roman"/>
          <w:lang w:eastAsia="ru-RU"/>
        </w:rPr>
        <w:lastRenderedPageBreak/>
        <w:t xml:space="preserve"> </w:t>
      </w:r>
    </w:p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7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приложение </w:t>
      </w:r>
    </w:p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>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A40C87" w:rsidRDefault="00A40C87" w:rsidP="00A40C87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A40C87" w:rsidRDefault="00A40C87" w:rsidP="00A40C87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40C87" w:rsidRDefault="00A40C87" w:rsidP="00A40C87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A40C87" w:rsidRDefault="00A40C87" w:rsidP="00A40C87">
      <w:pPr>
        <w:pStyle w:val="ConsPlusNormal"/>
        <w:jc w:val="right"/>
      </w:pPr>
      <w:r w:rsidRPr="008D2F48">
        <w:t xml:space="preserve"> на 2019-2025 годы , утвержденной постановлением</w:t>
      </w:r>
    </w:p>
    <w:p w:rsidR="00A40C87" w:rsidRDefault="00A40C87" w:rsidP="00A40C87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A40C87" w:rsidTr="00F42F37">
        <w:trPr>
          <w:trHeight w:val="428"/>
        </w:trPr>
        <w:tc>
          <w:tcPr>
            <w:tcW w:w="4794" w:type="dxa"/>
          </w:tcPr>
          <w:p w:rsidR="00A40C87" w:rsidRDefault="00A40C87" w:rsidP="00F42F37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A40C87" w:rsidRPr="00132445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A40C87" w:rsidRPr="00132445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A40C87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A40C87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A40C87" w:rsidRPr="00132445" w:rsidTr="00F42F3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40C87" w:rsidRPr="00132445" w:rsidTr="00F42F3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jc w:val="both"/>
            </w:pPr>
            <w:r>
              <w:t>нет</w:t>
            </w:r>
          </w:p>
        </w:tc>
      </w:tr>
      <w:tr w:rsidR="00A40C87" w:rsidRPr="00132445" w:rsidTr="00F42F3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A40C87" w:rsidRPr="00132445" w:rsidTr="00F42F3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A40C87" w:rsidRPr="00132445" w:rsidTr="00F42F3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A40C87" w:rsidRPr="00132445" w:rsidTr="00F42F3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24746B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157 454 017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37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A40C87" w:rsidRPr="0024746B" w:rsidRDefault="00A40C87" w:rsidP="00F42F37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A40C87" w:rsidRPr="0024746B" w:rsidRDefault="00A40C87" w:rsidP="00F42F37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A40C87" w:rsidRPr="0024746B" w:rsidRDefault="00A40C87" w:rsidP="00F42F37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A40C87" w:rsidRPr="0024746B" w:rsidRDefault="00A40C87" w:rsidP="00F42F37">
            <w:r w:rsidRPr="0024746B">
              <w:t xml:space="preserve">2022 год – </w:t>
            </w:r>
            <w:r>
              <w:t>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A40C87" w:rsidRPr="0024746B" w:rsidRDefault="00A40C87" w:rsidP="00F42F37">
            <w:r w:rsidRPr="0024746B">
              <w:t xml:space="preserve">2023 год – </w:t>
            </w:r>
            <w:r>
              <w:t>23 518 408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A40C87" w:rsidRPr="0024746B" w:rsidRDefault="00A40C87" w:rsidP="00F42F37">
            <w:r w:rsidRPr="0024746B">
              <w:t>2024 год –</w:t>
            </w:r>
            <w:r>
              <w:t xml:space="preserve"> 23 518 408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A40C87" w:rsidRDefault="00A40C87" w:rsidP="00F42F37">
            <w:r w:rsidRPr="0024746B">
              <w:lastRenderedPageBreak/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коп.;</w:t>
            </w:r>
          </w:p>
          <w:p w:rsidR="00A40C87" w:rsidRPr="0024746B" w:rsidRDefault="00A40C87" w:rsidP="00F42F37"/>
          <w:p w:rsidR="00A40C87" w:rsidRPr="0024746B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148 211 254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40C87" w:rsidRPr="0024746B" w:rsidRDefault="00A40C87" w:rsidP="00F42F37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A40C87" w:rsidRPr="0024746B" w:rsidRDefault="00A40C87" w:rsidP="00F42F37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A40C87" w:rsidRPr="0024746B" w:rsidRDefault="00A40C87" w:rsidP="00F42F37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A40C87" w:rsidRPr="0024746B" w:rsidRDefault="00A40C87" w:rsidP="00F42F37">
            <w:r>
              <w:t>2022 год – 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A40C87" w:rsidRPr="0024746B" w:rsidRDefault="00A40C87" w:rsidP="00F42F37">
            <w:r>
              <w:t>2023 год – 22 518 408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A40C87" w:rsidRPr="0024746B" w:rsidRDefault="00A40C87" w:rsidP="00F42F37">
            <w:r>
              <w:t>2024 год – 22 518 408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A40C87" w:rsidRDefault="00A40C87" w:rsidP="00F42F37">
            <w:r>
              <w:t>2025 год – 18</w:t>
            </w:r>
            <w:r w:rsidRPr="0024746B">
              <w:t> 750 000 руб.</w:t>
            </w:r>
            <w:r>
              <w:t>00 коп.;</w:t>
            </w:r>
          </w:p>
          <w:p w:rsidR="00A40C87" w:rsidRPr="00CC3FEE" w:rsidRDefault="00A40C87" w:rsidP="00F42F37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>4</w:t>
            </w:r>
            <w:r w:rsidRPr="00CC3FEE">
              <w:t xml:space="preserve">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A40C87" w:rsidRPr="00CC3FEE" w:rsidRDefault="00A40C87" w:rsidP="00F42F37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A40C87" w:rsidRPr="00132445" w:rsidRDefault="00A40C87" w:rsidP="00F42F37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40C87" w:rsidRPr="00132445" w:rsidRDefault="00A40C87" w:rsidP="00F42F37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40C87" w:rsidRDefault="00A40C87" w:rsidP="00F42F37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A40C87" w:rsidRPr="00132445" w:rsidRDefault="00A40C87" w:rsidP="00F42F37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A40C87" w:rsidRDefault="00A40C87" w:rsidP="00F42F37">
            <w:r>
              <w:t xml:space="preserve">2024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.;</w:t>
            </w:r>
          </w:p>
          <w:p w:rsidR="00A40C87" w:rsidRDefault="00A40C87" w:rsidP="00F42F37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A40C87" w:rsidRPr="00CC3FEE" w:rsidRDefault="00A40C87" w:rsidP="00F42F37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A40C87" w:rsidRPr="00CC3FEE" w:rsidRDefault="00A40C87" w:rsidP="00F42F37">
            <w:r w:rsidRPr="00CC3FEE">
              <w:t>2019 год – 4 758 950,45 .руб.;</w:t>
            </w:r>
          </w:p>
          <w:p w:rsidR="00A40C87" w:rsidRPr="00CC3FEE" w:rsidRDefault="00A40C87" w:rsidP="00F42F37">
            <w:r w:rsidRPr="00CC3FEE">
              <w:t>2020 год – 00,00 руб.;</w:t>
            </w:r>
          </w:p>
          <w:p w:rsidR="00A40C87" w:rsidRPr="00132445" w:rsidRDefault="00A40C87" w:rsidP="00F42F37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40C87" w:rsidRDefault="00A40C87" w:rsidP="00F42F37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A40C87" w:rsidRPr="00132445" w:rsidRDefault="00A40C87" w:rsidP="00F42F37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40C87" w:rsidRDefault="00A40C87" w:rsidP="00F42F37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A40C87" w:rsidRPr="00132445" w:rsidRDefault="00A40C87" w:rsidP="00F42F37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A40C87" w:rsidRPr="00474A9A" w:rsidTr="00F42F3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A40C87" w:rsidRPr="00132445" w:rsidRDefault="00A40C87" w:rsidP="00F42F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A40C87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A40C87" w:rsidRPr="00132445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0C87" w:rsidRDefault="00A40C87" w:rsidP="00A40C87">
      <w:pPr>
        <w:sectPr w:rsidR="00A40C87" w:rsidSect="00A40C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C87" w:rsidRPr="0026280B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8 </w:t>
      </w:r>
    </w:p>
    <w:p w:rsidR="00A40C87" w:rsidRPr="0026280B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A40C87" w:rsidRPr="0026280B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A40C87" w:rsidRDefault="00A40C87" w:rsidP="00A40C87">
      <w:pPr>
        <w:pStyle w:val="ConsPlusNormal"/>
        <w:jc w:val="right"/>
      </w:pPr>
      <w:r w:rsidRPr="008D2F48">
        <w:t>Приложение №</w:t>
      </w:r>
      <w:r>
        <w:t>7</w:t>
      </w:r>
    </w:p>
    <w:p w:rsidR="00A40C87" w:rsidRDefault="00A40C87" w:rsidP="00A40C87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40C87" w:rsidRDefault="00A40C87" w:rsidP="00A40C87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A40C87" w:rsidRDefault="00A40C87" w:rsidP="00A40C87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A40C87" w:rsidRDefault="00A40C87" w:rsidP="00A40C87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A40C87" w:rsidRDefault="00A40C87" w:rsidP="00A40C87">
      <w:pPr>
        <w:pStyle w:val="ConsPlusNormal"/>
        <w:jc w:val="right"/>
      </w:pPr>
    </w:p>
    <w:p w:rsidR="00A40C87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A40C87" w:rsidRPr="007A1136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A40C87" w:rsidRPr="007A1136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A40C87" w:rsidRPr="007A1136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A40C87" w:rsidRPr="007A1136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7"/>
      </w:tblGrid>
      <w:tr w:rsidR="00A40C87" w:rsidRPr="007A1136" w:rsidTr="00F42F37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40C87" w:rsidRPr="007A1136" w:rsidTr="00F42F3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A40C87" w:rsidRPr="007A1136" w:rsidTr="00F42F3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A40C87" w:rsidRPr="007A1136" w:rsidRDefault="00A40C87" w:rsidP="00F42F3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A40C87" w:rsidRPr="007A1136" w:rsidTr="00F42F3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A40C87" w:rsidRPr="007A1136" w:rsidTr="00F42F3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A40C87" w:rsidRPr="007A1136" w:rsidTr="00F42F3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55 481 503 руб. 95 коп. в том числе: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2022 год – 11 694 270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8 818 434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8 818 434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54 474 559 руб. 69 коп., в том числе: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8 650 429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8 650 429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875 694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26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40C87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A40C87" w:rsidRDefault="00A40C87" w:rsidP="00F42F37">
            <w:pPr>
              <w:jc w:val="both"/>
            </w:pPr>
            <w:r>
              <w:t>2019 год – 00,00 руб.;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40C87" w:rsidRPr="007E35ED" w:rsidRDefault="00A40C87" w:rsidP="00F42F3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40C87" w:rsidRPr="007A1136" w:rsidRDefault="00A40C87" w:rsidP="00F42F37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A40C87" w:rsidRPr="007A1136" w:rsidTr="00F42F37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7A1136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C87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A40C87" w:rsidRDefault="00A40C87" w:rsidP="00F42F37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A40C87" w:rsidRPr="007A1136" w:rsidRDefault="00A40C87" w:rsidP="00F42F37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A40C87" w:rsidRPr="007A1136" w:rsidRDefault="00A40C87" w:rsidP="00F42F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A40C87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  <w:sectPr w:rsidR="00A40C87" w:rsidSect="00A40C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C87" w:rsidRPr="001E445A" w:rsidRDefault="00A40C87" w:rsidP="00A40C87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 № 9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A40C87" w:rsidRPr="001E445A" w:rsidRDefault="00A40C87" w:rsidP="00A40C87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A40C87" w:rsidRPr="001E445A" w:rsidRDefault="00A40C87" w:rsidP="00A40C87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A40C87" w:rsidRDefault="00A40C87" w:rsidP="00A40C87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A40C87" w:rsidRDefault="00A40C87" w:rsidP="00A40C87">
      <w:pPr>
        <w:pStyle w:val="ConsPlusNormal"/>
        <w:jc w:val="right"/>
      </w:pPr>
      <w:r w:rsidRPr="008D2F48">
        <w:t>Приложение</w:t>
      </w:r>
      <w:r>
        <w:t xml:space="preserve"> </w:t>
      </w:r>
      <w:r w:rsidRPr="008D2F48">
        <w:t xml:space="preserve"> №</w:t>
      </w:r>
      <w:r>
        <w:t xml:space="preserve">  8</w:t>
      </w:r>
    </w:p>
    <w:p w:rsidR="00A40C87" w:rsidRDefault="00A40C87" w:rsidP="00A40C87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40C87" w:rsidRDefault="00A40C87" w:rsidP="00A40C87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A40C87" w:rsidRDefault="00A40C87" w:rsidP="00A40C87">
      <w:pPr>
        <w:pStyle w:val="ConsPlusNormal"/>
        <w:jc w:val="right"/>
      </w:pPr>
      <w:r w:rsidRPr="008D2F48">
        <w:t xml:space="preserve"> на 2019-2025 годы , утвержденной постановлением</w:t>
      </w:r>
    </w:p>
    <w:p w:rsidR="00A40C87" w:rsidRDefault="00A40C87" w:rsidP="00A40C87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p w:rsidR="00A40C87" w:rsidRDefault="00A40C87" w:rsidP="00A40C87">
      <w:pPr>
        <w:pStyle w:val="ConsPlusNormal"/>
        <w:jc w:val="right"/>
      </w:pPr>
    </w:p>
    <w:p w:rsidR="00A40C87" w:rsidRPr="001E445A" w:rsidRDefault="00A40C87" w:rsidP="00A40C87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A40C87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A40C87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A40C87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A40C87" w:rsidRPr="003317BE" w:rsidRDefault="00A40C87" w:rsidP="00A40C8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51"/>
      </w:tblGrid>
      <w:tr w:rsidR="00A40C87" w:rsidRPr="00474A9A" w:rsidTr="00F42F37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D51398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D51398" w:rsidRDefault="00A40C87" w:rsidP="00F42F3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40C87" w:rsidRPr="00474A9A" w:rsidTr="00F42F3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D51398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D51398" w:rsidRDefault="00A40C87" w:rsidP="00F42F37">
            <w:pPr>
              <w:jc w:val="both"/>
            </w:pPr>
            <w:r>
              <w:t>нет</w:t>
            </w:r>
          </w:p>
        </w:tc>
      </w:tr>
      <w:tr w:rsidR="00A40C87" w:rsidRPr="00474A9A" w:rsidTr="00F42F37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D51398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A40C87" w:rsidRPr="00034344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C87" w:rsidRPr="00474A9A" w:rsidTr="00F42F37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034344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C87" w:rsidRPr="00034344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A40C87" w:rsidRPr="00034344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A40C87" w:rsidRPr="00034344" w:rsidRDefault="00A40C87" w:rsidP="00F42F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A40C87" w:rsidRPr="00474A9A" w:rsidTr="00F42F37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A40C87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C87" w:rsidRPr="00474A9A" w:rsidTr="00F42F37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203982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мероприятий на реализацию подпрограммы 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6 300 690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 коп.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2021 год – </w:t>
            </w:r>
            <w:r>
              <w:t>3 304 853</w:t>
            </w:r>
            <w:r w:rsidRPr="00D312C0">
              <w:t xml:space="preserve"> руб.</w:t>
            </w:r>
            <w:r>
              <w:t xml:space="preserve"> 04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2022 год – </w:t>
            </w:r>
            <w:r>
              <w:t>1 501 397</w:t>
            </w:r>
            <w:r w:rsidRPr="00D312C0">
              <w:t xml:space="preserve"> руб.</w:t>
            </w:r>
            <w:r>
              <w:t xml:space="preserve"> 17 коп.;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2023 год – </w:t>
            </w:r>
            <w:r>
              <w:t>335</w:t>
            </w:r>
            <w:r w:rsidRPr="00D312C0">
              <w:t> 000 руб.</w:t>
            </w:r>
            <w:r>
              <w:t xml:space="preserve"> 00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2024 год – </w:t>
            </w:r>
            <w:r>
              <w:t>335</w:t>
            </w:r>
            <w:r w:rsidRPr="00D312C0">
              <w:t> 000 руб.</w:t>
            </w:r>
            <w:r>
              <w:t xml:space="preserve"> 00 коп.</w:t>
            </w:r>
            <w:r w:rsidRPr="00D312C0">
              <w:t xml:space="preserve">; </w:t>
            </w:r>
          </w:p>
          <w:p w:rsidR="00A40C87" w:rsidRDefault="00A40C87" w:rsidP="00F42F37">
            <w:pPr>
              <w:jc w:val="both"/>
            </w:pPr>
            <w:r w:rsidRPr="00D312C0">
              <w:t>2025 год – 250 000 руб.</w:t>
            </w:r>
            <w:r>
              <w:t xml:space="preserve"> 00 коп.</w:t>
            </w:r>
            <w:r w:rsidRPr="00D312C0">
              <w:t>;</w:t>
            </w:r>
          </w:p>
          <w:p w:rsidR="00A40C87" w:rsidRDefault="00A40C87" w:rsidP="00F42F37">
            <w:pPr>
              <w:jc w:val="both"/>
            </w:pPr>
          </w:p>
          <w:p w:rsidR="00A40C87" w:rsidRPr="00203982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2 323 369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 коп.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lastRenderedPageBreak/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2021 год – </w:t>
            </w:r>
            <w:r>
              <w:t>319 757</w:t>
            </w:r>
            <w:r w:rsidRPr="00D312C0">
              <w:t xml:space="preserve"> руб.</w:t>
            </w:r>
            <w:r>
              <w:t xml:space="preserve"> 52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2022 год – </w:t>
            </w:r>
            <w:r>
              <w:t>509 171</w:t>
            </w:r>
            <w:r w:rsidRPr="00D312C0">
              <w:t xml:space="preserve"> руб.</w:t>
            </w:r>
            <w:r>
              <w:t xml:space="preserve"> 23 коп.;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2023 год – </w:t>
            </w:r>
            <w:r>
              <w:t>335 000</w:t>
            </w:r>
            <w:r w:rsidRPr="00D312C0">
              <w:t xml:space="preserve"> руб.</w:t>
            </w:r>
            <w:r>
              <w:t xml:space="preserve"> 00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>
              <w:t>2024 год – 335</w:t>
            </w:r>
            <w:r w:rsidRPr="00D312C0">
              <w:t> 000 руб.</w:t>
            </w:r>
            <w:r>
              <w:t xml:space="preserve"> 00 коп.</w:t>
            </w:r>
            <w:r w:rsidRPr="00D312C0">
              <w:t xml:space="preserve">; </w:t>
            </w:r>
          </w:p>
          <w:p w:rsidR="00A40C87" w:rsidRDefault="00A40C87" w:rsidP="00F42F37">
            <w:pPr>
              <w:jc w:val="both"/>
            </w:pPr>
            <w:r w:rsidRPr="00D312C0">
              <w:t>2025 год – 250 000 руб.</w:t>
            </w:r>
            <w:r>
              <w:t xml:space="preserve"> 00 коп.</w:t>
            </w:r>
            <w:r w:rsidRPr="00D312C0">
              <w:t>;</w:t>
            </w:r>
          </w:p>
          <w:p w:rsidR="00A40C87" w:rsidRDefault="00A40C87" w:rsidP="00F42F37">
            <w:pPr>
              <w:jc w:val="both"/>
            </w:pPr>
          </w:p>
          <w:p w:rsidR="00A40C87" w:rsidRPr="00203982" w:rsidRDefault="00A40C87" w:rsidP="00F42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краевого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3 977 321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 коп.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2019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2020 год – </w:t>
            </w:r>
            <w:r>
              <w:t xml:space="preserve"> 00,00</w:t>
            </w:r>
            <w:r w:rsidRPr="00D312C0">
              <w:t xml:space="preserve"> </w:t>
            </w:r>
            <w:r>
              <w:t>руб.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2021 год – </w:t>
            </w:r>
            <w:r>
              <w:t xml:space="preserve"> 2 985 095</w:t>
            </w:r>
            <w:r w:rsidRPr="00D312C0">
              <w:t xml:space="preserve"> руб.</w:t>
            </w:r>
            <w:r>
              <w:t xml:space="preserve"> 52 коп.</w:t>
            </w:r>
            <w:r w:rsidRPr="00D312C0">
              <w:t>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2022 год – </w:t>
            </w:r>
            <w:r>
              <w:t xml:space="preserve"> 992 225</w:t>
            </w:r>
            <w:r w:rsidRPr="00D312C0">
              <w:t xml:space="preserve"> руб.</w:t>
            </w:r>
            <w:r>
              <w:t xml:space="preserve"> 94 коп.;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2023 год – </w:t>
            </w:r>
            <w:r>
              <w:t xml:space="preserve"> 00,</w:t>
            </w:r>
            <w:r w:rsidRPr="00D312C0">
              <w:t>00 руб.;</w:t>
            </w:r>
          </w:p>
          <w:p w:rsidR="00A40C87" w:rsidRPr="00D312C0" w:rsidRDefault="00A40C87" w:rsidP="00F42F37">
            <w:pPr>
              <w:jc w:val="both"/>
            </w:pPr>
            <w:r w:rsidRPr="00D312C0">
              <w:t xml:space="preserve">2024 год – </w:t>
            </w:r>
            <w:r>
              <w:t xml:space="preserve"> 00,</w:t>
            </w:r>
            <w:r w:rsidRPr="00D312C0">
              <w:t xml:space="preserve">00 руб.; </w:t>
            </w:r>
          </w:p>
          <w:p w:rsidR="00A40C87" w:rsidRDefault="00A40C87" w:rsidP="00F42F37">
            <w:pPr>
              <w:jc w:val="both"/>
            </w:pPr>
            <w:r w:rsidRPr="00D312C0">
              <w:t xml:space="preserve">2025 год – </w:t>
            </w:r>
            <w:r>
              <w:t xml:space="preserve"> 00,</w:t>
            </w:r>
            <w:r w:rsidRPr="00D312C0">
              <w:t>00 руб.;</w:t>
            </w:r>
          </w:p>
        </w:tc>
      </w:tr>
      <w:tr w:rsidR="00A40C87" w:rsidRPr="00474A9A" w:rsidTr="00F42F37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Default="00A40C87" w:rsidP="00F42F37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C87" w:rsidRPr="00D312C0" w:rsidRDefault="00A40C87" w:rsidP="00F42F37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охвата населения мероприятиями патриотическо направленности;</w:t>
            </w:r>
          </w:p>
          <w:p w:rsidR="00A40C87" w:rsidRPr="00D312C0" w:rsidRDefault="00A40C87" w:rsidP="00F42F37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A40C87" w:rsidRPr="00D312C0" w:rsidRDefault="00A40C87" w:rsidP="00F42F37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A40C87" w:rsidRPr="00D312C0" w:rsidRDefault="00A40C87" w:rsidP="00F42F37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разработка проектов зон охраны объектов культурного наследия регионального значения Приморского края, находящихся на территории Яковлевского муниципального района</w:t>
            </w:r>
          </w:p>
        </w:tc>
      </w:tr>
    </w:tbl>
    <w:p w:rsidR="00A40C87" w:rsidRDefault="00A40C87" w:rsidP="00A40C87">
      <w:pPr>
        <w:rPr>
          <w:b/>
          <w:bCs/>
          <w:sz w:val="28"/>
          <w:szCs w:val="28"/>
        </w:rPr>
        <w:sectPr w:rsidR="00A40C87" w:rsidSect="00A40C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C87" w:rsidRPr="00563939" w:rsidRDefault="00A40C87" w:rsidP="00A40C87">
      <w:pPr>
        <w:rPr>
          <w:b/>
          <w:bCs/>
          <w:sz w:val="28"/>
          <w:szCs w:val="28"/>
        </w:rPr>
      </w:pPr>
      <w:bookmarkStart w:id="1" w:name="_GoBack"/>
      <w:bookmarkEnd w:id="1"/>
    </w:p>
    <w:p w:rsidR="00A40C87" w:rsidRPr="007A1136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40C87" w:rsidRPr="007A1136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40C87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40C87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40C87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40C87" w:rsidRPr="007A1136" w:rsidRDefault="00A40C87" w:rsidP="00A40C8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40C87" w:rsidRDefault="00A40C87" w:rsidP="00A40C87"/>
    <w:p w:rsidR="00A40C87" w:rsidRPr="00A40C87" w:rsidRDefault="00A40C87" w:rsidP="00A40C87"/>
    <w:sectPr w:rsidR="00A40C87" w:rsidRPr="00A40C87" w:rsidSect="004002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0F" w:rsidRDefault="009E300F" w:rsidP="009E300F">
      <w:r>
        <w:separator/>
      </w:r>
    </w:p>
  </w:endnote>
  <w:endnote w:type="continuationSeparator" w:id="0">
    <w:p w:rsidR="009E300F" w:rsidRDefault="009E300F" w:rsidP="009E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0F" w:rsidRDefault="009E300F" w:rsidP="009E300F">
      <w:r>
        <w:separator/>
      </w:r>
    </w:p>
  </w:footnote>
  <w:footnote w:type="continuationSeparator" w:id="0">
    <w:p w:rsidR="009E300F" w:rsidRDefault="009E300F" w:rsidP="009E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279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520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00F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0C87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027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0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0027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40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002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0279"/>
    <w:rPr>
      <w:color w:val="800080"/>
      <w:u w:val="single"/>
    </w:rPr>
  </w:style>
  <w:style w:type="paragraph" w:customStyle="1" w:styleId="font5">
    <w:name w:val="font5"/>
    <w:basedOn w:val="a"/>
    <w:rsid w:val="0040027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00279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40027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0279"/>
    <w:pPr>
      <w:spacing w:before="100" w:beforeAutospacing="1" w:after="100" w:afterAutospacing="1"/>
    </w:pPr>
  </w:style>
  <w:style w:type="paragraph" w:customStyle="1" w:styleId="xl67">
    <w:name w:val="xl67"/>
    <w:basedOn w:val="a"/>
    <w:rsid w:val="00400279"/>
    <w:pPr>
      <w:spacing w:before="100" w:beforeAutospacing="1" w:after="100" w:afterAutospacing="1"/>
    </w:pPr>
  </w:style>
  <w:style w:type="paragraph" w:customStyle="1" w:styleId="xl68">
    <w:name w:val="xl68"/>
    <w:basedOn w:val="a"/>
    <w:rsid w:val="00400279"/>
    <w:pPr>
      <w:spacing w:before="100" w:beforeAutospacing="1" w:after="100" w:afterAutospacing="1"/>
    </w:pPr>
  </w:style>
  <w:style w:type="paragraph" w:customStyle="1" w:styleId="xl69">
    <w:name w:val="xl69"/>
    <w:basedOn w:val="a"/>
    <w:rsid w:val="0040027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00279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00279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0027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00279"/>
    <w:pPr>
      <w:spacing w:before="100" w:beforeAutospacing="1" w:after="100" w:afterAutospacing="1"/>
    </w:pPr>
  </w:style>
  <w:style w:type="paragraph" w:customStyle="1" w:styleId="xl74">
    <w:name w:val="xl74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400279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0027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002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00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40027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9E300F"/>
  </w:style>
  <w:style w:type="paragraph" w:customStyle="1" w:styleId="xl122">
    <w:name w:val="xl122"/>
    <w:basedOn w:val="a"/>
    <w:rsid w:val="009E300F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300F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E3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9E3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E30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30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0C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027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0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0027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40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002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0279"/>
    <w:rPr>
      <w:color w:val="800080"/>
      <w:u w:val="single"/>
    </w:rPr>
  </w:style>
  <w:style w:type="paragraph" w:customStyle="1" w:styleId="font5">
    <w:name w:val="font5"/>
    <w:basedOn w:val="a"/>
    <w:rsid w:val="0040027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00279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40027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0279"/>
    <w:pPr>
      <w:spacing w:before="100" w:beforeAutospacing="1" w:after="100" w:afterAutospacing="1"/>
    </w:pPr>
  </w:style>
  <w:style w:type="paragraph" w:customStyle="1" w:styleId="xl67">
    <w:name w:val="xl67"/>
    <w:basedOn w:val="a"/>
    <w:rsid w:val="00400279"/>
    <w:pPr>
      <w:spacing w:before="100" w:beforeAutospacing="1" w:after="100" w:afterAutospacing="1"/>
    </w:pPr>
  </w:style>
  <w:style w:type="paragraph" w:customStyle="1" w:styleId="xl68">
    <w:name w:val="xl68"/>
    <w:basedOn w:val="a"/>
    <w:rsid w:val="00400279"/>
    <w:pPr>
      <w:spacing w:before="100" w:beforeAutospacing="1" w:after="100" w:afterAutospacing="1"/>
    </w:pPr>
  </w:style>
  <w:style w:type="paragraph" w:customStyle="1" w:styleId="xl69">
    <w:name w:val="xl69"/>
    <w:basedOn w:val="a"/>
    <w:rsid w:val="0040027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00279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00279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0027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00279"/>
    <w:pPr>
      <w:spacing w:before="100" w:beforeAutospacing="1" w:after="100" w:afterAutospacing="1"/>
    </w:pPr>
  </w:style>
  <w:style w:type="paragraph" w:customStyle="1" w:styleId="xl74">
    <w:name w:val="xl74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400279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0027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00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002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00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0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40027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9E300F"/>
  </w:style>
  <w:style w:type="paragraph" w:customStyle="1" w:styleId="xl122">
    <w:name w:val="xl122"/>
    <w:basedOn w:val="a"/>
    <w:rsid w:val="009E300F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300F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E3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9E3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E30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30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0C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728B989EE6D0A2C9F4E65721C5ACC23E7E779750E3531BF17D228189A1A076667BD3F80CE36BSDP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728B989EE6D0A2C9F4E65721C5ACC2367E719556EA0E11F9242E838ESAPEG" TargetMode="External"/><Relationship Id="rId17" Type="http://schemas.openxmlformats.org/officeDocument/2006/relationships/hyperlink" Target="consultantplus://offline/ref=BA728B989EE6D0A2C9F4E65721C5ACC2367E749754E00E11F9242E838ESAP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A799159E00E11F9242E838EAEFF616132DFFA0AE2S6P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28B989EE6D0A2C9F4E65721C5ACC23E78749050E3531BF17D228189A1A076667BD3F80CE36ASDP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E7E779750E3531BF17D228189A1A076667BD3F80CE36BSDPBG" TargetMode="External"/><Relationship Id="rId10" Type="http://schemas.openxmlformats.org/officeDocument/2006/relationships/hyperlink" Target="consultantplus://offline/ref=BA728B989EE6D0A2C9F4E65721C5ACC2367F799053EE0E11F9242E838EAEFF616132DFF90CE36BD2S5P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67E759156EA0E11F9242E838EAEFF616132DFF90CE36BD2S5P9G" TargetMode="External"/><Relationship Id="rId14" Type="http://schemas.openxmlformats.org/officeDocument/2006/relationships/hyperlink" Target="consultantplus://offline/ref=BA728B989EE6D0A2C9F4E65721C5ACC23F79779F54E3531BF17D228189A1A076667BD3F80CE36ASD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15195</Words>
  <Characters>86613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2023-01-09T07:01:00Z</cp:lastPrinted>
  <dcterms:created xsi:type="dcterms:W3CDTF">2023-01-16T04:39:00Z</dcterms:created>
  <dcterms:modified xsi:type="dcterms:W3CDTF">2023-01-16T04:39:00Z</dcterms:modified>
</cp:coreProperties>
</file>