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00" w:rsidRPr="000C340E" w:rsidRDefault="005B3500" w:rsidP="005B35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-598170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500" w:rsidRPr="000C340E" w:rsidRDefault="005B3500" w:rsidP="005B3500">
      <w:pPr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5B3500" w:rsidRPr="000C340E" w:rsidRDefault="005B3500" w:rsidP="005B3500">
      <w:pPr>
        <w:spacing w:after="0" w:line="240" w:lineRule="auto"/>
        <w:jc w:val="center"/>
        <w:rPr>
          <w:rFonts w:ascii="Times New Roman" w:hAnsi="Times New Roman"/>
        </w:rPr>
      </w:pPr>
    </w:p>
    <w:p w:rsidR="005B3500" w:rsidRPr="000C340E" w:rsidRDefault="005B3500" w:rsidP="005B3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B3500" w:rsidRPr="000C340E" w:rsidRDefault="005B3500" w:rsidP="005B3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5B3500" w:rsidRPr="000C340E" w:rsidRDefault="005B3500" w:rsidP="005B3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B3500" w:rsidRPr="000C340E" w:rsidRDefault="005B3500" w:rsidP="005B3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500" w:rsidRPr="000C340E" w:rsidRDefault="005B3500" w:rsidP="005B3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5B3500" w:rsidRPr="000C340E" w:rsidRDefault="005B3500" w:rsidP="005B3500">
      <w:pPr>
        <w:spacing w:after="0" w:line="240" w:lineRule="auto"/>
        <w:rPr>
          <w:rFonts w:ascii="Times New Roman" w:hAnsi="Times New Roman"/>
        </w:rPr>
      </w:pPr>
    </w:p>
    <w:p w:rsidR="005B3500" w:rsidRDefault="005B3500" w:rsidP="005B3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</w:t>
      </w:r>
      <w:r w:rsidRPr="000C340E">
        <w:rPr>
          <w:rFonts w:ascii="Times New Roman" w:hAnsi="Times New Roman"/>
          <w:sz w:val="28"/>
          <w:szCs w:val="28"/>
        </w:rPr>
        <w:t xml:space="preserve"> 2023 года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340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0C340E">
        <w:rPr>
          <w:rFonts w:ascii="Times New Roman" w:hAnsi="Times New Roman"/>
          <w:sz w:val="28"/>
          <w:szCs w:val="28"/>
        </w:rPr>
        <w:t>с</w:t>
      </w:r>
      <w:proofErr w:type="gramEnd"/>
      <w:r w:rsidRPr="000C340E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39</w:t>
      </w:r>
      <w:r w:rsidRPr="000C340E">
        <w:rPr>
          <w:rFonts w:ascii="Times New Roman" w:hAnsi="Times New Roman"/>
          <w:sz w:val="28"/>
          <w:szCs w:val="28"/>
        </w:rPr>
        <w:t xml:space="preserve"> </w:t>
      </w:r>
    </w:p>
    <w:p w:rsidR="005B3500" w:rsidRPr="00FD0EBC" w:rsidRDefault="005B3500" w:rsidP="005B3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3500" w:rsidRPr="00FD0EBC" w:rsidRDefault="005B3500" w:rsidP="005B3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0E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ликвидации Думы </w:t>
      </w:r>
      <w:proofErr w:type="spellStart"/>
      <w:r w:rsidRPr="00FD0EBC">
        <w:rPr>
          <w:rFonts w:ascii="Times New Roman" w:hAnsi="Times New Roman"/>
          <w:b/>
          <w:color w:val="000000"/>
          <w:sz w:val="28"/>
          <w:szCs w:val="28"/>
          <w:lang w:eastAsia="ru-RU"/>
        </w:rPr>
        <w:t>Яковлевского</w:t>
      </w:r>
      <w:proofErr w:type="spellEnd"/>
      <w:r w:rsidRPr="00FD0E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района</w:t>
      </w:r>
    </w:p>
    <w:p w:rsidR="005B3500" w:rsidRPr="00FD0EBC" w:rsidRDefault="005B3500" w:rsidP="005B3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3500" w:rsidRDefault="005B3500" w:rsidP="005B350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0E7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3570E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Pr="008903E1">
        <w:rPr>
          <w:rFonts w:ascii="Times New Roman" w:hAnsi="Times New Roman"/>
          <w:color w:val="000000"/>
          <w:sz w:val="28"/>
          <w:szCs w:val="28"/>
          <w:lang w:eastAsia="ru-RU"/>
        </w:rPr>
        <w:t>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 исполнение </w:t>
      </w:r>
      <w:r w:rsidRPr="003570E7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57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Приморского края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05.12.2022 № 247-КЗ «</w:t>
      </w:r>
      <w:r w:rsidRPr="00997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Яковлевском</w:t>
      </w:r>
      <w:proofErr w:type="spellEnd"/>
      <w:r w:rsidRPr="00997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пальном округе Приморского края» </w:t>
      </w:r>
      <w:r w:rsidRPr="00357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округа </w:t>
      </w:r>
      <w:proofErr w:type="gramEnd"/>
    </w:p>
    <w:p w:rsidR="005B3500" w:rsidRPr="003570E7" w:rsidRDefault="005B3500" w:rsidP="005B35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500" w:rsidRDefault="005B3500" w:rsidP="005B3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EBC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5B3500" w:rsidRPr="00FD0EBC" w:rsidRDefault="005B3500" w:rsidP="005B3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500" w:rsidRPr="00DC71EC" w:rsidRDefault="005B3500" w:rsidP="005B3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r w:rsidRPr="00DC71EC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7026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1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55FD4">
        <w:rPr>
          <w:rFonts w:ascii="Times New Roman" w:eastAsia="Times New Roman" w:hAnsi="Times New Roman"/>
          <w:sz w:val="28"/>
          <w:szCs w:val="28"/>
          <w:lang w:eastAsia="ru-RU"/>
        </w:rPr>
        <w:t xml:space="preserve">ОГРН: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1032500509128, </w:t>
      </w:r>
      <w:r w:rsidRPr="00055FD4">
        <w:rPr>
          <w:rFonts w:ascii="Times New Roman" w:eastAsia="Times New Roman" w:hAnsi="Times New Roman"/>
          <w:sz w:val="28"/>
          <w:szCs w:val="28"/>
          <w:lang w:eastAsia="ru-RU"/>
        </w:rPr>
        <w:t xml:space="preserve">ИНН: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2535004167, </w:t>
      </w:r>
      <w:r w:rsidRPr="00A81AE6">
        <w:rPr>
          <w:rFonts w:ascii="Times New Roman" w:eastAsia="Times New Roman" w:hAnsi="Times New Roman"/>
          <w:sz w:val="28"/>
          <w:szCs w:val="28"/>
          <w:lang w:eastAsia="ru-RU"/>
        </w:rPr>
        <w:t>КПП</w:t>
      </w:r>
      <w:r w:rsidRPr="00A81AE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253501001</w:t>
      </w:r>
      <w:r w:rsidRPr="00DC71EC">
        <w:rPr>
          <w:rFonts w:ascii="Times New Roman" w:eastAsia="Times New Roman" w:hAnsi="Times New Roman"/>
          <w:sz w:val="28"/>
          <w:szCs w:val="28"/>
          <w:lang w:eastAsia="ru-RU"/>
        </w:rPr>
        <w:t>) как юридическое лицо  в порядке и сроки, установленные действующим законодательством.</w:t>
      </w:r>
    </w:p>
    <w:p w:rsidR="005B3500" w:rsidRPr="003570E7" w:rsidRDefault="005B3500" w:rsidP="005B3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ликвидатором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7026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Животягина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Анатольевича.</w:t>
      </w:r>
      <w:r w:rsidRPr="0086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3500" w:rsidRDefault="005B3500" w:rsidP="005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План мероприятий по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7026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377C6">
        <w:t xml:space="preserve"> 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5B3500" w:rsidRPr="003570E7" w:rsidRDefault="005B3500" w:rsidP="005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Ликвидатору обеспечить проведение мероприятий по ликвидации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7026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973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утвержденному 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действующего законодательства. </w:t>
      </w:r>
    </w:p>
    <w:p w:rsidR="005B3500" w:rsidRDefault="005B3500" w:rsidP="005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Установить, что с момента вступления в силу настоящего решения к ликвидатору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7026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1E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переходят полномочия по управлению делами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7026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4FF">
        <w:rPr>
          <w:rFonts w:ascii="Times New Roman" w:hAnsi="Times New Roman"/>
          <w:sz w:val="28"/>
          <w:szCs w:val="28"/>
        </w:rPr>
        <w:t>в течение всего периода ликвидации</w:t>
      </w:r>
      <w:r w:rsidRPr="00DC71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3500" w:rsidRPr="003570E7" w:rsidRDefault="005B3500" w:rsidP="005B3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«Сельский труженик» и 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 w:rsidRPr="00A124C0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B3500" w:rsidRDefault="005B3500" w:rsidP="005B3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принятия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3500" w:rsidRDefault="005B3500" w:rsidP="005B3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500" w:rsidRDefault="005B3500" w:rsidP="005B350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3500" w:rsidRDefault="005B3500" w:rsidP="007B24B8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0C340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40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      Е.А. </w:t>
      </w:r>
      <w:proofErr w:type="spellStart"/>
      <w:r w:rsidRPr="000C340E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331912" w:rsidRPr="006E09CC" w:rsidRDefault="00331912" w:rsidP="00331912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  <w:sz w:val="24"/>
          <w:szCs w:val="24"/>
        </w:rPr>
      </w:pPr>
      <w:r w:rsidRPr="006E09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31912" w:rsidRPr="006E09CC" w:rsidRDefault="00331912" w:rsidP="00331912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  <w:sz w:val="24"/>
          <w:szCs w:val="24"/>
        </w:rPr>
      </w:pPr>
      <w:r w:rsidRPr="006E09CC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</w:p>
    <w:p w:rsidR="00331912" w:rsidRPr="006E09CC" w:rsidRDefault="00331912" w:rsidP="00331912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  <w:sz w:val="24"/>
          <w:szCs w:val="24"/>
        </w:rPr>
      </w:pPr>
      <w:r w:rsidRPr="006E09CC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331912" w:rsidRPr="006E09CC" w:rsidRDefault="00331912" w:rsidP="00331912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  <w:sz w:val="24"/>
          <w:szCs w:val="24"/>
        </w:rPr>
      </w:pPr>
      <w:r w:rsidRPr="006E09C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27.06.2023</w:t>
      </w:r>
      <w:r w:rsidRPr="006E09C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39</w:t>
      </w:r>
    </w:p>
    <w:p w:rsidR="00331912" w:rsidRPr="006E09CC" w:rsidRDefault="00331912" w:rsidP="003319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Pr="006E09CC" w:rsidRDefault="00331912" w:rsidP="00331912">
      <w:pPr>
        <w:tabs>
          <w:tab w:val="left" w:pos="648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6E09CC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331912" w:rsidRPr="006E09CC" w:rsidRDefault="00331912" w:rsidP="00331912">
      <w:pPr>
        <w:tabs>
          <w:tab w:val="left" w:pos="648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6E09CC">
        <w:rPr>
          <w:rFonts w:ascii="Times New Roman" w:hAnsi="Times New Roman"/>
          <w:b/>
          <w:sz w:val="24"/>
          <w:szCs w:val="24"/>
        </w:rPr>
        <w:t xml:space="preserve">по ликвидации Думы </w:t>
      </w:r>
      <w:proofErr w:type="spellStart"/>
      <w:r w:rsidRPr="006E09CC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6E09CC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331912" w:rsidRPr="006E09CC" w:rsidRDefault="00331912" w:rsidP="00331912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tbl>
      <w:tblPr>
        <w:tblW w:w="104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38"/>
        <w:gridCol w:w="2685"/>
        <w:gridCol w:w="2825"/>
      </w:tblGrid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31912" w:rsidRPr="006E09CC" w:rsidTr="00176E05">
        <w:trPr>
          <w:trHeight w:val="1975"/>
        </w:trPr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Уведомление ликвидатором в письменной форме ИФНС о принятии решения о ликвидации юридического лица и о назначении ликвидатора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В течение 3 рабочих дней 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решения о ликвидации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Приказ ФНС России 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31.08.2020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№ ЕД-7-14/617@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"Об утверждении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Р15016). Статья 20 Федерального закона от 08.08.2001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№ 129-ФЗ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«О государственной регистрации юридических и индивидуальных предпринимателей».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Направление в казначейство заявления о прекращении списания средств со счетов юридического лица без согласия ликвидатора (в случае наличия счетов)</w:t>
            </w:r>
          </w:p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Не более 3 дней 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Опубликование уведомления о ликвидации юридического лица в Едином федеральном реестре сведений о фактах деятельности юридических лиц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В течение трех рабочих дней 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с даты назначения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ликвидатора</w:t>
            </w:r>
            <w:r w:rsidRPr="006E09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Статья 7.1 Федерального закона от 08.08.2001 № 129-ФЗ  «О государственной регистрации юридических лиц и индивидуальных предпринимателей»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Опубликование ликвидационной </w:t>
            </w: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комиссией в журнале «Вестник государственной регистрации» сообщения о ликвидации, а также о порядке и сроке заявления требований кредиторами.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Подача заявки - в </w:t>
            </w: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течение 5 рабочих дней со дня принятия решения о ликвидации.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налоговый орган.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63 Гражданского </w:t>
            </w: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кодекса Российской Федерации, Приказ ФНС России от 16.06.2006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№ САЭ3-09/355@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Уведомление органов пенсионного фонда о том, что юридическое лицо находится в процессе ликвидации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Не более 10 дней 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Уведомление филиала ФСС о том, что юридическое лицо находится в процессе ликвидации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Не более 10 дней 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rPr>
          <w:trHeight w:val="2080"/>
        </w:trPr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Проведение организационно-штатных мероприятий, связанных с ликвидацией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Трудовой кодекс РФ, Закон РФ от 19.04.1991 № 1032-1 «О занятости населения в Российской Федерации»</w:t>
            </w:r>
          </w:p>
        </w:tc>
      </w:tr>
      <w:tr w:rsidR="00331912" w:rsidRPr="006E09CC" w:rsidTr="00176E05">
        <w:trPr>
          <w:trHeight w:val="1059"/>
        </w:trPr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  <w:p w:rsidR="00331912" w:rsidRPr="006E09CC" w:rsidRDefault="00331912" w:rsidP="00176E05">
            <w:pPr>
              <w:shd w:val="clear" w:color="auto" w:fill="FDFD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Уведомление ликвидационной комиссией в письменной форме каждого кредитора о ликвидации юр. лица с сообщением срока для предъявления требований.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течение 20 рабочих дней со дня принятия решения о ликвидации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Срок заявления требований кредиторами не может быть менее двух месяцев с момента опубликования сообщения о ликвидации. Статья 63 ГК РФ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До окончания срока для предъявления требований кредиторами.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Приказ Минфина РФ от 13.06.1995 № 49 «Об утверждении Методических указаний по инвентаризации имущества и финансовых обязательств»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Рассмотрение требования кредиторов, поступившие в срок, указанный в информационном сообщении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В течение 3 дней после окончания срока предъявления требований кредиторами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Выплаты денежных сумм кредиторам ликвидируемого муниципального учреждения в порядке очередности, установленном ст. 64 </w:t>
            </w:r>
            <w:hyperlink r:id="rId6" w:history="1">
              <w:r w:rsidRPr="006E09CC">
                <w:rPr>
                  <w:rFonts w:ascii="Times New Roman" w:hAnsi="Times New Roman"/>
                  <w:color w:val="2D2D2D"/>
                  <w:spacing w:val="2"/>
                  <w:sz w:val="24"/>
                  <w:szCs w:val="24"/>
                </w:rPr>
                <w:t>ГК РФ</w:t>
              </w:r>
            </w:hyperlink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rPr>
          <w:trHeight w:val="1709"/>
        </w:trPr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промежуточного ликвидационного баланса в соответствии с 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правилами ведения бухгалтерского учета и отчетности с приложением перечня имущества ликвидируемого </w:t>
            </w:r>
            <w:proofErr w:type="spellStart"/>
            <w:r w:rsidRPr="006E09CC"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>ица</w:t>
            </w:r>
            <w:proofErr w:type="spell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течение 14 дней после окончания срока для предъявления требований кредиторов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  Приказ Министерства Финансов Российской Федерации от 28.12.2010 № 191н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Уведомление налогового органа по форме № Р15016 о составлении промежуточного ликвидационного баланса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течение 3 рабочих дней после принятия решения об утверждении промежуточного ликвидационного баланса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Статья 20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08.08.2001 </w:t>
            </w:r>
          </w:p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№ 129-ФЗ "О государственной регистрации юридических лиц и индивидуальных предпринимателей"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Представление в территориальный орган Фонда пенсионного и социального страхования Российской Федерации сведений в соответствии с </w:t>
            </w:r>
            <w:hyperlink r:id="rId8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подпунктами 1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8 пункта 2 статьи 6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0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пунктами 2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2.4 статьи 11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      </w:r>
            <w:hyperlink r:id="rId12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частью 4 статьи 9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"О дополнительных страховых взносах на накопительную пенсию и государственной поддержке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формирования пенсионных накоплений".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одного месяца с момента утверждения промежуточного ликвидационного баланса</w:t>
            </w:r>
          </w:p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Пункт 3 статьи 11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01.04.1996 </w:t>
            </w:r>
          </w:p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№ 27-ФЗ "Об индивидуальном (персонифицированном) учете в системе обязательного пенсионного страхования"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Выплаты денежных сумм кредиторам юридического лица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Со дня утверждения промежуточного ликвидационного баланса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Пункт 5 статьи 63 Гражданского кодекса Российской Федерации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Перечисление остатков средств на лицевых счетах на единый счет 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течение 5 рабочих дней после завершения расчетов с кредиторами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ликвидационного баланса 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течение 14 дней после завершения расчетов с кредиторами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Пункт 6 статьи 63 Гражданского кодекса Российской Федерации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Закрытие счетов 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В течение 3 рабочих дней после утверждения ликвидационного баланса 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Статья 63 Гражданского кодекса Российской Федерации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Подача пакета документов с зая</w:t>
            </w:r>
            <w:r w:rsidRPr="006E09CC">
              <w:rPr>
                <w:rFonts w:ascii="Times New Roman" w:hAnsi="Times New Roman"/>
                <w:sz w:val="24"/>
                <w:szCs w:val="24"/>
              </w:rPr>
              <w:t>в</w:t>
            </w:r>
            <w:r w:rsidRPr="006E09CC">
              <w:rPr>
                <w:rFonts w:ascii="Times New Roman" w:hAnsi="Times New Roman"/>
                <w:sz w:val="24"/>
                <w:szCs w:val="24"/>
              </w:rPr>
              <w:t>лением по форме № Р15016 в ИФНС для государственной регистрации в связи с ликвидацией юридического л</w:t>
            </w:r>
            <w:r w:rsidRPr="006E0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6E09CC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течение 5 рабочих дней после утверждения ликвидационного баланса (и закрытия счетов)</w:t>
            </w:r>
          </w:p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Статья 63 Гражданского кодекса Российской Федерации</w:t>
            </w:r>
          </w:p>
          <w:p w:rsidR="00331912" w:rsidRPr="006E09CC" w:rsidRDefault="00331912" w:rsidP="00176E05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12" w:rsidRPr="006E09CC" w:rsidRDefault="00331912" w:rsidP="00176E05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Перечень документов установлен ст. 21 Фед</w:t>
            </w:r>
            <w:r w:rsidRPr="006E0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6E09CC">
              <w:rPr>
                <w:rFonts w:ascii="Times New Roman" w:hAnsi="Times New Roman"/>
                <w:sz w:val="24"/>
                <w:szCs w:val="24"/>
              </w:rPr>
              <w:t>рального закона от 08.08.2001 № 129-ФЗ «О государственной рег</w:t>
            </w:r>
            <w:r w:rsidRPr="006E0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6E09CC">
              <w:rPr>
                <w:rFonts w:ascii="Times New Roman" w:hAnsi="Times New Roman"/>
                <w:sz w:val="24"/>
                <w:szCs w:val="24"/>
              </w:rPr>
              <w:t xml:space="preserve">страции юридических лиц и индивидуальных предпринимателей», приказ ФНС России от 25.01.2012 № ММВ-7-6/25@ 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осуществляется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Пункт 1 статьи 8 Федерального закона от 08.08.2001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№ 129-ФЗ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"О государственной регистрации юридических лиц и индивидуальных предпринимателей"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Подписание передаточного акта,</w:t>
            </w:r>
          </w:p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передача оставшегося после удовлетворения требований кредиторов имущества в казну </w:t>
            </w: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14 рабочих дней после утверждения ликвидационного </w:t>
            </w: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баланса</w:t>
            </w:r>
          </w:p>
        </w:tc>
        <w:tc>
          <w:tcPr>
            <w:tcW w:w="2825" w:type="dxa"/>
            <w:shd w:val="clear" w:color="auto" w:fill="auto"/>
            <w:vAlign w:val="bottom"/>
          </w:tcPr>
          <w:p w:rsidR="00331912" w:rsidRPr="006E09CC" w:rsidRDefault="00331912" w:rsidP="00176E05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31.12.2004 № 903 «Об утверждении Правил </w:t>
            </w: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составления передаточного (разделительного) акта по имущественным обязательствам органов местного самоуправления» 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Представление заявления о прекращении обработки персональных данных в территориальный орган </w:t>
            </w:r>
            <w:proofErr w:type="spellStart"/>
            <w:r w:rsidRPr="006E09CC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В течение 10 рабочих дней со дня внесения в Единый государственный реестр юридических лиц записи о ликвидации юридического лица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Пункты 5.1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" w:history="1">
              <w:r w:rsidRPr="006E09CC">
                <w:rPr>
                  <w:rFonts w:ascii="Times New Roman" w:hAnsi="Times New Roman"/>
                  <w:sz w:val="24"/>
                  <w:szCs w:val="24"/>
                </w:rPr>
                <w:t>5.3</w:t>
              </w:r>
            </w:hyperlink>
            <w:r w:rsidRPr="006E09CC"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сведения, утвержденных приказом </w:t>
            </w:r>
            <w:proofErr w:type="spellStart"/>
            <w:r w:rsidRPr="006E09CC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от 30.05.2017 № 94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№ 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юджетных и автономных учреждений, </w:t>
            </w:r>
            <w:proofErr w:type="spellStart"/>
            <w:r w:rsidRPr="006E09CC">
              <w:rPr>
                <w:rFonts w:ascii="Times New Roman" w:hAnsi="Times New Roman"/>
                <w:sz w:val="24"/>
                <w:szCs w:val="24"/>
              </w:rPr>
              <w:t>утв.приказом</w:t>
            </w:r>
            <w:proofErr w:type="spell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Минфина России от 25.03.2011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№ 33н.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экспертизы ценности документов с составлением по итогам экспертизы описи дел постоянного, временного сроков хранения, по личному составу, документов, подлежащих уничтожению с истекшими сроками хранения и документов, подлежащих передаче в архив 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В течение процедуры ликвидации </w:t>
            </w:r>
          </w:p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Пункт 8 статьи 23 Федерального закона от 22.10.2004 № 125-ФЗ «Об архивном деле в Российской Федерации» </w:t>
            </w:r>
          </w:p>
          <w:p w:rsidR="00331912" w:rsidRPr="006E09CC" w:rsidRDefault="00331912" w:rsidP="00176E05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Передача документов в архив (произвести передачу </w:t>
            </w:r>
            <w:proofErr w:type="gramStart"/>
            <w:r w:rsidRPr="006E09CC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gramEnd"/>
            <w:r w:rsidRPr="006E09CC">
              <w:rPr>
                <w:rFonts w:ascii="Times New Roman" w:hAnsi="Times New Roman"/>
                <w:sz w:val="24"/>
                <w:szCs w:val="24"/>
              </w:rPr>
              <w:t xml:space="preserve"> сроки временного хранения которых не истекли)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После завершения процедуры ликвидации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 xml:space="preserve">Составление акта об уничтожении печати, пункт 8 статьи 23 Федерального закона от 22.10.2004 </w:t>
            </w:r>
          </w:p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№ 125-ФЗ «Об архивном деле в Российской Федерации»</w:t>
            </w:r>
          </w:p>
        </w:tc>
      </w:tr>
      <w:tr w:rsidR="00331912" w:rsidRPr="006E09CC" w:rsidTr="00176E05">
        <w:tc>
          <w:tcPr>
            <w:tcW w:w="671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38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Уничтожение печатей и штампов юридического лица.</w:t>
            </w:r>
          </w:p>
        </w:tc>
        <w:tc>
          <w:tcPr>
            <w:tcW w:w="2685" w:type="dxa"/>
            <w:shd w:val="clear" w:color="auto" w:fill="auto"/>
          </w:tcPr>
          <w:p w:rsidR="00331912" w:rsidRPr="006E09CC" w:rsidRDefault="00331912" w:rsidP="0017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CC">
              <w:rPr>
                <w:rFonts w:ascii="Times New Roman" w:hAnsi="Times New Roman"/>
                <w:sz w:val="24"/>
                <w:szCs w:val="24"/>
              </w:rPr>
              <w:t>После завершения процедуры ликвидации</w:t>
            </w:r>
          </w:p>
        </w:tc>
        <w:tc>
          <w:tcPr>
            <w:tcW w:w="2825" w:type="dxa"/>
            <w:shd w:val="clear" w:color="auto" w:fill="auto"/>
          </w:tcPr>
          <w:p w:rsidR="00331912" w:rsidRPr="006E09CC" w:rsidRDefault="00331912" w:rsidP="00176E05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912" w:rsidRPr="006E09CC" w:rsidRDefault="00331912" w:rsidP="00331912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331912" w:rsidRPr="002A0E24" w:rsidRDefault="00331912" w:rsidP="00331912">
      <w:pPr>
        <w:spacing w:after="0" w:line="240" w:lineRule="auto"/>
        <w:rPr>
          <w:sz w:val="26"/>
          <w:szCs w:val="26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331912">
      <w:pPr>
        <w:spacing w:after="0" w:line="240" w:lineRule="auto"/>
        <w:jc w:val="center"/>
        <w:rPr>
          <w:rFonts w:ascii="Times New Roman" w:hAnsi="Times New Roman"/>
        </w:rPr>
      </w:pPr>
    </w:p>
    <w:p w:rsidR="00331912" w:rsidRDefault="00331912" w:rsidP="007B24B8">
      <w:pPr>
        <w:pStyle w:val="2"/>
        <w:widowControl w:val="0"/>
        <w:spacing w:after="0" w:line="240" w:lineRule="auto"/>
        <w:ind w:left="142"/>
      </w:pPr>
      <w:bookmarkStart w:id="0" w:name="_GoBack"/>
      <w:bookmarkEnd w:id="0"/>
    </w:p>
    <w:sectPr w:rsidR="0033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0"/>
    <w:rsid w:val="000E47D8"/>
    <w:rsid w:val="00264F4A"/>
    <w:rsid w:val="00316053"/>
    <w:rsid w:val="00331912"/>
    <w:rsid w:val="00400249"/>
    <w:rsid w:val="0048490A"/>
    <w:rsid w:val="005B3500"/>
    <w:rsid w:val="005C176E"/>
    <w:rsid w:val="00613D83"/>
    <w:rsid w:val="0062662B"/>
    <w:rsid w:val="007B24B8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B35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3500"/>
    <w:rPr>
      <w:rFonts w:ascii="Calibri" w:eastAsia="Calibri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5B3500"/>
    <w:rPr>
      <w:rFonts w:eastAsia="Times New Roman"/>
    </w:rPr>
  </w:style>
  <w:style w:type="paragraph" w:styleId="a4">
    <w:name w:val="No Spacing"/>
    <w:link w:val="a3"/>
    <w:uiPriority w:val="1"/>
    <w:qFormat/>
    <w:rsid w:val="005B3500"/>
    <w:pPr>
      <w:spacing w:after="0" w:line="240" w:lineRule="auto"/>
    </w:pPr>
    <w:rPr>
      <w:rFonts w:eastAsia="Times New Roman"/>
    </w:rPr>
  </w:style>
  <w:style w:type="paragraph" w:customStyle="1" w:styleId="ConsPlusTitle">
    <w:name w:val="ConsPlusTitle"/>
    <w:rsid w:val="005B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B35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3500"/>
    <w:rPr>
      <w:rFonts w:ascii="Calibri" w:eastAsia="Calibri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5B3500"/>
    <w:rPr>
      <w:rFonts w:eastAsia="Times New Roman"/>
    </w:rPr>
  </w:style>
  <w:style w:type="paragraph" w:styleId="a4">
    <w:name w:val="No Spacing"/>
    <w:link w:val="a3"/>
    <w:uiPriority w:val="1"/>
    <w:qFormat/>
    <w:rsid w:val="005B3500"/>
    <w:pPr>
      <w:spacing w:after="0" w:line="240" w:lineRule="auto"/>
    </w:pPr>
    <w:rPr>
      <w:rFonts w:eastAsia="Times New Roman"/>
    </w:rPr>
  </w:style>
  <w:style w:type="paragraph" w:customStyle="1" w:styleId="ConsPlusTitle">
    <w:name w:val="ConsPlusTitle"/>
    <w:rsid w:val="005B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B97BC3BB5DFFD5E8C660C58B695C39BAF235EB5812B27BD00D8A46F3FEBFB8DCA0DD1E223C47192AF0AFB03C1A20C95B65E227CC0DC26l5wBA" TargetMode="External"/><Relationship Id="rId13" Type="http://schemas.openxmlformats.org/officeDocument/2006/relationships/hyperlink" Target="consultantplus://offline/ref=B2CBF6E2E816E960B5F240F1B704D0CC5C3998CCE9032B2E942300CC64DF07DE58EAB605F2AE35BB561A7AD25D1B4BBDA17D3110r5o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68058E678F1737C73E708DFAD8DAC2E8D5EB71B6533F2016D1D6694BFD0811B76A1C7B89B037F27D62D82EF178F6D54584788A6CFB8uBk3A" TargetMode="External"/><Relationship Id="rId12" Type="http://schemas.openxmlformats.org/officeDocument/2006/relationships/hyperlink" Target="consultantplus://offline/ref=8A3B97BC3BB5DFFD5E8C660C58B695C39BAF2458B6822B27BD00D8A46F3FEBFB8DCA0DD1E223C67598AF0AFB03C1A20C95B65E227CC0DC26l5wB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consultantplus://offline/ref=8A3B97BC3BB5DFFD5E8C660C58B695C39BAF235EB5812B27BD00D8A46F3FEBFB8DCA0DD2E423CD24CAE00BA74790B10C95B65C2660lCw1A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D367F768DDBFD3345F0AB7A28808B9DA8C830759601BCE18905005B2DD1A9021A7452A59F9EB9CD27104A5B8976DD48C879C2BD5BF9A3g8v0A" TargetMode="External"/><Relationship Id="rId10" Type="http://schemas.openxmlformats.org/officeDocument/2006/relationships/hyperlink" Target="consultantplus://offline/ref=8A3B97BC3BB5DFFD5E8C660C58B695C39BAF235EB5812B27BD00D8A46F3FEBFB8DCA0DD1EA2ACD24CAE00BA74790B10C95B65C2660lCw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B97BC3BB5DFFD5E8C660C58B695C39BAF235EB5812B27BD00D8A46F3FEBFB8DCA0DD1E223C4729DAF0AFB03C1A20C95B65E227CC0DC26l5wBA" TargetMode="External"/><Relationship Id="rId14" Type="http://schemas.openxmlformats.org/officeDocument/2006/relationships/hyperlink" Target="consultantplus://offline/ref=6D367F768DDBFD3345F0AB7A28808B9DA8C830759601BCE18905005B2DD1A9021A7452A59F9FB0CE27104A5B8976DD48C879C2BD5BF9A3g8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2023-06-30T00:57:00Z</dcterms:created>
  <dcterms:modified xsi:type="dcterms:W3CDTF">2023-06-30T01:25:00Z</dcterms:modified>
</cp:coreProperties>
</file>