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D9511F" w:rsidTr="00AC7F74">
        <w:tc>
          <w:tcPr>
            <w:tcW w:w="7905" w:type="dxa"/>
          </w:tcPr>
          <w:p w:rsidR="00D9511F" w:rsidRPr="00C05DB8" w:rsidRDefault="00D9511F" w:rsidP="00AC7F74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13D02C72" wp14:editId="3445D945">
                  <wp:extent cx="49530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11F" w:rsidRPr="00C05DB8" w:rsidRDefault="00D9511F" w:rsidP="00AC7F74">
            <w:pPr>
              <w:rPr>
                <w:rFonts w:ascii="Times New Roman" w:hAnsi="Times New Roman"/>
                <w:szCs w:val="20"/>
              </w:rPr>
            </w:pPr>
          </w:p>
          <w:p w:rsidR="00D9511F" w:rsidRPr="00C05DB8" w:rsidRDefault="00D9511F" w:rsidP="00AC7F74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</w:t>
            </w: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D9511F" w:rsidRPr="00C05DB8" w:rsidRDefault="00D9511F" w:rsidP="00AC7F7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D9511F" w:rsidRPr="00D9511F" w:rsidRDefault="00D9511F" w:rsidP="00AC7F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             </w:t>
            </w:r>
          </w:p>
          <w:p w:rsidR="00D9511F" w:rsidRPr="00C05DB8" w:rsidRDefault="00D9511F" w:rsidP="00AC7F74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D9511F" w:rsidRPr="00C05DB8" w:rsidRDefault="00D9511F" w:rsidP="00AC7F7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25</w:t>
            </w:r>
          </w:p>
          <w:p w:rsidR="00D9511F" w:rsidRPr="00C05DB8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9511F" w:rsidRPr="00C05DB8" w:rsidRDefault="00D9511F" w:rsidP="00AC7F7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D9511F" w:rsidRPr="00C05DB8" w:rsidRDefault="00D9511F" w:rsidP="00AC7F7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4076"/>
            </w:tblGrid>
            <w:tr w:rsidR="00D9511F" w:rsidRPr="00C05DB8" w:rsidTr="00AC7F74">
              <w:tc>
                <w:tcPr>
                  <w:tcW w:w="6096" w:type="dxa"/>
                </w:tcPr>
                <w:p w:rsidR="00D9511F" w:rsidRPr="00C05DB8" w:rsidRDefault="00D9511F" w:rsidP="00AC7F74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е администрации ООО «Кедр», пункта приема и отгрузки древесины № 535, генеральный директор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Аббасов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Гара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Аббасович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>глы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D9511F" w:rsidRPr="00C05DB8" w:rsidRDefault="00D9511F" w:rsidP="00AC7F74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D9511F" w:rsidRPr="00C05DB8" w:rsidRDefault="00D9511F" w:rsidP="00AC7F74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D9511F" w:rsidRPr="00C05DB8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9511F" w:rsidRDefault="00D9511F" w:rsidP="00AC7F74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В связи с тем, что генеральный директор ООО «Кедр»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 не принял участие на заседании  межведомственной комиссии по охране труда в Яковлевском муниципальном округе, принято решение рассмотреть вопрос: </w:t>
            </w:r>
            <w:r w:rsidRPr="00716811">
              <w:rPr>
                <w:rFonts w:ascii="Times New Roman" w:hAnsi="Times New Roman"/>
                <w:szCs w:val="20"/>
              </w:rPr>
              <w:t>«</w:t>
            </w:r>
            <w:r w:rsidRPr="00C05DB8">
              <w:rPr>
                <w:rFonts w:ascii="Times New Roman" w:hAnsi="Times New Roman"/>
                <w:szCs w:val="20"/>
              </w:rPr>
              <w:t>О работ</w:t>
            </w:r>
            <w:r>
              <w:rPr>
                <w:rFonts w:ascii="Times New Roman" w:hAnsi="Times New Roman"/>
                <w:szCs w:val="20"/>
              </w:rPr>
              <w:t xml:space="preserve">е администрации ООО «Кедр», пункта приема и отгрузки древесины № 535, генеральный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сентября</w:t>
            </w:r>
            <w:r w:rsidRPr="00C05DB8">
              <w:rPr>
                <w:rFonts w:ascii="Times New Roman" w:hAnsi="Times New Roman"/>
                <w:szCs w:val="20"/>
              </w:rPr>
              <w:t xml:space="preserve"> 2023 года (</w:t>
            </w:r>
            <w:r>
              <w:rPr>
                <w:rFonts w:ascii="Times New Roman" w:hAnsi="Times New Roman"/>
                <w:szCs w:val="20"/>
              </w:rPr>
              <w:t xml:space="preserve"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Pr="00C05DB8">
              <w:rPr>
                <w:rFonts w:ascii="Times New Roman" w:hAnsi="Times New Roman"/>
                <w:szCs w:val="20"/>
              </w:rPr>
              <w:t>Об</w:t>
            </w:r>
            <w:r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>
              <w:rPr>
                <w:rFonts w:ascii="Times New Roman" w:hAnsi="Times New Roman"/>
                <w:szCs w:val="20"/>
              </w:rPr>
              <w:t xml:space="preserve"> 27 ноября 2023 года.</w:t>
            </w:r>
            <w:proofErr w:type="gramEnd"/>
          </w:p>
          <w:p w:rsidR="00D9511F" w:rsidRPr="00F75F76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9511F" w:rsidRPr="00F75F76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D9511F" w:rsidRPr="00F75F76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D9511F" w:rsidRPr="00F75F76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D9511F" w:rsidRPr="00C05DB8" w:rsidRDefault="00D9511F" w:rsidP="00AC7F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Cs w:val="20"/>
              </w:rPr>
              <w:t xml:space="preserve">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512" w:type="dxa"/>
          </w:tcPr>
          <w:p w:rsidR="00D9511F" w:rsidRPr="00C05DB8" w:rsidRDefault="00D9511F" w:rsidP="00AC7F74">
            <w:pPr>
              <w:ind w:left="175" w:hanging="175"/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76AD0D52" wp14:editId="67E4FA26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11F" w:rsidRPr="00C05DB8" w:rsidRDefault="00D9511F" w:rsidP="00AC7F74">
            <w:pPr>
              <w:ind w:left="175" w:hanging="175"/>
              <w:rPr>
                <w:rFonts w:ascii="Times New Roman" w:hAnsi="Times New Roman"/>
                <w:szCs w:val="20"/>
              </w:rPr>
            </w:pPr>
          </w:p>
          <w:p w:rsidR="00D9511F" w:rsidRPr="00C05DB8" w:rsidRDefault="00D9511F" w:rsidP="00AC7F74">
            <w:pPr>
              <w:ind w:left="175" w:hanging="175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</w:t>
            </w:r>
            <w:r w:rsidR="00C95376">
              <w:rPr>
                <w:rFonts w:ascii="Times New Roman" w:hAnsi="Times New Roman"/>
                <w:b/>
                <w:caps/>
                <w:szCs w:val="20"/>
              </w:rPr>
              <w:t xml:space="preserve">     </w:t>
            </w: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D9511F" w:rsidRPr="00C05DB8" w:rsidRDefault="00D9511F" w:rsidP="00AC7F74">
            <w:pPr>
              <w:ind w:left="175" w:hanging="175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D9511F" w:rsidRPr="00C05DB8" w:rsidRDefault="00D9511F" w:rsidP="00AC7F74">
            <w:pPr>
              <w:ind w:left="175" w:hanging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D9511F" w:rsidRDefault="00D9511F" w:rsidP="00AC7F74">
            <w:pPr>
              <w:ind w:left="175" w:right="1310" w:hanging="175"/>
              <w:rPr>
                <w:rFonts w:ascii="Times New Roman" w:hAnsi="Times New Roman"/>
                <w:b/>
                <w:szCs w:val="20"/>
              </w:rPr>
            </w:pPr>
          </w:p>
          <w:p w:rsidR="00D9511F" w:rsidRPr="00C05DB8" w:rsidRDefault="00D9511F" w:rsidP="00AC7F74">
            <w:pPr>
              <w:tabs>
                <w:tab w:val="left" w:pos="6946"/>
              </w:tabs>
              <w:ind w:left="175" w:right="743" w:hanging="17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</w:t>
            </w:r>
          </w:p>
          <w:p w:rsidR="00D9511F" w:rsidRPr="00C05DB8" w:rsidRDefault="00D9511F" w:rsidP="00AC7F74">
            <w:pPr>
              <w:ind w:left="175" w:hanging="17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25</w:t>
            </w:r>
          </w:p>
          <w:p w:rsidR="00D9511F" w:rsidRPr="00C05DB8" w:rsidRDefault="00D9511F" w:rsidP="00AC7F74">
            <w:pPr>
              <w:ind w:left="175" w:hanging="175"/>
              <w:jc w:val="both"/>
              <w:rPr>
                <w:rFonts w:ascii="Times New Roman" w:hAnsi="Times New Roman"/>
                <w:szCs w:val="20"/>
              </w:rPr>
            </w:pPr>
          </w:p>
          <w:p w:rsidR="00D9511F" w:rsidRPr="00C05DB8" w:rsidRDefault="00D9511F" w:rsidP="00AC7F74">
            <w:pPr>
              <w:ind w:left="175" w:hanging="175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от «20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D9511F" w:rsidRPr="00C05DB8" w:rsidRDefault="00D9511F" w:rsidP="00AC7F74">
            <w:pPr>
              <w:ind w:left="175" w:hanging="175"/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4"/>
              <w:gridCol w:w="4076"/>
            </w:tblGrid>
            <w:tr w:rsidR="00D9511F" w:rsidRPr="00C05DB8" w:rsidTr="00AC7F74">
              <w:tc>
                <w:tcPr>
                  <w:tcW w:w="6554" w:type="dxa"/>
                </w:tcPr>
                <w:p w:rsidR="00D9511F" w:rsidRPr="00C05DB8" w:rsidRDefault="00D9511F" w:rsidP="00AC7F74">
                  <w:pPr>
                    <w:ind w:left="67" w:hanging="175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  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е администрации ООО «Кедр», пункта приема и отгрузки древесины № 535, генеральный директор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Аббасов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Гара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Аббасович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>глы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D9511F" w:rsidRPr="00C05DB8" w:rsidRDefault="00D9511F" w:rsidP="00AC7F74">
                  <w:pPr>
                    <w:ind w:left="175" w:hanging="175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D9511F" w:rsidRPr="00C05DB8" w:rsidRDefault="00D9511F" w:rsidP="00AC7F74">
                  <w:pPr>
                    <w:ind w:left="175" w:hanging="175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D9511F" w:rsidRPr="00C05DB8" w:rsidRDefault="00D9511F" w:rsidP="00AC7F74">
            <w:pPr>
              <w:ind w:left="175" w:hanging="175"/>
              <w:jc w:val="both"/>
              <w:rPr>
                <w:rFonts w:ascii="Times New Roman" w:hAnsi="Times New Roman"/>
                <w:szCs w:val="20"/>
              </w:rPr>
            </w:pPr>
          </w:p>
          <w:p w:rsidR="00D9511F" w:rsidRDefault="00D9511F" w:rsidP="00AC7F74">
            <w:pPr>
              <w:ind w:left="175" w:hanging="17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В связи с тем, что генеральный директор ООО «Кедр»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 не принял участие на заседании  межведомственной комиссии по охране труда в Яковлевском муниципальном округе, принято решение рассмотреть вопрос: </w:t>
            </w:r>
            <w:r w:rsidRPr="00716811">
              <w:rPr>
                <w:rFonts w:ascii="Times New Roman" w:hAnsi="Times New Roman"/>
                <w:szCs w:val="20"/>
              </w:rPr>
              <w:t>«</w:t>
            </w:r>
            <w:r w:rsidRPr="00C05DB8">
              <w:rPr>
                <w:rFonts w:ascii="Times New Roman" w:hAnsi="Times New Roman"/>
                <w:szCs w:val="20"/>
              </w:rPr>
              <w:t>О работ</w:t>
            </w:r>
            <w:r>
              <w:rPr>
                <w:rFonts w:ascii="Times New Roman" w:hAnsi="Times New Roman"/>
                <w:szCs w:val="20"/>
              </w:rPr>
              <w:t xml:space="preserve">е администрации ООО «Кедр», пункта приема и отгрузки древесины № 535, генеральный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Гара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Аббасович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Cs w:val="20"/>
              </w:rPr>
              <w:t>глы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сентября</w:t>
            </w:r>
            <w:r w:rsidRPr="00C05DB8">
              <w:rPr>
                <w:rFonts w:ascii="Times New Roman" w:hAnsi="Times New Roman"/>
                <w:szCs w:val="20"/>
              </w:rPr>
              <w:t xml:space="preserve"> 2023 года (</w:t>
            </w:r>
            <w:r>
              <w:rPr>
                <w:rFonts w:ascii="Times New Roman" w:hAnsi="Times New Roman"/>
                <w:szCs w:val="20"/>
              </w:rPr>
              <w:t xml:space="preserve"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</w:r>
            <w:r w:rsidRPr="00C05DB8">
              <w:rPr>
                <w:rFonts w:ascii="Times New Roman" w:hAnsi="Times New Roman"/>
                <w:szCs w:val="20"/>
              </w:rPr>
              <w:t>Об</w:t>
            </w:r>
            <w:r>
              <w:rPr>
                <w:rFonts w:ascii="Times New Roman" w:hAnsi="Times New Roman"/>
                <w:szCs w:val="20"/>
              </w:rPr>
              <w:t xml:space="preserve"> оценке профессиональных рисков на рабочих местах.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>
              <w:rPr>
                <w:rFonts w:ascii="Times New Roman" w:hAnsi="Times New Roman"/>
                <w:szCs w:val="20"/>
              </w:rPr>
              <w:t xml:space="preserve"> 27 ноября 2023 года.</w:t>
            </w:r>
            <w:proofErr w:type="gramEnd"/>
          </w:p>
          <w:p w:rsidR="00D9511F" w:rsidRPr="00F75F76" w:rsidRDefault="00D9511F" w:rsidP="00AC7F74">
            <w:pPr>
              <w:tabs>
                <w:tab w:val="left" w:pos="6979"/>
                <w:tab w:val="left" w:pos="7263"/>
              </w:tabs>
              <w:ind w:left="175" w:right="317" w:hanging="175"/>
              <w:jc w:val="both"/>
              <w:rPr>
                <w:rFonts w:ascii="Times New Roman" w:hAnsi="Times New Roman"/>
                <w:szCs w:val="20"/>
              </w:rPr>
            </w:pPr>
          </w:p>
          <w:p w:rsidR="00D9511F" w:rsidRPr="00F75F76" w:rsidRDefault="00D9511F" w:rsidP="00C95376">
            <w:pPr>
              <w:tabs>
                <w:tab w:val="left" w:pos="6979"/>
                <w:tab w:val="left" w:pos="7263"/>
              </w:tabs>
              <w:ind w:left="175"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D9511F" w:rsidRPr="00F75F76" w:rsidRDefault="00D9511F" w:rsidP="00C95376">
            <w:pPr>
              <w:tabs>
                <w:tab w:val="left" w:pos="6979"/>
                <w:tab w:val="left" w:pos="7263"/>
              </w:tabs>
              <w:ind w:left="175"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D9511F" w:rsidRPr="00F75F76" w:rsidRDefault="00D9511F" w:rsidP="00C95376">
            <w:pPr>
              <w:tabs>
                <w:tab w:val="left" w:pos="6979"/>
                <w:tab w:val="left" w:pos="7263"/>
              </w:tabs>
              <w:ind w:left="175"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D9511F" w:rsidRDefault="00D9511F" w:rsidP="00C95376">
            <w:pPr>
              <w:tabs>
                <w:tab w:val="left" w:pos="6979"/>
                <w:tab w:val="left" w:pos="7263"/>
              </w:tabs>
              <w:ind w:left="175"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C95376">
              <w:rPr>
                <w:rFonts w:ascii="Times New Roman" w:hAnsi="Times New Roman"/>
                <w:szCs w:val="20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</w:tr>
    </w:tbl>
    <w:p w:rsidR="00C05DB8" w:rsidRDefault="00C05DB8" w:rsidP="00D9511F">
      <w:pPr>
        <w:jc w:val="both"/>
        <w:rPr>
          <w:rFonts w:ascii="Times New Roman" w:hAnsi="Times New Roman"/>
          <w:sz w:val="28"/>
          <w:szCs w:val="28"/>
        </w:rPr>
      </w:pPr>
    </w:p>
    <w:sectPr w:rsidR="00C05DB8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3685"/>
    <w:rsid w:val="00093C30"/>
    <w:rsid w:val="000A45CD"/>
    <w:rsid w:val="001167EA"/>
    <w:rsid w:val="00120648"/>
    <w:rsid w:val="00132717"/>
    <w:rsid w:val="00156B98"/>
    <w:rsid w:val="0016354C"/>
    <w:rsid w:val="00180B0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1272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152D"/>
    <w:rsid w:val="00532467"/>
    <w:rsid w:val="00551DAE"/>
    <w:rsid w:val="0057781E"/>
    <w:rsid w:val="0057792F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1342"/>
    <w:rsid w:val="00676D13"/>
    <w:rsid w:val="00690FB2"/>
    <w:rsid w:val="00695F58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F70"/>
    <w:rsid w:val="00830F9A"/>
    <w:rsid w:val="00832791"/>
    <w:rsid w:val="00832C95"/>
    <w:rsid w:val="008502D4"/>
    <w:rsid w:val="00856BA9"/>
    <w:rsid w:val="0088497F"/>
    <w:rsid w:val="00896E8B"/>
    <w:rsid w:val="00897528"/>
    <w:rsid w:val="008C6BE7"/>
    <w:rsid w:val="008F5F53"/>
    <w:rsid w:val="009037FE"/>
    <w:rsid w:val="00912DC6"/>
    <w:rsid w:val="00923C12"/>
    <w:rsid w:val="00935626"/>
    <w:rsid w:val="0094656C"/>
    <w:rsid w:val="00961CD4"/>
    <w:rsid w:val="00963F6F"/>
    <w:rsid w:val="00965F5D"/>
    <w:rsid w:val="00980480"/>
    <w:rsid w:val="00995428"/>
    <w:rsid w:val="009B0190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848F6"/>
    <w:rsid w:val="00AB6B59"/>
    <w:rsid w:val="00AB6E24"/>
    <w:rsid w:val="00AC7D2F"/>
    <w:rsid w:val="00B033EE"/>
    <w:rsid w:val="00B21C25"/>
    <w:rsid w:val="00B35E06"/>
    <w:rsid w:val="00B71855"/>
    <w:rsid w:val="00B873FB"/>
    <w:rsid w:val="00BC21AF"/>
    <w:rsid w:val="00BC2AB4"/>
    <w:rsid w:val="00BE206E"/>
    <w:rsid w:val="00C05DB8"/>
    <w:rsid w:val="00C16027"/>
    <w:rsid w:val="00C678C6"/>
    <w:rsid w:val="00C74465"/>
    <w:rsid w:val="00C95376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56227"/>
    <w:rsid w:val="00D615E5"/>
    <w:rsid w:val="00D81A80"/>
    <w:rsid w:val="00D9511F"/>
    <w:rsid w:val="00D96B06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51A82"/>
    <w:rsid w:val="00E627F5"/>
    <w:rsid w:val="00E876DC"/>
    <w:rsid w:val="00E92AE9"/>
    <w:rsid w:val="00EA502D"/>
    <w:rsid w:val="00EB0198"/>
    <w:rsid w:val="00EE2762"/>
    <w:rsid w:val="00EE416D"/>
    <w:rsid w:val="00EF7010"/>
    <w:rsid w:val="00F17741"/>
    <w:rsid w:val="00F26624"/>
    <w:rsid w:val="00F32170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F6F5-52DB-433A-8200-DC222265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2023-09-21T04:16:00Z</cp:lastPrinted>
  <dcterms:created xsi:type="dcterms:W3CDTF">2014-02-18T04:35:00Z</dcterms:created>
  <dcterms:modified xsi:type="dcterms:W3CDTF">2023-09-21T04:18:00Z</dcterms:modified>
</cp:coreProperties>
</file>