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F9" w:rsidRDefault="00FD6E24" w:rsidP="00FD6E24">
      <w:pPr>
        <w:pStyle w:val="20"/>
        <w:shd w:val="clear" w:color="auto" w:fill="auto"/>
        <w:spacing w:after="0" w:line="240" w:lineRule="exact"/>
        <w:ind w:left="63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</w:t>
      </w:r>
      <w:r w:rsidR="00944BF9">
        <w:rPr>
          <w:color w:val="000000"/>
          <w:sz w:val="24"/>
          <w:szCs w:val="24"/>
          <w:lang w:eastAsia="ru-RU" w:bidi="ru-RU"/>
        </w:rPr>
        <w:t>УТВЕРЖДАЮ</w:t>
      </w:r>
    </w:p>
    <w:p w:rsidR="00944BF9" w:rsidRDefault="00944BF9" w:rsidP="00944BF9">
      <w:pPr>
        <w:pStyle w:val="20"/>
        <w:shd w:val="clear" w:color="auto" w:fill="auto"/>
        <w:spacing w:after="0" w:line="240" w:lineRule="exact"/>
        <w:ind w:left="6300"/>
      </w:pPr>
    </w:p>
    <w:p w:rsidR="00FF6874" w:rsidRP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BF9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944BF9" w:rsidRP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B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44BF9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944BF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44BF9" w:rsidRP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BF9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Start"/>
      <w:r w:rsidRPr="00944BF9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944BF9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BF9">
        <w:rPr>
          <w:rFonts w:ascii="Times New Roman" w:hAnsi="Times New Roman" w:cs="Times New Roman"/>
          <w:sz w:val="24"/>
          <w:szCs w:val="24"/>
        </w:rPr>
        <w:t>«0</w:t>
      </w:r>
      <w:r w:rsidR="00DC7D57">
        <w:rPr>
          <w:rFonts w:ascii="Times New Roman" w:hAnsi="Times New Roman" w:cs="Times New Roman"/>
          <w:sz w:val="24"/>
          <w:szCs w:val="24"/>
        </w:rPr>
        <w:t>1</w:t>
      </w:r>
      <w:r w:rsidRPr="00944BF9">
        <w:rPr>
          <w:rFonts w:ascii="Times New Roman" w:hAnsi="Times New Roman" w:cs="Times New Roman"/>
          <w:sz w:val="24"/>
          <w:szCs w:val="24"/>
        </w:rPr>
        <w:t>» января 202</w:t>
      </w:r>
      <w:r w:rsidR="00556A23">
        <w:rPr>
          <w:rFonts w:ascii="Times New Roman" w:hAnsi="Times New Roman" w:cs="Times New Roman"/>
          <w:sz w:val="24"/>
          <w:szCs w:val="24"/>
        </w:rPr>
        <w:t>3</w:t>
      </w:r>
      <w:r w:rsidRPr="00944B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4BF9" w:rsidRPr="00944BF9" w:rsidRDefault="00944BF9" w:rsidP="00944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4BF9">
        <w:rPr>
          <w:rFonts w:ascii="Times New Roman" w:hAnsi="Times New Roman" w:cs="Times New Roman"/>
          <w:sz w:val="32"/>
          <w:szCs w:val="32"/>
        </w:rPr>
        <w:t>ПЛАН</w:t>
      </w:r>
    </w:p>
    <w:p w:rsidR="00944BF9" w:rsidRPr="00944BF9" w:rsidRDefault="00944BF9" w:rsidP="0094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BF9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944BF9" w:rsidRDefault="00C92B11" w:rsidP="0094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944BF9" w:rsidRPr="00944B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44BF9" w:rsidRPr="00944BF9">
        <w:rPr>
          <w:rFonts w:ascii="Times New Roman" w:hAnsi="Times New Roman" w:cs="Times New Roman"/>
          <w:sz w:val="28"/>
          <w:szCs w:val="28"/>
        </w:rPr>
        <w:t xml:space="preserve"> 202</w:t>
      </w:r>
      <w:r w:rsidR="00556A23">
        <w:rPr>
          <w:rFonts w:ascii="Times New Roman" w:hAnsi="Times New Roman" w:cs="Times New Roman"/>
          <w:sz w:val="28"/>
          <w:szCs w:val="28"/>
        </w:rPr>
        <w:t>3</w:t>
      </w:r>
      <w:r w:rsidR="00944BF9" w:rsidRPr="00944B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4BF9" w:rsidRPr="00944BF9" w:rsidRDefault="00944BF9" w:rsidP="00944BF9">
      <w:pPr>
        <w:spacing w:after="0"/>
        <w:jc w:val="center"/>
        <w:rPr>
          <w:rFonts w:ascii="Times New Roman" w:hAnsi="Times New Roman" w:cs="Times New Roman"/>
        </w:rPr>
      </w:pPr>
      <w:r w:rsidRPr="00944BF9">
        <w:rPr>
          <w:rFonts w:ascii="Times New Roman" w:hAnsi="Times New Roman" w:cs="Times New Roman"/>
        </w:rPr>
        <w:t>(</w:t>
      </w:r>
      <w:proofErr w:type="gramStart"/>
      <w:r w:rsidRPr="00944BF9">
        <w:rPr>
          <w:rFonts w:ascii="Times New Roman" w:hAnsi="Times New Roman" w:cs="Times New Roman"/>
        </w:rPr>
        <w:t>финансовый</w:t>
      </w:r>
      <w:proofErr w:type="gramEnd"/>
      <w:r w:rsidRPr="00944BF9">
        <w:rPr>
          <w:rFonts w:ascii="Times New Roman" w:hAnsi="Times New Roman" w:cs="Times New Roman"/>
        </w:rPr>
        <w:t xml:space="preserve"> год (финансовый год и плановый период), </w:t>
      </w:r>
    </w:p>
    <w:p w:rsidR="00944BF9" w:rsidRPr="00944BF9" w:rsidRDefault="00944BF9" w:rsidP="00944BF9">
      <w:pPr>
        <w:spacing w:after="0"/>
        <w:jc w:val="center"/>
        <w:rPr>
          <w:rFonts w:ascii="Times New Roman" w:hAnsi="Times New Roman" w:cs="Times New Roman"/>
        </w:rPr>
      </w:pPr>
      <w:r w:rsidRPr="00944BF9">
        <w:rPr>
          <w:rFonts w:ascii="Times New Roman" w:hAnsi="Times New Roman" w:cs="Times New Roman"/>
        </w:rPr>
        <w:t>На который представлены содержащиеся в документе сведения)</w:t>
      </w:r>
    </w:p>
    <w:p w:rsid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4BF9" w:rsidRPr="00944BF9" w:rsidRDefault="0044478B" w:rsidP="00944BF9">
      <w:pPr>
        <w:framePr w:wrap="none" w:vAnchor="page" w:hAnchor="page" w:x="1338" w:y="6948"/>
        <w:widowControl w:val="0"/>
        <w:tabs>
          <w:tab w:val="left" w:pos="7330"/>
        </w:tabs>
        <w:spacing w:after="0" w:line="240" w:lineRule="exact"/>
        <w:ind w:left="3560" w:righ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30</w:t>
      </w:r>
      <w:r w:rsidR="00944BF9" w:rsidRPr="00944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декабря</w:t>
      </w:r>
      <w:proofErr w:type="gramEnd"/>
      <w:r w:rsidR="00944BF9" w:rsidRPr="00944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</w:t>
      </w:r>
      <w:r w:rsidR="00944BF9" w:rsidRPr="00944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г.</w:t>
      </w:r>
      <w:r w:rsidR="00944BF9"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Дата</w:t>
      </w:r>
    </w:p>
    <w:p w:rsidR="00944BF9" w:rsidRPr="00944BF9" w:rsidRDefault="00944BF9" w:rsidP="00944BF9">
      <w:pPr>
        <w:framePr w:w="9643" w:h="1900" w:hRule="exact" w:wrap="none" w:vAnchor="page" w:hAnchor="page" w:x="1338" w:y="8194"/>
        <w:widowControl w:val="0"/>
        <w:spacing w:after="0" w:line="254" w:lineRule="exact"/>
        <w:ind w:left="62" w:right="37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44BF9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</w:t>
      </w:r>
      <w:r w:rsidRPr="00944BF9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муниципального</w:t>
      </w:r>
      <w:r w:rsidRPr="00944BF9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бюджетного (автономного)</w:t>
      </w:r>
      <w:r w:rsidRPr="00944BF9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>учреждения (подразделения)</w:t>
      </w:r>
    </w:p>
    <w:p w:rsidR="00944BF9" w:rsidRPr="00944BF9" w:rsidRDefault="00944BF9" w:rsidP="00944BF9">
      <w:pPr>
        <w:framePr w:w="9643" w:h="1900" w:hRule="exact" w:wrap="none" w:vAnchor="page" w:hAnchor="page" w:x="1338" w:y="8194"/>
        <w:widowControl w:val="0"/>
        <w:spacing w:after="0" w:line="274" w:lineRule="exact"/>
        <w:ind w:left="62" w:right="2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Муниципальное бюджетное </w:t>
      </w:r>
      <w:proofErr w:type="gramStart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учреждение</w:t>
      </w:r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«</w:t>
      </w:r>
      <w:proofErr w:type="gramEnd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Редакция районной газеты «Сельский труженик»</w:t>
      </w:r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proofErr w:type="spellStart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Яковлевского</w:t>
      </w:r>
      <w:proofErr w:type="spellEnd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944BF9" w:rsidRPr="00944BF9" w:rsidRDefault="00944BF9" w:rsidP="00944BF9">
      <w:pPr>
        <w:framePr w:wrap="none" w:vAnchor="page" w:hAnchor="page" w:x="1338" w:y="10515"/>
        <w:widowControl w:val="0"/>
        <w:spacing w:after="0" w:line="240" w:lineRule="exact"/>
        <w:ind w:left="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ИНН/КПП </w:t>
      </w:r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2535000998/253501001</w:t>
      </w:r>
    </w:p>
    <w:p w:rsidR="00944BF9" w:rsidRPr="00944BF9" w:rsidRDefault="00944BF9" w:rsidP="00944BF9">
      <w:pPr>
        <w:framePr w:w="9643" w:h="887" w:hRule="exact" w:wrap="none" w:vAnchor="page" w:hAnchor="page" w:x="1338" w:y="11057"/>
        <w:widowControl w:val="0"/>
        <w:spacing w:after="0" w:line="276" w:lineRule="exact"/>
        <w:ind w:left="67" w:right="2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Код по сводному реестру участников бюджетного</w:t>
      </w: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процесса, а также юридических лиц, не являющихся</w:t>
      </w: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участниками бюджетного процесса</w:t>
      </w:r>
    </w:p>
    <w:p w:rsidR="00944BF9" w:rsidRPr="00944BF9" w:rsidRDefault="00944BF9" w:rsidP="00944BF9">
      <w:pPr>
        <w:framePr w:wrap="none" w:vAnchor="page" w:hAnchor="page" w:x="1338" w:y="12456"/>
        <w:widowControl w:val="0"/>
        <w:tabs>
          <w:tab w:val="left" w:pos="2575"/>
          <w:tab w:val="left" w:pos="6766"/>
        </w:tabs>
        <w:spacing w:after="0" w:line="240" w:lineRule="exact"/>
        <w:ind w:left="72" w:righ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Единица </w:t>
      </w:r>
      <w:proofErr w:type="gramStart"/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измерения:</w:t>
      </w: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End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руб</w:t>
      </w:r>
      <w:proofErr w:type="spellEnd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 КЕИ</w:t>
      </w:r>
    </w:p>
    <w:p w:rsidR="00944BF9" w:rsidRPr="00944BF9" w:rsidRDefault="00944BF9" w:rsidP="00944BF9">
      <w:pPr>
        <w:framePr w:w="9643" w:h="1981" w:hRule="exact" w:wrap="none" w:vAnchor="page" w:hAnchor="page" w:x="1338" w:y="13073"/>
        <w:widowControl w:val="0"/>
        <w:spacing w:after="0" w:line="276" w:lineRule="exact"/>
        <w:ind w:right="1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органа исполнительной власти, осуществляющего функции </w:t>
      </w:r>
      <w:proofErr w:type="gramStart"/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учредителя</w:t>
      </w:r>
      <w:proofErr w:type="gramEnd"/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(отраслевой орган):</w:t>
      </w:r>
    </w:p>
    <w:p w:rsidR="00944BF9" w:rsidRPr="00944BF9" w:rsidRDefault="00944BF9" w:rsidP="00944BF9">
      <w:pPr>
        <w:framePr w:w="9643" w:h="1981" w:hRule="exact" w:wrap="none" w:vAnchor="page" w:hAnchor="page" w:x="1338" w:y="13073"/>
        <w:widowControl w:val="0"/>
        <w:spacing w:after="244" w:line="276" w:lineRule="exact"/>
        <w:ind w:right="173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Администрация </w:t>
      </w:r>
      <w:proofErr w:type="spellStart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Яковлевского</w:t>
      </w:r>
      <w:proofErr w:type="spellEnd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муниципального района</w:t>
      </w:r>
    </w:p>
    <w:p w:rsidR="00944BF9" w:rsidRPr="00944BF9" w:rsidRDefault="00944BF9" w:rsidP="00944BF9">
      <w:pPr>
        <w:framePr w:w="9643" w:h="1981" w:hRule="exact" w:wrap="none" w:vAnchor="page" w:hAnchor="page" w:x="1338" w:y="13073"/>
        <w:widowControl w:val="0"/>
        <w:spacing w:after="0" w:line="27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фактического местонахождения муниципального бюджетного (автономного)</w:t>
      </w:r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учреждения (подразделения): </w:t>
      </w:r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692361, Приморский край, </w:t>
      </w:r>
      <w:proofErr w:type="spellStart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Яковлевский</w:t>
      </w:r>
      <w:proofErr w:type="spellEnd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район,</w:t>
      </w:r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proofErr w:type="spellStart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с.Яковлевка</w:t>
      </w:r>
      <w:proofErr w:type="spellEnd"/>
      <w:proofErr w:type="gramEnd"/>
      <w:r w:rsidRPr="00944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ул.Советская,42</w:t>
      </w:r>
    </w:p>
    <w:bookmarkStart w:id="0" w:name="_GoBack"/>
    <w:p w:rsidR="00944BF9" w:rsidRPr="00944BF9" w:rsidRDefault="00944BF9" w:rsidP="00944BF9">
      <w:pPr>
        <w:framePr w:wrap="none" w:vAnchor="page" w:hAnchor="page" w:x="9256" w:y="5926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944BF9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Pr="00944BF9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"D:\\Downloads\\media\\image1.jpeg" \* MERGEFORMATINET </w:instrText>
      </w:r>
      <w:r w:rsidRPr="00944BF9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C92B1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C92B1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"D:\\Downloads\\media\\image1.jpeg" \* MERGEFORMATINET </w:instrText>
      </w:r>
      <w:r w:rsidR="00C92B1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6259E9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6259E9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"D:\\Downloads\\media\\image1.jpeg" \* MERGEFORMATINET </w:instrText>
      </w:r>
      <w:r w:rsidR="006259E9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556A23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556A23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INCLUDEPICTURE  "D:\\Downloads\\media\\image1.jpeg" \* MERGEFORMATINET </w:instrText>
      </w:r>
      <w:r w:rsidR="00556A23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44478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begin"/>
      </w:r>
      <w:r w:rsidR="0044478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</w:instrText>
      </w:r>
      <w:r w:rsidR="0044478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>INCLUDEPICTURE  "D:\\Downloads\\media\\image1.jpeg" \* MERGEFORMATINET</w:instrText>
      </w:r>
      <w:r w:rsidR="0044478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instrText xml:space="preserve"> </w:instrText>
      </w:r>
      <w:r w:rsidR="0044478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separate"/>
      </w:r>
      <w:r w:rsidR="0044478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45pt">
            <v:imagedata r:id="rId5" r:href="rId6"/>
          </v:shape>
        </w:pict>
      </w:r>
      <w:r w:rsidR="0044478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="00556A23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="006259E9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="00C92B11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r w:rsidRPr="00944BF9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fldChar w:fldCharType="end"/>
      </w:r>
      <w:bookmarkEnd w:id="0"/>
    </w:p>
    <w:p w:rsidR="00944BF9" w:rsidRPr="00944BF9" w:rsidRDefault="00944BF9" w:rsidP="00944BF9">
      <w:pPr>
        <w:framePr w:h="256" w:hRule="exact" w:wrap="none" w:vAnchor="page" w:hAnchor="page" w:x="9253" w:y="13066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44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полномочия</w:t>
      </w:r>
      <w:proofErr w:type="gramEnd"/>
    </w:p>
    <w:p w:rsidR="00944BF9" w:rsidRPr="00944BF9" w:rsidRDefault="00944BF9" w:rsidP="00944BF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944BF9" w:rsidRPr="0094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BF9" w:rsidRDefault="00944BF9" w:rsidP="00944BF9">
      <w:pPr>
        <w:pStyle w:val="20"/>
        <w:framePr w:w="9888" w:h="4743" w:hRule="exact" w:wrap="none" w:vAnchor="page" w:hAnchor="page" w:x="1215" w:y="1550"/>
        <w:shd w:val="clear" w:color="auto" w:fill="auto"/>
        <w:spacing w:after="244" w:line="278" w:lineRule="exact"/>
        <w:ind w:left="40"/>
        <w:jc w:val="center"/>
      </w:pPr>
      <w:r>
        <w:rPr>
          <w:color w:val="000000"/>
          <w:sz w:val="24"/>
          <w:szCs w:val="24"/>
          <w:lang w:eastAsia="ru-RU" w:bidi="ru-RU"/>
        </w:rPr>
        <w:lastRenderedPageBreak/>
        <w:t>I. Сведения о деятельности муниципального бюджетного</w:t>
      </w:r>
      <w:r>
        <w:rPr>
          <w:color w:val="000000"/>
          <w:sz w:val="24"/>
          <w:szCs w:val="24"/>
          <w:lang w:eastAsia="ru-RU" w:bidi="ru-RU"/>
        </w:rPr>
        <w:br/>
        <w:t>(автономного) учреждения</w:t>
      </w:r>
    </w:p>
    <w:p w:rsidR="00944BF9" w:rsidRDefault="00944BF9" w:rsidP="00944BF9">
      <w:pPr>
        <w:pStyle w:val="60"/>
        <w:framePr w:w="9888" w:h="4743" w:hRule="exact" w:wrap="none" w:vAnchor="page" w:hAnchor="page" w:x="1215" w:y="1550"/>
        <w:numPr>
          <w:ilvl w:val="0"/>
          <w:numId w:val="1"/>
        </w:numPr>
        <w:shd w:val="clear" w:color="auto" w:fill="auto"/>
        <w:tabs>
          <w:tab w:val="left" w:pos="1182"/>
        </w:tabs>
        <w:spacing w:after="0"/>
        <w:ind w:right="160" w:firstLine="860"/>
        <w:jc w:val="both"/>
      </w:pPr>
      <w:r>
        <w:rPr>
          <w:rStyle w:val="61"/>
          <w:b/>
          <w:bCs/>
        </w:rPr>
        <w:t xml:space="preserve">Цели деятельности муниципального бюджетного учреждения </w:t>
      </w:r>
      <w:r>
        <w:rPr>
          <w:color w:val="000000"/>
          <w:sz w:val="24"/>
          <w:szCs w:val="24"/>
          <w:lang w:eastAsia="ru-RU" w:bidi="ru-RU"/>
        </w:rPr>
        <w:t xml:space="preserve">подготовка, выпуск и распространение районной газеты «Сельский труженик». Публикация нормативно-правовых актов органов местного самоуправления </w:t>
      </w:r>
      <w:proofErr w:type="spellStart"/>
      <w:r>
        <w:rPr>
          <w:color w:val="000000"/>
          <w:sz w:val="24"/>
          <w:szCs w:val="24"/>
          <w:lang w:eastAsia="ru-RU" w:bidi="ru-RU"/>
        </w:rPr>
        <w:t>Яковлевского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района, главы </w:t>
      </w:r>
      <w:proofErr w:type="spellStart"/>
      <w:r>
        <w:rPr>
          <w:color w:val="000000"/>
          <w:sz w:val="24"/>
          <w:szCs w:val="24"/>
          <w:lang w:eastAsia="ru-RU" w:bidi="ru-RU"/>
        </w:rPr>
        <w:t>Яковлевского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муниципального района, информационные материалы администрации и Думы района в связи с заявленной тематикой в полном объеме и предписанный срок.</w:t>
      </w:r>
    </w:p>
    <w:p w:rsidR="00944BF9" w:rsidRDefault="00944BF9" w:rsidP="00944BF9">
      <w:pPr>
        <w:pStyle w:val="60"/>
        <w:framePr w:w="9888" w:h="4743" w:hRule="exact" w:wrap="none" w:vAnchor="page" w:hAnchor="page" w:x="1215" w:y="1550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right="160" w:firstLine="860"/>
        <w:jc w:val="both"/>
      </w:pPr>
      <w:r>
        <w:rPr>
          <w:rStyle w:val="61"/>
          <w:b/>
          <w:bCs/>
        </w:rPr>
        <w:t xml:space="preserve">Виды деятельности муниципального бюджетного (автономного) учреждения (подразделения): </w:t>
      </w:r>
      <w:r>
        <w:rPr>
          <w:color w:val="000000"/>
          <w:sz w:val="24"/>
          <w:szCs w:val="24"/>
          <w:lang w:eastAsia="ru-RU" w:bidi="ru-RU"/>
        </w:rPr>
        <w:t>редакционно-издательская деятельность, рекламно-информационная деятельность, иные виды деятельности, не запрещенные действующим законодательством и согласованные с Учредителем, на основании Устава.</w:t>
      </w:r>
    </w:p>
    <w:p w:rsidR="00944BF9" w:rsidRDefault="00944BF9" w:rsidP="00944BF9">
      <w:pPr>
        <w:pStyle w:val="20"/>
        <w:framePr w:w="9888" w:h="4743" w:hRule="exact" w:wrap="none" w:vAnchor="page" w:hAnchor="page" w:x="1215" w:y="1550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74" w:lineRule="exact"/>
        <w:ind w:right="160" w:firstLine="8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Перечень услуг (работ), относящихся к основным видам деятельности учреждения (подразделения), предоставление которых для физических и юридических лиц осуществляется в том числе за плату: </w:t>
      </w:r>
      <w:r>
        <w:rPr>
          <w:rStyle w:val="21"/>
        </w:rPr>
        <w:t>публикация рекламы и информационных материалов, объявлений юридических и физических лиц.</w:t>
      </w:r>
    </w:p>
    <w:p w:rsidR="00944BF9" w:rsidRDefault="00944BF9" w:rsidP="00944BF9">
      <w:pPr>
        <w:pStyle w:val="20"/>
        <w:framePr w:w="9888" w:h="882" w:hRule="exact" w:wrap="none" w:vAnchor="page" w:hAnchor="page" w:x="1215" w:y="6789"/>
        <w:shd w:val="clear" w:color="auto" w:fill="auto"/>
        <w:spacing w:after="0" w:line="274" w:lineRule="exact"/>
        <w:ind w:left="40"/>
        <w:jc w:val="center"/>
      </w:pPr>
      <w:r>
        <w:rPr>
          <w:color w:val="000000"/>
          <w:sz w:val="24"/>
          <w:szCs w:val="24"/>
          <w:lang w:eastAsia="ru-RU" w:bidi="ru-RU"/>
        </w:rPr>
        <w:t>II. Показатели финансового состояния учреждения (подразделения)</w:t>
      </w:r>
    </w:p>
    <w:p w:rsidR="00944BF9" w:rsidRDefault="00944BF9" w:rsidP="00944BF9">
      <w:pPr>
        <w:pStyle w:val="20"/>
        <w:framePr w:w="9888" w:h="882" w:hRule="exact" w:wrap="none" w:vAnchor="page" w:hAnchor="page" w:x="1215" w:y="6789"/>
        <w:shd w:val="clear" w:color="auto" w:fill="auto"/>
        <w:tabs>
          <w:tab w:val="left" w:leader="underscore" w:pos="4268"/>
        </w:tabs>
        <w:spacing w:after="0" w:line="274" w:lineRule="exact"/>
        <w:ind w:left="33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</w:t>
      </w:r>
      <w:r w:rsidR="00C92B11">
        <w:rPr>
          <w:color w:val="000000"/>
          <w:sz w:val="24"/>
          <w:szCs w:val="24"/>
          <w:lang w:eastAsia="ru-RU" w:bidi="ru-RU"/>
        </w:rPr>
        <w:t>30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C92B11">
        <w:rPr>
          <w:color w:val="000000"/>
          <w:sz w:val="24"/>
          <w:szCs w:val="24"/>
          <w:lang w:eastAsia="ru-RU" w:bidi="ru-RU"/>
        </w:rPr>
        <w:t>декабря</w:t>
      </w:r>
      <w:r>
        <w:rPr>
          <w:color w:val="000000"/>
          <w:sz w:val="24"/>
          <w:szCs w:val="24"/>
          <w:lang w:eastAsia="ru-RU" w:bidi="ru-RU"/>
        </w:rPr>
        <w:t xml:space="preserve"> 20</w:t>
      </w:r>
      <w:r w:rsidR="00245D31"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 xml:space="preserve"> года</w:t>
      </w:r>
      <w:r>
        <w:t xml:space="preserve"> г.</w:t>
      </w:r>
    </w:p>
    <w:p w:rsidR="00944BF9" w:rsidRDefault="00944BF9" w:rsidP="00944BF9">
      <w:pPr>
        <w:pStyle w:val="20"/>
        <w:framePr w:w="9888" w:h="882" w:hRule="exact" w:wrap="none" w:vAnchor="page" w:hAnchor="page" w:x="1215" w:y="6789"/>
        <w:shd w:val="clear" w:color="auto" w:fill="auto"/>
        <w:spacing w:after="0" w:line="274" w:lineRule="exact"/>
        <w:ind w:left="3380"/>
        <w:jc w:val="both"/>
      </w:pPr>
      <w:r>
        <w:rPr>
          <w:color w:val="000000"/>
          <w:sz w:val="24"/>
          <w:szCs w:val="24"/>
          <w:lang w:eastAsia="ru-RU" w:bidi="ru-RU"/>
        </w:rPr>
        <w:t>(</w:t>
      </w:r>
      <w:proofErr w:type="gramStart"/>
      <w:r>
        <w:rPr>
          <w:color w:val="000000"/>
          <w:sz w:val="24"/>
          <w:szCs w:val="24"/>
          <w:lang w:eastAsia="ru-RU" w:bidi="ru-RU"/>
        </w:rPr>
        <w:t>на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последнюю отчетную дату)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2"/>
        <w:gridCol w:w="1906"/>
      </w:tblGrid>
      <w:tr w:rsidR="00944BF9" w:rsidTr="00DA466F">
        <w:trPr>
          <w:trHeight w:hRule="exact" w:val="542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Сумма</w:t>
            </w:r>
          </w:p>
        </w:tc>
      </w:tr>
      <w:tr w:rsidR="00944BF9" w:rsidTr="00DA466F">
        <w:trPr>
          <w:trHeight w:hRule="exact" w:val="283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ind w:left="560" w:hanging="420"/>
            </w:pPr>
            <w:r>
              <w:t>II. Нефинансовые активы, всего: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614508</w:t>
            </w:r>
          </w:p>
        </w:tc>
      </w:tr>
      <w:tr w:rsidR="00944BF9" w:rsidTr="00DA466F">
        <w:trPr>
          <w:trHeight w:hRule="exact" w:val="288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ind w:left="420"/>
            </w:pPr>
            <w:proofErr w:type="gramStart"/>
            <w:r>
              <w:t>из</w:t>
            </w:r>
            <w:proofErr w:type="gramEnd"/>
            <w:r>
              <w:t xml:space="preserve"> них: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888" w:h="7589" w:wrap="none" w:vAnchor="page" w:hAnchor="page" w:x="1215" w:y="8174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557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74" w:lineRule="exact"/>
              <w:ind w:left="560" w:hanging="420"/>
            </w:pPr>
            <w:r>
              <w:t xml:space="preserve">1.1. Общая балансовая стоимость недвижимого имущества, находящегося в собственности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района, 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289172</w:t>
            </w:r>
          </w:p>
        </w:tc>
      </w:tr>
      <w:tr w:rsidR="00944BF9" w:rsidTr="00DA466F">
        <w:trPr>
          <w:trHeight w:hRule="exact" w:val="283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ind w:left="56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888" w:h="7589" w:wrap="none" w:vAnchor="page" w:hAnchor="page" w:x="1215" w:y="8174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84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76" w:lineRule="exact"/>
              <w:ind w:left="760" w:hanging="620"/>
            </w:pPr>
            <w:r>
              <w:t>1.1.1. Стоимость имущества, закрепленного собственником имущества за муниципальным бюджетным (автономным) учреждением на праве оперативного управления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262496</w:t>
            </w:r>
          </w:p>
        </w:tc>
      </w:tr>
      <w:tr w:rsidR="00944BF9" w:rsidTr="00DA466F">
        <w:trPr>
          <w:trHeight w:hRule="exact" w:val="84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76" w:lineRule="exact"/>
              <w:ind w:left="760" w:hanging="620"/>
            </w:pPr>
            <w:r>
              <w:t>1.1.2. Стоимость имущества, приобретенного муниципальным бюджетным (автономным)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888" w:h="7589" w:wrap="none" w:vAnchor="page" w:hAnchor="page" w:x="1215" w:y="8174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83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74" w:lineRule="exact"/>
              <w:ind w:left="760" w:hanging="620"/>
            </w:pPr>
            <w:r>
              <w:t>1.1.3. Стоимость имущества, приобретенного муниципальным бюджетным (автономным)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325336</w:t>
            </w:r>
          </w:p>
        </w:tc>
      </w:tr>
      <w:tr w:rsidR="00944BF9" w:rsidTr="00DA466F">
        <w:trPr>
          <w:trHeight w:hRule="exact" w:val="562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76" w:lineRule="exact"/>
              <w:ind w:left="760" w:hanging="620"/>
            </w:pPr>
            <w:r>
              <w:t xml:space="preserve">1.1.4. Остаточная стоимость недвижимого имущества, находящегося в собственности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245D31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147077</w:t>
            </w:r>
          </w:p>
        </w:tc>
      </w:tr>
      <w:tr w:rsidR="00944BF9" w:rsidTr="00DA466F">
        <w:trPr>
          <w:trHeight w:hRule="exact" w:val="562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78" w:lineRule="exact"/>
              <w:ind w:left="560" w:hanging="420"/>
            </w:pPr>
            <w:r>
              <w:t xml:space="preserve">1.2. Общая балансовая стоимость движимого имущества, находящегося в собственности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района, 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888" w:h="7589" w:wrap="none" w:vAnchor="page" w:hAnchor="page" w:x="1215" w:y="8174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ind w:left="560" w:hanging="42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888" w:h="7589" w:wrap="none" w:vAnchor="page" w:hAnchor="page" w:x="1215" w:y="8174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1.2.1. Общая балансовая стоимость особо ценного движимого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26667</w:t>
            </w:r>
          </w:p>
        </w:tc>
      </w:tr>
      <w:tr w:rsidR="00944BF9" w:rsidTr="00DA466F">
        <w:trPr>
          <w:trHeight w:hRule="exact" w:val="283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ind w:left="560" w:hanging="420"/>
            </w:pPr>
            <w:r>
              <w:t>1.2.2. Остаточная стоимость особо ценного движимого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944BF9" w:rsidTr="00DA466F">
        <w:trPr>
          <w:trHeight w:hRule="exact" w:val="288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ind w:left="560" w:hanging="420"/>
            </w:pPr>
            <w:r>
              <w:t>II. Финансовые активы, 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888" w:h="7589" w:wrap="none" w:vAnchor="page" w:hAnchor="page" w:x="1215" w:y="8174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ind w:left="420"/>
            </w:pPr>
            <w:proofErr w:type="gramStart"/>
            <w:r>
              <w:t>из</w:t>
            </w:r>
            <w:proofErr w:type="gramEnd"/>
            <w:r>
              <w:t xml:space="preserve"> них: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888" w:h="7589" w:wrap="none" w:vAnchor="page" w:hAnchor="page" w:x="1215" w:y="8174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ind w:left="560" w:hanging="420"/>
            </w:pPr>
            <w:r>
              <w:t>2.1. Денежные средства учреждения, 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245D31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jc w:val="center"/>
            </w:pPr>
            <w:r>
              <w:t>224824</w:t>
            </w:r>
          </w:p>
        </w:tc>
      </w:tr>
      <w:tr w:rsidR="00944BF9" w:rsidTr="00DA466F">
        <w:trPr>
          <w:trHeight w:hRule="exact" w:val="298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888" w:h="7589" w:wrap="none" w:vAnchor="page" w:hAnchor="page" w:x="1215" w:y="8174"/>
              <w:shd w:val="clear" w:color="auto" w:fill="auto"/>
              <w:spacing w:after="0" w:line="240" w:lineRule="exact"/>
              <w:ind w:left="560" w:hanging="42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888" w:h="7589" w:wrap="none" w:vAnchor="page" w:hAnchor="page" w:x="1215" w:y="8174"/>
              <w:rPr>
                <w:sz w:val="10"/>
                <w:szCs w:val="10"/>
              </w:rPr>
            </w:pPr>
          </w:p>
        </w:tc>
      </w:tr>
    </w:tbl>
    <w:p w:rsidR="00944BF9" w:rsidRDefault="00944BF9" w:rsidP="00944BF9">
      <w:pPr>
        <w:rPr>
          <w:sz w:val="2"/>
          <w:szCs w:val="2"/>
        </w:rPr>
        <w:sectPr w:rsidR="0094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2"/>
        <w:gridCol w:w="1925"/>
      </w:tblGrid>
      <w:tr w:rsidR="00944BF9" w:rsidTr="00DA466F">
        <w:trPr>
          <w:trHeight w:hRule="exact" w:val="557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center"/>
            </w:pPr>
            <w:r>
              <w:t>Сумма</w:t>
            </w: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2.1.1. Денежные средства учреждения на счетах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556A23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center"/>
            </w:pPr>
            <w:r>
              <w:t>49918,09</w:t>
            </w:r>
          </w:p>
        </w:tc>
      </w:tr>
      <w:tr w:rsidR="00944BF9" w:rsidTr="00DA466F">
        <w:trPr>
          <w:trHeight w:hRule="exact" w:val="557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81" w:lineRule="exact"/>
            </w:pPr>
            <w: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2.2. Иные финансовые инструменты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557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74" w:lineRule="exact"/>
              <w:ind w:left="560" w:hanging="560"/>
            </w:pPr>
            <w:r>
              <w:t xml:space="preserve">2.3. Дебиторская задолженность по доходам, полученным за счет средств бюджета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562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76" w:lineRule="exact"/>
              <w:ind w:left="560" w:hanging="560"/>
            </w:pPr>
            <w:r>
              <w:t xml:space="preserve">2.4. Дебиторская задолженность по выданным авансам, полученным за счет средств бюджета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района, всего: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9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2.4.1. По выданным авансам на услуги связи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2.4.2. По выданным авансам на транспортные услуги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2.4.3. По выданным авансам на коммунальные услуги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7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2.4.4. По выданным авансам на услуги по содержанию имущества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center"/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2.4.5. По выданным авансам на прочие услуги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2.4.6. По выданным авансам на приобретение основных средств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2.4.7. По выданным авансам на приобретение нематериальных активов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2.4.8. По выданным авансам на приобретение непроизведенных активов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2.4.9. По выданным авансам на приобретение материальных запасов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2.4.10. По выданным авансам на прочие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552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74" w:lineRule="exact"/>
              <w:ind w:left="560" w:hanging="560"/>
            </w:pPr>
            <w:r>
              <w:t>2.5.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80" w:lineRule="exact"/>
              <w:jc w:val="center"/>
            </w:pPr>
          </w:p>
        </w:tc>
      </w:tr>
      <w:tr w:rsidR="00944BF9" w:rsidTr="00DA466F">
        <w:trPr>
          <w:trHeight w:hRule="exact" w:val="29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2.5.1. По выданным авансам на услуги связи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2.5.2. По выданным авансам на транспортные услуги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2.5.3. По выданным авансам на коммунальные услуги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center"/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2.5.4. По выданным авансам на услуги по содержанию имущества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2.5.5. По выданным авансам на прочие услуги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2.5.6. По выданным авансам на приобретение основных средств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2.5.7. По выданным авансам на приобретение нематериальных активов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2.5.8. По выданным авансам на приобретение непроизведенных активов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2.5.9. По выданным авансам на приобретение материальных запасов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2.5.10. По выданным авансам на прочие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9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III. Обязательства, всего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center"/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proofErr w:type="gramStart"/>
            <w:r>
              <w:t>из</w:t>
            </w:r>
            <w:proofErr w:type="gramEnd"/>
            <w:r>
              <w:t xml:space="preserve"> них: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3.1. Долговые обязательства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3.2. Просроченная кредиторская задолженность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center"/>
            </w:pPr>
          </w:p>
        </w:tc>
      </w:tr>
      <w:tr w:rsidR="00944BF9" w:rsidTr="00DA466F">
        <w:trPr>
          <w:trHeight w:hRule="exact" w:val="835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76" w:lineRule="exact"/>
              <w:ind w:left="560" w:hanging="560"/>
            </w:pPr>
            <w:r>
              <w:t>3.3. Кредиторская задолженность по расчетам с поставщиками и</w:t>
            </w:r>
          </w:p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76" w:lineRule="exact"/>
              <w:jc w:val="both"/>
            </w:pPr>
            <w:proofErr w:type="gramStart"/>
            <w:r>
              <w:t>подрядчиками</w:t>
            </w:r>
            <w:proofErr w:type="gramEnd"/>
            <w:r>
              <w:t xml:space="preserve"> за счет средств бюджета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района, всего: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Pr="00C92B11" w:rsidRDefault="00944BF9" w:rsidP="00C92B11">
            <w:pPr>
              <w:framePr w:w="9917" w:h="14501" w:wrap="none" w:vAnchor="page" w:hAnchor="page" w:x="1201" w:y="12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both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3.3.1. По начислениям на выплаты по оплате труда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jc w:val="center"/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3.3.2. По оплате услуг связи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Pr="007D18A5" w:rsidRDefault="00944BF9" w:rsidP="007D18A5">
            <w:pPr>
              <w:framePr w:w="9917" w:h="14501" w:wrap="none" w:vAnchor="page" w:hAnchor="page" w:x="1201" w:y="1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3.3.3. По оплате транспортных услуг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3.3.4. По оплате коммунальных услуг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3.3.5. По оплате услуг по содержанию имущества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3.3.6. По оплате прочих услуг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3.3.7. По приобретению основных средств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3.3.8. По приобретению нематериальных активов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302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17" w:h="14501" w:wrap="none" w:vAnchor="page" w:hAnchor="page" w:x="1201" w:y="1267"/>
              <w:shd w:val="clear" w:color="auto" w:fill="auto"/>
              <w:spacing w:after="0" w:line="240" w:lineRule="exact"/>
              <w:ind w:left="560" w:hanging="560"/>
            </w:pPr>
            <w:r>
              <w:t>3.3.9. По приобретению непроизведенных активов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17" w:h="14501" w:wrap="none" w:vAnchor="page" w:hAnchor="page" w:x="1201" w:y="1267"/>
              <w:rPr>
                <w:sz w:val="10"/>
                <w:szCs w:val="10"/>
              </w:rPr>
            </w:pPr>
          </w:p>
        </w:tc>
      </w:tr>
    </w:tbl>
    <w:p w:rsidR="00944BF9" w:rsidRDefault="00944BF9" w:rsidP="00944BF9">
      <w:pPr>
        <w:rPr>
          <w:sz w:val="2"/>
          <w:szCs w:val="2"/>
        </w:rPr>
        <w:sectPr w:rsidR="0094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7"/>
        <w:gridCol w:w="1915"/>
      </w:tblGrid>
      <w:tr w:rsidR="00944BF9" w:rsidTr="00DA466F">
        <w:trPr>
          <w:trHeight w:hRule="exact" w:val="552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  <w:jc w:val="center"/>
            </w:pPr>
            <w:r>
              <w:t>Сумма</w:t>
            </w:r>
          </w:p>
        </w:tc>
      </w:tr>
      <w:tr w:rsidR="00944BF9" w:rsidTr="00DA466F">
        <w:trPr>
          <w:trHeight w:hRule="exact" w:val="288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3.3.10. По приобретению материальных запасов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3.3.11. По оплате прочих расходов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9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3.3.12. По платежам в бюджет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3.3.13. По прочим расчетам с кредиторами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816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74" w:lineRule="exact"/>
            </w:pPr>
            <w:r>
              <w:t>3.4. Кредиторская задолженность по расчетам с поставщиками и подрядчиками за счет доходов, полученных от оказания платных услуг (выполнения работ) и иной приносящей доход деятельности, всего: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  <w:jc w:val="center"/>
            </w:pPr>
          </w:p>
        </w:tc>
      </w:tr>
      <w:tr w:rsidR="00944BF9" w:rsidTr="00DA466F">
        <w:trPr>
          <w:trHeight w:hRule="exact" w:val="29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3.4.1. По начислениям на выплаты по оплате труда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Pr="00FD6E24" w:rsidRDefault="00944BF9" w:rsidP="00FD6E24">
            <w:pPr>
              <w:framePr w:w="9902" w:h="6552" w:wrap="none" w:vAnchor="page" w:hAnchor="page" w:x="1208" w:y="12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BF9" w:rsidTr="00DA466F">
        <w:trPr>
          <w:trHeight w:hRule="exact" w:val="29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3.4.2. По оплате услуг связи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  <w:jc w:val="center"/>
            </w:pPr>
          </w:p>
        </w:tc>
      </w:tr>
      <w:tr w:rsidR="00944BF9" w:rsidTr="00DA466F">
        <w:trPr>
          <w:trHeight w:hRule="exact" w:val="28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3.4.3. По оплате транспортных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  <w:jc w:val="center"/>
            </w:pPr>
          </w:p>
        </w:tc>
      </w:tr>
      <w:tr w:rsidR="00944BF9" w:rsidTr="00DA466F">
        <w:trPr>
          <w:trHeight w:hRule="exact" w:val="28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3.4.4. По оплате коммунальных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Pr="00C92B11" w:rsidRDefault="00944BF9" w:rsidP="00C92B11">
            <w:pPr>
              <w:framePr w:w="9902" w:h="6552" w:wrap="none" w:vAnchor="page" w:hAnchor="page" w:x="1208" w:y="12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3.4.5. По оплате услуг по содержанию имущества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60" w:lineRule="exact"/>
              <w:ind w:right="200"/>
              <w:jc w:val="right"/>
            </w:pPr>
          </w:p>
        </w:tc>
      </w:tr>
      <w:tr w:rsidR="00944BF9" w:rsidTr="00DA466F">
        <w:trPr>
          <w:trHeight w:hRule="exact" w:val="288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3.4.6. По оплате прочих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3.4.7. По приобретению основных средств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3.4.8. По приобретению нематериальных активов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3.4.9. По приобретению непроизведенных активов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9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3.4.10. По приобретению материальных запасов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3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3.4.11. По оплате прочих расходов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288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3.4.12. По платежам в бюджет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  <w:tr w:rsidR="00944BF9" w:rsidTr="00DA466F">
        <w:trPr>
          <w:trHeight w:hRule="exact" w:val="302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BF9" w:rsidRDefault="00944BF9" w:rsidP="00DA466F">
            <w:pPr>
              <w:pStyle w:val="20"/>
              <w:framePr w:w="9902" w:h="6552" w:wrap="none" w:vAnchor="page" w:hAnchor="page" w:x="1208" w:y="1267"/>
              <w:shd w:val="clear" w:color="auto" w:fill="auto"/>
              <w:spacing w:after="0" w:line="240" w:lineRule="exact"/>
            </w:pPr>
            <w:r>
              <w:t>3.4.13. По прочим расчетам с кредиторами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F9" w:rsidRDefault="00944BF9" w:rsidP="00DA466F">
            <w:pPr>
              <w:framePr w:w="9902" w:h="6552" w:wrap="none" w:vAnchor="page" w:hAnchor="page" w:x="1208" w:y="1267"/>
              <w:rPr>
                <w:sz w:val="10"/>
                <w:szCs w:val="10"/>
              </w:rPr>
            </w:pPr>
          </w:p>
        </w:tc>
      </w:tr>
    </w:tbl>
    <w:p w:rsidR="00944BF9" w:rsidRPr="00944BF9" w:rsidRDefault="00944BF9" w:rsidP="00944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44BF9" w:rsidRPr="0094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70DB8"/>
    <w:multiLevelType w:val="multilevel"/>
    <w:tmpl w:val="E9B439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9"/>
    <w:rsid w:val="00245D31"/>
    <w:rsid w:val="0044478B"/>
    <w:rsid w:val="00556A23"/>
    <w:rsid w:val="00592AFC"/>
    <w:rsid w:val="006259E9"/>
    <w:rsid w:val="007D18A5"/>
    <w:rsid w:val="00847FF5"/>
    <w:rsid w:val="00944BF9"/>
    <w:rsid w:val="00C92B11"/>
    <w:rsid w:val="00DC7D57"/>
    <w:rsid w:val="00FD6E24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CAEE-9A2E-4676-B005-06DEEAA2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4B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BF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944B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44B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44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94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944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ranklinGothicMediumCond13pt">
    <w:name w:val="Основной текст (2) + Franklin Gothic Medium Cond;13 pt"/>
    <w:basedOn w:val="2"/>
    <w:rsid w:val="00944BF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44BF9"/>
    <w:pPr>
      <w:widowControl w:val="0"/>
      <w:shd w:val="clear" w:color="auto" w:fill="FFFFFF"/>
      <w:spacing w:after="42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D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Download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2023-01-16T06:47:00Z</cp:lastPrinted>
  <dcterms:created xsi:type="dcterms:W3CDTF">2021-01-11T23:27:00Z</dcterms:created>
  <dcterms:modified xsi:type="dcterms:W3CDTF">2023-01-16T06:51:00Z</dcterms:modified>
</cp:coreProperties>
</file>