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3B" w:rsidRDefault="002A2EAB" w:rsidP="00194A3B">
      <w:pPr>
        <w:jc w:val="center"/>
        <w:rPr>
          <w:sz w:val="18"/>
        </w:rPr>
      </w:pPr>
      <w:r>
        <w:rPr>
          <w:noProof/>
          <w:sz w:val="36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EAB" w:rsidRDefault="002A2EAB" w:rsidP="00194A3B">
      <w:pPr>
        <w:jc w:val="center"/>
        <w:rPr>
          <w:sz w:val="18"/>
        </w:rPr>
      </w:pPr>
    </w:p>
    <w:p w:rsidR="002A2EAB" w:rsidRPr="002A2EAB" w:rsidRDefault="002A2EAB" w:rsidP="002A2EAB">
      <w:pPr>
        <w:keepNext/>
        <w:jc w:val="center"/>
        <w:outlineLvl w:val="0"/>
        <w:rPr>
          <w:sz w:val="32"/>
          <w:szCs w:val="32"/>
        </w:rPr>
      </w:pPr>
      <w:r w:rsidRPr="002A2EAB">
        <w:rPr>
          <w:b/>
          <w:sz w:val="32"/>
          <w:szCs w:val="32"/>
        </w:rPr>
        <w:t>АДМИНИСТРАЦИЯ</w:t>
      </w:r>
    </w:p>
    <w:p w:rsidR="002A2EAB" w:rsidRPr="002A2EAB" w:rsidRDefault="002A2EAB" w:rsidP="002A2EAB">
      <w:pPr>
        <w:keepNext/>
        <w:jc w:val="center"/>
        <w:outlineLvl w:val="1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>ЯКОВЛЕВСКОГО МУНИЦИПАЛЬНОГО РАЙОНА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  <w:r w:rsidRPr="002A2EAB">
        <w:rPr>
          <w:b/>
          <w:sz w:val="32"/>
          <w:szCs w:val="32"/>
        </w:rPr>
        <w:t>ПРИМОРСКОГО КРАЯ</w:t>
      </w:r>
    </w:p>
    <w:p w:rsidR="002A2EAB" w:rsidRPr="002A2EAB" w:rsidRDefault="002A2EAB" w:rsidP="002A2EAB">
      <w:pPr>
        <w:jc w:val="center"/>
        <w:rPr>
          <w:sz w:val="32"/>
          <w:szCs w:val="32"/>
        </w:rPr>
      </w:pP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  <w:r w:rsidRPr="002A2EAB">
        <w:rPr>
          <w:b/>
          <w:sz w:val="32"/>
          <w:szCs w:val="32"/>
        </w:rPr>
        <w:t xml:space="preserve">ПОСТАНОВЛЕНИЕ </w:t>
      </w:r>
    </w:p>
    <w:p w:rsidR="002A2EAB" w:rsidRPr="002A2EAB" w:rsidRDefault="002A2EAB" w:rsidP="002A2EAB">
      <w:pPr>
        <w:jc w:val="center"/>
        <w:rPr>
          <w:b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A2EAB" w:rsidRPr="002A2EAB" w:rsidTr="00934AAB">
        <w:tc>
          <w:tcPr>
            <w:tcW w:w="675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r w:rsidRPr="002A2EAB"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A2EAB" w:rsidRPr="002A2EAB" w:rsidRDefault="002E1B71" w:rsidP="002A2E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865C0">
              <w:rPr>
                <w:sz w:val="28"/>
                <w:szCs w:val="28"/>
              </w:rPr>
              <w:t>.12.2022</w:t>
            </w:r>
          </w:p>
        </w:tc>
        <w:tc>
          <w:tcPr>
            <w:tcW w:w="3827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proofErr w:type="gramStart"/>
            <w:r w:rsidRPr="002A2EAB">
              <w:rPr>
                <w:sz w:val="32"/>
                <w:szCs w:val="32"/>
              </w:rPr>
              <w:t>с</w:t>
            </w:r>
            <w:proofErr w:type="gramEnd"/>
            <w:r w:rsidRPr="002A2EAB">
              <w:rPr>
                <w:sz w:val="32"/>
                <w:szCs w:val="32"/>
              </w:rPr>
              <w:t>. Яковлевка</w:t>
            </w:r>
          </w:p>
        </w:tc>
        <w:tc>
          <w:tcPr>
            <w:tcW w:w="851" w:type="dxa"/>
          </w:tcPr>
          <w:p w:rsidR="002A2EAB" w:rsidRPr="002A2EAB" w:rsidRDefault="002A2EAB" w:rsidP="002A2EAB">
            <w:pPr>
              <w:jc w:val="center"/>
              <w:rPr>
                <w:sz w:val="32"/>
                <w:szCs w:val="32"/>
              </w:rPr>
            </w:pPr>
            <w:r w:rsidRPr="002A2EAB">
              <w:rPr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A2EAB" w:rsidRPr="002A2EAB" w:rsidRDefault="002A2EAB" w:rsidP="002A2EAB">
            <w:pPr>
              <w:jc w:val="center"/>
              <w:rPr>
                <w:sz w:val="28"/>
                <w:szCs w:val="28"/>
              </w:rPr>
            </w:pPr>
            <w:r w:rsidRPr="002A2EAB">
              <w:rPr>
                <w:sz w:val="28"/>
                <w:szCs w:val="28"/>
              </w:rPr>
              <w:t xml:space="preserve">  </w:t>
            </w:r>
            <w:r w:rsidR="00BC0B9B">
              <w:rPr>
                <w:sz w:val="28"/>
                <w:szCs w:val="28"/>
              </w:rPr>
              <w:t>687</w:t>
            </w:r>
            <w:r w:rsidRPr="002A2EAB">
              <w:rPr>
                <w:sz w:val="28"/>
                <w:szCs w:val="28"/>
              </w:rPr>
              <w:t>- па</w:t>
            </w:r>
          </w:p>
        </w:tc>
      </w:tr>
    </w:tbl>
    <w:p w:rsidR="002A2EAB" w:rsidRPr="002A2EAB" w:rsidRDefault="002A2EAB" w:rsidP="002A2E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A2EAB" w:rsidRPr="00C33C8B" w:rsidRDefault="002A2EAB" w:rsidP="00D848FF">
      <w:pPr>
        <w:rPr>
          <w:sz w:val="18"/>
        </w:rPr>
      </w:pPr>
    </w:p>
    <w:p w:rsidR="00194A3B" w:rsidRPr="00CC494B" w:rsidRDefault="00194A3B" w:rsidP="00194A3B">
      <w:pPr>
        <w:pStyle w:val="2"/>
        <w:jc w:val="left"/>
        <w:rPr>
          <w:sz w:val="12"/>
        </w:rPr>
      </w:pPr>
    </w:p>
    <w:p w:rsidR="001A2BF8" w:rsidRPr="002A2EAB" w:rsidRDefault="00194A3B" w:rsidP="002A2EA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2EAB">
        <w:rPr>
          <w:b/>
          <w:sz w:val="28"/>
          <w:szCs w:val="28"/>
        </w:rPr>
        <w:t xml:space="preserve">Об утверждении </w:t>
      </w:r>
      <w:r w:rsidR="00665742" w:rsidRPr="002A2EAB">
        <w:rPr>
          <w:b/>
          <w:sz w:val="28"/>
          <w:szCs w:val="28"/>
        </w:rPr>
        <w:t>П</w:t>
      </w:r>
      <w:r w:rsidR="001A2BF8" w:rsidRPr="002A2EAB">
        <w:rPr>
          <w:b/>
          <w:sz w:val="28"/>
          <w:szCs w:val="28"/>
        </w:rPr>
        <w:t>рограммы профилактики</w:t>
      </w:r>
      <w:r w:rsidR="002A2EAB">
        <w:rPr>
          <w:b/>
          <w:sz w:val="28"/>
          <w:szCs w:val="28"/>
        </w:rPr>
        <w:t xml:space="preserve"> </w:t>
      </w:r>
      <w:r w:rsidR="0033121B" w:rsidRPr="002A2EAB">
        <w:rPr>
          <w:b/>
          <w:sz w:val="28"/>
          <w:szCs w:val="28"/>
        </w:rPr>
        <w:t>рисков причинения вреда (ущерба) охраняемым</w:t>
      </w:r>
      <w:r w:rsidR="002A2EAB">
        <w:rPr>
          <w:b/>
          <w:sz w:val="28"/>
          <w:szCs w:val="28"/>
        </w:rPr>
        <w:t xml:space="preserve"> </w:t>
      </w:r>
      <w:r w:rsidR="0033121B" w:rsidRPr="002A2EAB">
        <w:rPr>
          <w:b/>
          <w:sz w:val="28"/>
          <w:szCs w:val="28"/>
        </w:rPr>
        <w:t xml:space="preserve">законом ценностям </w:t>
      </w:r>
      <w:r w:rsidR="00051C5D">
        <w:rPr>
          <w:b/>
          <w:sz w:val="28"/>
          <w:szCs w:val="28"/>
        </w:rPr>
        <w:t xml:space="preserve"> при осуществлении муниципального жилищного контроля</w:t>
      </w:r>
      <w:r w:rsidR="002A2EAB">
        <w:rPr>
          <w:b/>
          <w:sz w:val="28"/>
          <w:szCs w:val="28"/>
        </w:rPr>
        <w:t xml:space="preserve"> </w:t>
      </w:r>
      <w:r w:rsidR="00B81D04" w:rsidRPr="00B81D04">
        <w:rPr>
          <w:b/>
          <w:sz w:val="28"/>
          <w:szCs w:val="28"/>
        </w:rPr>
        <w:t xml:space="preserve">на территории Яковлевского муниципального района </w:t>
      </w:r>
      <w:r w:rsidR="00A165F6" w:rsidRPr="002A2EAB">
        <w:rPr>
          <w:b/>
          <w:sz w:val="28"/>
          <w:szCs w:val="28"/>
        </w:rPr>
        <w:t>на 202</w:t>
      </w:r>
      <w:r w:rsidR="007C4D42">
        <w:rPr>
          <w:b/>
          <w:sz w:val="28"/>
          <w:szCs w:val="28"/>
        </w:rPr>
        <w:t>3</w:t>
      </w:r>
      <w:r w:rsidR="0033121B" w:rsidRPr="002A2EAB">
        <w:rPr>
          <w:b/>
          <w:sz w:val="28"/>
          <w:szCs w:val="28"/>
        </w:rPr>
        <w:t xml:space="preserve"> год.</w:t>
      </w:r>
    </w:p>
    <w:p w:rsidR="00194A3B" w:rsidRPr="00C33C8B" w:rsidRDefault="00194A3B" w:rsidP="002203D6">
      <w:pPr>
        <w:jc w:val="both"/>
        <w:rPr>
          <w:sz w:val="16"/>
        </w:rPr>
      </w:pPr>
    </w:p>
    <w:p w:rsidR="0097262D" w:rsidRPr="00D869EA" w:rsidRDefault="0097262D" w:rsidP="002203D6">
      <w:pPr>
        <w:pStyle w:val="ConsPlusNormal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B81D04" w:rsidRDefault="0033121B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>В соответствии с частью 2 статьи</w:t>
      </w:r>
      <w:r w:rsidR="001A2BF8" w:rsidRPr="00B81D04">
        <w:rPr>
          <w:sz w:val="28"/>
          <w:szCs w:val="28"/>
        </w:rPr>
        <w:t xml:space="preserve"> </w:t>
      </w:r>
      <w:r w:rsidRPr="00B81D04">
        <w:rPr>
          <w:sz w:val="28"/>
          <w:szCs w:val="28"/>
        </w:rPr>
        <w:t>44</w:t>
      </w:r>
      <w:r w:rsidR="001A2BF8" w:rsidRPr="00B81D04">
        <w:rPr>
          <w:sz w:val="28"/>
          <w:szCs w:val="28"/>
        </w:rPr>
        <w:t xml:space="preserve"> Федерального закона </w:t>
      </w:r>
      <w:r w:rsidRPr="00B81D04">
        <w:rPr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1A2BF8" w:rsidRPr="00B81D04">
        <w:rPr>
          <w:sz w:val="28"/>
          <w:szCs w:val="28"/>
        </w:rPr>
        <w:t xml:space="preserve">, </w:t>
      </w:r>
      <w:r w:rsidR="00665742" w:rsidRPr="00B81D04">
        <w:rPr>
          <w:sz w:val="28"/>
          <w:szCs w:val="28"/>
        </w:rPr>
        <w:t xml:space="preserve">Постановлением Правительства РФ от 25.06.2021 </w:t>
      </w:r>
      <w:r w:rsidR="000C1B80">
        <w:rPr>
          <w:sz w:val="28"/>
          <w:szCs w:val="28"/>
        </w:rPr>
        <w:t>№</w:t>
      </w:r>
      <w:r w:rsidR="00665742" w:rsidRPr="00B81D04">
        <w:rPr>
          <w:sz w:val="28"/>
          <w:szCs w:val="28"/>
        </w:rPr>
        <w:t xml:space="preserve">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1A2BF8" w:rsidRPr="00B81D04">
        <w:rPr>
          <w:rFonts w:eastAsiaTheme="minorHAnsi"/>
          <w:sz w:val="28"/>
          <w:szCs w:val="28"/>
          <w:lang w:eastAsia="en-US"/>
        </w:rPr>
        <w:t xml:space="preserve">, </w:t>
      </w:r>
      <w:r w:rsidR="00D869EA" w:rsidRPr="00B81D04">
        <w:rPr>
          <w:rFonts w:eastAsiaTheme="minorHAnsi"/>
          <w:sz w:val="28"/>
          <w:szCs w:val="28"/>
          <w:lang w:eastAsia="en-US"/>
        </w:rPr>
        <w:t xml:space="preserve">решением </w:t>
      </w:r>
      <w:r w:rsidR="00C326A6">
        <w:rPr>
          <w:sz w:val="28"/>
          <w:szCs w:val="28"/>
        </w:rPr>
        <w:t>Думы Яковлевского муниципального района</w:t>
      </w:r>
      <w:r w:rsidR="00D869EA" w:rsidRPr="00B81D04">
        <w:rPr>
          <w:sz w:val="28"/>
          <w:szCs w:val="28"/>
        </w:rPr>
        <w:t xml:space="preserve"> от </w:t>
      </w:r>
      <w:r w:rsidR="00C326A6">
        <w:rPr>
          <w:sz w:val="28"/>
          <w:szCs w:val="28"/>
        </w:rPr>
        <w:t>27.07</w:t>
      </w:r>
      <w:r w:rsidR="00D869EA" w:rsidRPr="00B81D04">
        <w:rPr>
          <w:sz w:val="28"/>
          <w:szCs w:val="28"/>
        </w:rPr>
        <w:t>.2021 №</w:t>
      </w:r>
      <w:r w:rsidR="00D848FF">
        <w:rPr>
          <w:sz w:val="28"/>
          <w:szCs w:val="28"/>
        </w:rPr>
        <w:t xml:space="preserve"> 451</w:t>
      </w:r>
      <w:r w:rsidR="00C326A6">
        <w:rPr>
          <w:sz w:val="28"/>
          <w:szCs w:val="28"/>
        </w:rPr>
        <w:t>-НПА</w:t>
      </w:r>
      <w:r w:rsidR="00D869EA" w:rsidRPr="00B81D04">
        <w:rPr>
          <w:sz w:val="28"/>
          <w:szCs w:val="28"/>
        </w:rPr>
        <w:t xml:space="preserve"> «</w:t>
      </w:r>
      <w:r w:rsidR="000C1B80" w:rsidRPr="000C1B80">
        <w:rPr>
          <w:sz w:val="28"/>
          <w:szCs w:val="28"/>
        </w:rPr>
        <w:t xml:space="preserve">О </w:t>
      </w:r>
      <w:proofErr w:type="gramStart"/>
      <w:r w:rsidR="000C1B80" w:rsidRPr="000C1B80">
        <w:rPr>
          <w:sz w:val="28"/>
          <w:szCs w:val="28"/>
        </w:rPr>
        <w:t>Положении</w:t>
      </w:r>
      <w:proofErr w:type="gramEnd"/>
      <w:r w:rsidR="000C1B80" w:rsidRPr="000C1B80">
        <w:rPr>
          <w:sz w:val="28"/>
          <w:szCs w:val="28"/>
        </w:rPr>
        <w:t xml:space="preserve"> о муниципальном  </w:t>
      </w:r>
      <w:r w:rsidR="00D848FF">
        <w:rPr>
          <w:sz w:val="28"/>
          <w:szCs w:val="28"/>
        </w:rPr>
        <w:t xml:space="preserve">жилищном </w:t>
      </w:r>
      <w:r w:rsidR="000C1B80" w:rsidRPr="000C1B80">
        <w:rPr>
          <w:sz w:val="28"/>
          <w:szCs w:val="28"/>
        </w:rPr>
        <w:t>контроле на территории Яковлевского муниципального района</w:t>
      </w:r>
      <w:r w:rsidR="00D869EA" w:rsidRPr="00B81D04">
        <w:rPr>
          <w:bCs/>
          <w:sz w:val="28"/>
          <w:szCs w:val="28"/>
        </w:rPr>
        <w:t xml:space="preserve">» </w:t>
      </w:r>
    </w:p>
    <w:p w:rsidR="00B81D04" w:rsidRDefault="00B81D04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848FF" w:rsidRDefault="00D848FF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03D6" w:rsidRPr="00B81D04" w:rsidRDefault="00B81D04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>ПОСТАНОВЛЯЕТ:</w:t>
      </w:r>
    </w:p>
    <w:p w:rsidR="002203D6" w:rsidRPr="00B81D04" w:rsidRDefault="002203D6" w:rsidP="002203D6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2203D6" w:rsidRPr="00B81D04" w:rsidRDefault="002203D6" w:rsidP="00665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1D04">
        <w:rPr>
          <w:sz w:val="28"/>
          <w:szCs w:val="28"/>
        </w:rPr>
        <w:t xml:space="preserve">1. </w:t>
      </w:r>
      <w:r w:rsidR="001A2BF8" w:rsidRPr="00B81D04">
        <w:rPr>
          <w:sz w:val="28"/>
          <w:szCs w:val="28"/>
        </w:rPr>
        <w:t xml:space="preserve">Утвердить </w:t>
      </w:r>
      <w:r w:rsidR="00B81D04" w:rsidRPr="00B81D04">
        <w:rPr>
          <w:sz w:val="28"/>
          <w:szCs w:val="28"/>
        </w:rPr>
        <w:t>Программу профилактики рисков причинения вреда (ущерба)</w:t>
      </w:r>
      <w:r w:rsidR="00D848FF">
        <w:rPr>
          <w:sz w:val="28"/>
          <w:szCs w:val="28"/>
        </w:rPr>
        <w:t xml:space="preserve"> охраняемым законом ценностям при осуществлении муниципального жилищного контроля</w:t>
      </w:r>
      <w:r w:rsidR="00B81D04" w:rsidRPr="00B81D04">
        <w:rPr>
          <w:sz w:val="28"/>
          <w:szCs w:val="28"/>
        </w:rPr>
        <w:t xml:space="preserve"> на территории Яковлевско</w:t>
      </w:r>
      <w:r w:rsidR="007C4D42">
        <w:rPr>
          <w:sz w:val="28"/>
          <w:szCs w:val="28"/>
        </w:rPr>
        <w:t>го муниципального района на 2023</w:t>
      </w:r>
      <w:r w:rsidR="00B81D04" w:rsidRPr="00B81D04">
        <w:rPr>
          <w:sz w:val="28"/>
          <w:szCs w:val="28"/>
        </w:rPr>
        <w:t xml:space="preserve"> год</w:t>
      </w:r>
      <w:r w:rsidR="00B81D04" w:rsidRPr="00B81D04">
        <w:rPr>
          <w:i/>
          <w:sz w:val="28"/>
          <w:szCs w:val="28"/>
        </w:rPr>
        <w:t xml:space="preserve"> </w:t>
      </w:r>
      <w:r w:rsidR="005F45AA" w:rsidRPr="00B81D04">
        <w:rPr>
          <w:sz w:val="28"/>
          <w:szCs w:val="28"/>
        </w:rPr>
        <w:t>(</w:t>
      </w:r>
      <w:r w:rsidR="00B81D04">
        <w:rPr>
          <w:sz w:val="28"/>
          <w:szCs w:val="28"/>
        </w:rPr>
        <w:t>п</w:t>
      </w:r>
      <w:r w:rsidR="005F45AA" w:rsidRPr="00B81D04">
        <w:rPr>
          <w:sz w:val="28"/>
          <w:szCs w:val="28"/>
        </w:rPr>
        <w:t>рил</w:t>
      </w:r>
      <w:r w:rsidR="00B81D04">
        <w:rPr>
          <w:sz w:val="28"/>
          <w:szCs w:val="28"/>
        </w:rPr>
        <w:t>агается</w:t>
      </w:r>
      <w:r w:rsidR="005F45AA" w:rsidRPr="00B81D04">
        <w:rPr>
          <w:sz w:val="28"/>
          <w:szCs w:val="28"/>
        </w:rPr>
        <w:t>)</w:t>
      </w:r>
      <w:r w:rsidR="001A2BF8" w:rsidRPr="00B81D04">
        <w:rPr>
          <w:sz w:val="28"/>
          <w:szCs w:val="28"/>
        </w:rPr>
        <w:t>.</w:t>
      </w:r>
    </w:p>
    <w:p w:rsidR="00B81D04" w:rsidRDefault="002D5E95" w:rsidP="00B81D04">
      <w:pPr>
        <w:tabs>
          <w:tab w:val="left" w:pos="1276"/>
        </w:tabs>
        <w:ind w:left="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</w:t>
      </w:r>
      <w:r w:rsidR="00B81D04">
        <w:rPr>
          <w:rFonts w:eastAsia="Calibri"/>
          <w:sz w:val="28"/>
          <w:szCs w:val="28"/>
          <w:lang w:eastAsia="en-US"/>
        </w:rPr>
        <w:t xml:space="preserve">. Руководителю аппарата Администрации Яковлевского муниципального района </w:t>
      </w:r>
      <w:r w:rsidR="00B81D04">
        <w:rPr>
          <w:sz w:val="28"/>
          <w:szCs w:val="28"/>
        </w:rPr>
        <w:t>обеспечить размещение настоящего постановления в газете «Сельский труженик» и на официальном сайте Администрации Яковлевского муниципального района.</w:t>
      </w:r>
    </w:p>
    <w:p w:rsidR="00B81D04" w:rsidRDefault="002D5E95" w:rsidP="00B81D0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B81D04">
        <w:rPr>
          <w:rFonts w:eastAsia="Calibri"/>
          <w:sz w:val="28"/>
          <w:szCs w:val="28"/>
          <w:lang w:eastAsia="en-US"/>
        </w:rPr>
        <w:t xml:space="preserve">. Контроль исполнения настоящего постановления возложить на первого заместителя главы Администрации Яковлевского муниципального района </w:t>
      </w:r>
      <w:proofErr w:type="spellStart"/>
      <w:r w:rsidR="007C4D42">
        <w:rPr>
          <w:rFonts w:eastAsia="Calibri"/>
          <w:sz w:val="28"/>
          <w:szCs w:val="28"/>
          <w:lang w:eastAsia="en-US"/>
        </w:rPr>
        <w:t>Подложнюка</w:t>
      </w:r>
      <w:proofErr w:type="spellEnd"/>
      <w:r w:rsidR="007C4D42">
        <w:rPr>
          <w:rFonts w:eastAsia="Calibri"/>
          <w:sz w:val="28"/>
          <w:szCs w:val="28"/>
          <w:lang w:eastAsia="en-US"/>
        </w:rPr>
        <w:t xml:space="preserve"> Е.Г.</w:t>
      </w:r>
    </w:p>
    <w:p w:rsidR="00B81D04" w:rsidRDefault="00B81D04" w:rsidP="00B81D04">
      <w:pPr>
        <w:widowControl w:val="0"/>
        <w:autoSpaceDE w:val="0"/>
        <w:autoSpaceDN w:val="0"/>
        <w:adjustRightInd w:val="0"/>
        <w:spacing w:line="360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2481"/>
        <w:gridCol w:w="2083"/>
      </w:tblGrid>
      <w:tr w:rsidR="00B81D04" w:rsidTr="00B81D04">
        <w:tc>
          <w:tcPr>
            <w:tcW w:w="4866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Глава района - глава Администрации </w:t>
            </w: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Яковлевского муниципального района                                              </w:t>
            </w: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481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3" w:type="dxa"/>
          </w:tcPr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B81D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81D04" w:rsidRDefault="007C4D42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А.А.Коренчук</w:t>
            </w:r>
          </w:p>
        </w:tc>
      </w:tr>
    </w:tbl>
    <w:p w:rsidR="003B5016" w:rsidRDefault="003B5016" w:rsidP="003B501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3B5016" w:rsidRDefault="003B5016" w:rsidP="003B501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Администрации </w:t>
      </w:r>
    </w:p>
    <w:p w:rsidR="003B5016" w:rsidRDefault="003B5016" w:rsidP="003B5016">
      <w:pPr>
        <w:jc w:val="right"/>
        <w:rPr>
          <w:sz w:val="24"/>
          <w:szCs w:val="24"/>
        </w:rPr>
      </w:pPr>
      <w:r>
        <w:rPr>
          <w:sz w:val="24"/>
          <w:szCs w:val="24"/>
        </w:rPr>
        <w:t>Яковлевского муниципального района</w:t>
      </w:r>
    </w:p>
    <w:p w:rsidR="003B5016" w:rsidRDefault="003B5016" w:rsidP="003B501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от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 xml:space="preserve">           №</w:t>
      </w:r>
      <w:r>
        <w:rPr>
          <w:sz w:val="24"/>
          <w:szCs w:val="24"/>
          <w:u w:val="single"/>
        </w:rPr>
        <w:t>_______</w:t>
      </w:r>
      <w:proofErr w:type="gramStart"/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па</w:t>
      </w:r>
    </w:p>
    <w:p w:rsidR="003B5016" w:rsidRDefault="003B5016" w:rsidP="003B5016">
      <w:pPr>
        <w:tabs>
          <w:tab w:val="left" w:pos="6379"/>
          <w:tab w:val="left" w:pos="8041"/>
        </w:tabs>
        <w:jc w:val="right"/>
        <w:rPr>
          <w:sz w:val="26"/>
          <w:szCs w:val="26"/>
        </w:rPr>
      </w:pPr>
    </w:p>
    <w:p w:rsidR="003B5016" w:rsidRDefault="003B5016" w:rsidP="003B5016">
      <w:pPr>
        <w:autoSpaceDN w:val="0"/>
        <w:jc w:val="center"/>
        <w:rPr>
          <w:b/>
          <w:sz w:val="24"/>
          <w:szCs w:val="24"/>
        </w:rPr>
      </w:pPr>
    </w:p>
    <w:p w:rsidR="003B5016" w:rsidRDefault="003B5016" w:rsidP="003B5016">
      <w:pPr>
        <w:autoSpaceDN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3B5016" w:rsidRDefault="003B5016" w:rsidP="003B5016">
      <w:pPr>
        <w:autoSpaceDN w:val="0"/>
        <w:adjustRightInd w:val="0"/>
        <w:jc w:val="center"/>
        <w:rPr>
          <w:b/>
          <w:spacing w:val="-1"/>
          <w:sz w:val="24"/>
          <w:szCs w:val="24"/>
          <w:lang w:eastAsia="zh-CN"/>
        </w:rPr>
      </w:pPr>
      <w:r>
        <w:rPr>
          <w:b/>
          <w:spacing w:val="-1"/>
          <w:sz w:val="24"/>
          <w:szCs w:val="24"/>
        </w:rPr>
        <w:t xml:space="preserve">профилактики рисков причинения вреда (ущерба) охраняемым законом ценностям </w:t>
      </w:r>
    </w:p>
    <w:p w:rsidR="003B5016" w:rsidRDefault="003B5016" w:rsidP="003B5016">
      <w:pPr>
        <w:autoSpaceDN w:val="0"/>
        <w:adjustRightInd w:val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 xml:space="preserve">при осуществлении муниципального жилищного контроля на территории </w:t>
      </w:r>
    </w:p>
    <w:p w:rsidR="003B5016" w:rsidRDefault="003B5016" w:rsidP="003B5016">
      <w:pPr>
        <w:autoSpaceDN w:val="0"/>
        <w:adjustRightInd w:val="0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Яковлевского муниципального района на 2023 год</w:t>
      </w:r>
    </w:p>
    <w:p w:rsidR="003B5016" w:rsidRDefault="003B5016" w:rsidP="003B5016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pacing w:val="-1"/>
          <w:sz w:val="24"/>
          <w:szCs w:val="24"/>
        </w:rPr>
        <w:t>(далее – Программа профилактики)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b/>
          <w:sz w:val="24"/>
          <w:szCs w:val="24"/>
        </w:rPr>
      </w:pP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  <w:r>
        <w:rPr>
          <w:spacing w:val="1"/>
          <w:sz w:val="24"/>
          <w:szCs w:val="24"/>
        </w:rPr>
        <w:tab/>
      </w:r>
    </w:p>
    <w:p w:rsidR="003B5016" w:rsidRDefault="003B5016" w:rsidP="003B5016">
      <w:pPr>
        <w:autoSpaceDN w:val="0"/>
        <w:adjustRightInd w:val="0"/>
        <w:ind w:firstLine="567"/>
        <w:rPr>
          <w:sz w:val="24"/>
          <w:szCs w:val="24"/>
        </w:rPr>
      </w:pPr>
      <w:proofErr w:type="gramStart"/>
      <w:r>
        <w:rPr>
          <w:sz w:val="24"/>
          <w:szCs w:val="24"/>
        </w:rPr>
        <w:t>Настоящая Программа профилактики разработана в целях стимулирования добросовестного соблюдения обязательных требований юридическими лицами, индивидуальными предпринимателями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юридических лиц, индивидуальных предпринимателей и граждан (далее – субъекты проверок), повышение информированности о способах их соблюдения.</w:t>
      </w:r>
      <w:proofErr w:type="gramEnd"/>
    </w:p>
    <w:p w:rsidR="003B5016" w:rsidRDefault="003B5016" w:rsidP="003B5016">
      <w:pPr>
        <w:autoSpaceDN w:val="0"/>
        <w:adjustRightInd w:val="0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Настоящая Программа разработана и подлежит исполнению отделом жизнеобеспечения администрации Яковлевского муниципального района (далее – контрольный орган).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jc w:val="center"/>
        <w:textAlignment w:val="baseline"/>
        <w:rPr>
          <w:b/>
          <w:sz w:val="24"/>
          <w:szCs w:val="24"/>
        </w:rPr>
      </w:pPr>
    </w:p>
    <w:p w:rsidR="003B5016" w:rsidRDefault="003B5016" w:rsidP="003B5016">
      <w:pPr>
        <w:shd w:val="clear" w:color="auto" w:fill="FFFFFF"/>
        <w:autoSpaceDN w:val="0"/>
        <w:spacing w:line="242" w:lineRule="atLeast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spacing w:val="1"/>
          <w:sz w:val="24"/>
          <w:szCs w:val="24"/>
        </w:rPr>
      </w:pP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1.1. Вид муниципального контроля: муниципальный жилищный контроль на территории Яковлевского муниципального района.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Предметом муниципального жилищного контроля является соблюдение субъектами проверок следующих обязательных требований в отношении муниципального жилищного фонда: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2) требований к формированию фондов капитального ремонта;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9) требований к порядку размещения </w:t>
      </w:r>
      <w:proofErr w:type="spellStart"/>
      <w:r>
        <w:rPr>
          <w:spacing w:val="1"/>
          <w:sz w:val="24"/>
          <w:szCs w:val="24"/>
        </w:rPr>
        <w:t>ресурсоснабжающими</w:t>
      </w:r>
      <w:proofErr w:type="spellEnd"/>
      <w:r>
        <w:rPr>
          <w:spacing w:val="1"/>
          <w:sz w:val="24"/>
          <w:szCs w:val="24"/>
        </w:rPr>
        <w:t xml:space="preserve"> организациями, лицами, осуществляющими деятельность по управлению многоквартирными домами, информации в </w:t>
      </w:r>
      <w:r>
        <w:rPr>
          <w:rFonts w:eastAsiaTheme="minorHAnsi"/>
          <w:sz w:val="24"/>
          <w:szCs w:val="24"/>
          <w:lang w:eastAsia="en-US"/>
        </w:rPr>
        <w:t>государственной информационной системе жилищно-коммунального хозяйства</w:t>
      </w:r>
      <w:r>
        <w:rPr>
          <w:spacing w:val="1"/>
          <w:sz w:val="24"/>
          <w:szCs w:val="24"/>
        </w:rPr>
        <w:t>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10) требований к обеспечению доступности для инвалидов помещений в многоквартирных домах;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1.2. Всего за 12 месяцев 2022 года на территории Яковлевского муниципального района в отношении юридических лиц по муниципальному жилищному контролю проверок не проводилось. 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Проверок физических лиц (нанимателей) муниципального жилфонда по муниципальному жилищному контролю не проводилось. 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В целях контроля исполнения ранее выданных контрольным органом предписаний внеплановые проверки не проводились. 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Протоколы об административных правонарушениях не составлялись.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По результатам </w:t>
      </w:r>
      <w:proofErr w:type="gramStart"/>
      <w:r>
        <w:rPr>
          <w:spacing w:val="1"/>
          <w:sz w:val="24"/>
          <w:szCs w:val="24"/>
        </w:rPr>
        <w:t>контроля за</w:t>
      </w:r>
      <w:proofErr w:type="gramEnd"/>
      <w:r>
        <w:rPr>
          <w:spacing w:val="1"/>
          <w:sz w:val="24"/>
          <w:szCs w:val="24"/>
        </w:rPr>
        <w:t xml:space="preserve"> выявлением незаконных перепланировок и (или) переустройств помещений в многоквартирных домах физическим лицам предписаний об устранении выявленных нарушений не выдавалось. 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1.3. В рамках профилактики рисков причинения вреда (ущерба) охраняемым законом ценностям контрольным органом в 2022 году осуществляются следующие мероприятия: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z w:val="24"/>
          <w:szCs w:val="24"/>
        </w:rPr>
        <w:t>- на официальном сайте администрации Яковлевского муниципального района в сети «Интернет» размещались перечни нормативных правовых актов или их отдельных частей, содержащие обязательные требования, оценка соблюдения которых является предметом муниципального жилищного контроля, а также тексты, соответствующих нормативных правовых актов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 xml:space="preserve">- размещение на сайте </w:t>
      </w:r>
      <w:r>
        <w:rPr>
          <w:sz w:val="24"/>
          <w:szCs w:val="24"/>
        </w:rPr>
        <w:t xml:space="preserve">администрации Яковлевского муниципального района </w:t>
      </w:r>
      <w:r>
        <w:rPr>
          <w:spacing w:val="1"/>
          <w:sz w:val="24"/>
          <w:szCs w:val="24"/>
        </w:rPr>
        <w:t>обобщения практики осуществления муниципального жилищного контроля  на территории Яковлевского муниципального района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физическими лицами в целях недопущения таких нарушений.</w:t>
      </w:r>
      <w:proofErr w:type="gramEnd"/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</w:t>
      </w:r>
      <w:r>
        <w:rPr>
          <w:sz w:val="24"/>
          <w:szCs w:val="24"/>
        </w:rPr>
        <w:t>предостережения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не выдавались.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1.4. К основным проблемам в жилищной сфере относится нарастающий износ жилищного фонда и инженерных коммуникаций, слабое развитие конкуренции на рынке управляющих организаций, необходимость повышения уровня профессиональной компетентности работников управляющих организаций, исполняющих свои обязанности в инженерно-технических отраслях.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ab/>
      </w:r>
    </w:p>
    <w:p w:rsidR="003B5016" w:rsidRDefault="003B5016" w:rsidP="003B5016">
      <w:pPr>
        <w:shd w:val="clear" w:color="auto" w:fill="FFFFFF"/>
        <w:autoSpaceDN w:val="0"/>
        <w:spacing w:line="242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2. Цели и задачи реализации Программы профилактики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2.1. Целями профилактической работы являются: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1) стимулирование добросовестного соблюдения обязательных требований всеми субъектами проверок; 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3) создание условий для доведения обязательных требований до субъектов проверок, повышение информированности о способах их соблюдения;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4) предупреждение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>
        <w:rPr>
          <w:sz w:val="24"/>
          <w:szCs w:val="24"/>
        </w:rPr>
        <w:t xml:space="preserve"> субъектами проверок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5) снижение административной нагрузки на субъекты проверок;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6) снижение размера ущерба, причиняемого охраняемым законом ценностям.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2.2. Задачами профилактической работы являются: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1) укрепление системы профилактики нарушений обязательных требований;</w:t>
      </w:r>
    </w:p>
    <w:p w:rsidR="003B5016" w:rsidRDefault="003B5016" w:rsidP="003B5016">
      <w:pPr>
        <w:autoSpaceDN w:val="0"/>
        <w:ind w:firstLine="567"/>
        <w:rPr>
          <w:sz w:val="24"/>
          <w:szCs w:val="24"/>
        </w:rPr>
      </w:pPr>
      <w:r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z w:val="24"/>
          <w:szCs w:val="24"/>
        </w:rPr>
        <w:t>3) повышение правосознания и правовой культуры субъектов проверок.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spacing w:val="1"/>
          <w:sz w:val="24"/>
          <w:szCs w:val="24"/>
        </w:rPr>
      </w:pPr>
    </w:p>
    <w:p w:rsidR="003B5016" w:rsidRDefault="003B5016" w:rsidP="003B5016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pacing w:val="1"/>
          <w:sz w:val="24"/>
          <w:szCs w:val="24"/>
        </w:rPr>
        <w:t xml:space="preserve">3. </w:t>
      </w:r>
      <w:r>
        <w:rPr>
          <w:b/>
          <w:sz w:val="24"/>
          <w:szCs w:val="24"/>
        </w:rPr>
        <w:t xml:space="preserve">Перечень профилактических мероприятий, </w:t>
      </w:r>
    </w:p>
    <w:p w:rsidR="003B5016" w:rsidRDefault="003B5016" w:rsidP="003B5016">
      <w:pPr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сроки (периодичность) их проведения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spacing w:val="1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524"/>
        <w:gridCol w:w="1876"/>
        <w:gridCol w:w="2651"/>
      </w:tblGrid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3B5016" w:rsidTr="003B501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Информирование</w:t>
            </w: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 актуализация следующих сведений на официальном сайте администрации Яковлевского муниципального района в сети «Интернет»: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жизнеобеспечения администрации Яковлевского муниципального района</w:t>
            </w: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жилищного контроля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жилищного контроля, о сроках и порядке их вступления в силу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жилищного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утвержденные проверочные листы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Федеральным законом от 31 июля 2020 года № 247-ФЗ «Об обязательных требованиях в Российской Федерации»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индикаторов риска нарушения обязательных требований, порядок отнесения объектов контроля к </w:t>
            </w:r>
            <w:r>
              <w:rPr>
                <w:sz w:val="24"/>
                <w:szCs w:val="24"/>
              </w:rPr>
              <w:lastRenderedPageBreak/>
              <w:t>категориям риска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1.7.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контроля, учитываемых в рамках формирования ежегодного плана контрольных мероприятий, с указанием категории риска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профилактики рисков причинения вреда и план проведения плановых контрольных мероприятий (при проведении таких мероприятий)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исчерпывающий перечень сведений, которые могут запрашиваться у субъекта проверки;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 применении </w:t>
            </w:r>
            <w:proofErr w:type="gramStart"/>
            <w:r>
              <w:rPr>
                <w:sz w:val="24"/>
                <w:szCs w:val="24"/>
              </w:rPr>
              <w:t>мер стимулирования добросовестности субъектов проверок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доклады, содержащие результаты обобщения правоприменительной практики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24"/>
                <w:szCs w:val="24"/>
              </w:rPr>
              <w:t>Декабрь 2023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 о муниципальном жилищном контроле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016" w:rsidRDefault="003B5016">
            <w:pPr>
              <w:rPr>
                <w:sz w:val="24"/>
                <w:szCs w:val="24"/>
              </w:rPr>
            </w:pPr>
          </w:p>
        </w:tc>
      </w:tr>
      <w:tr w:rsidR="003B5016" w:rsidTr="003B5016">
        <w:trPr>
          <w:trHeight w:val="64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color w:val="000000"/>
                <w:sz w:val="24"/>
                <w:szCs w:val="24"/>
              </w:rPr>
              <w:t>Объявление предостережения</w:t>
            </w:r>
          </w:p>
        </w:tc>
      </w:tr>
      <w:tr w:rsidR="003B5016" w:rsidTr="003B5016">
        <w:trPr>
          <w:trHeight w:val="64"/>
        </w:trPr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Объявление субъекту проверки предостережения о недопустимости нарушения обязательных требований.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жизнеобеспечения администрации Яковлевского муниципального района</w:t>
            </w:r>
          </w:p>
        </w:tc>
      </w:tr>
      <w:tr w:rsidR="003B5016" w:rsidTr="003B501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Консультирование</w:t>
            </w: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>Консультирование осуществляется по телефону, посредством видео-конференц-связи, на личном приеме, либо в ходе проведения профилактического или контрольного мероприятия по следующим вопросам:</w:t>
            </w:r>
          </w:p>
          <w:p w:rsidR="003B5016" w:rsidRDefault="003B5016">
            <w:pPr>
              <w:autoSpaceDN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1) организация и осуществление муниципального жилищного контроля;</w:t>
            </w:r>
          </w:p>
          <w:p w:rsidR="003B5016" w:rsidRDefault="003B5016">
            <w:pPr>
              <w:autoSpaceDN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2) порядок осуществления контрольных мероприятий; </w:t>
            </w:r>
          </w:p>
          <w:p w:rsidR="003B5016" w:rsidRDefault="003B5016">
            <w:pPr>
              <w:autoSpaceDN w:val="0"/>
              <w:spacing w:line="25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3) порядок обжалования действий (бездействия) должностных лиц контрольного органа в части осуществления муниципального жилищного контроля;</w:t>
            </w:r>
          </w:p>
          <w:p w:rsidR="003B5016" w:rsidRDefault="003B501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color w:val="000000"/>
                <w:sz w:val="24"/>
                <w:szCs w:val="24"/>
                <w:lang w:eastAsia="zh-CN"/>
              </w:rPr>
            </w:pPr>
            <w:r>
              <w:rPr>
                <w:color w:val="000000"/>
                <w:sz w:val="24"/>
                <w:szCs w:val="24"/>
              </w:rPr>
              <w:t xml:space="preserve">4) получение информации о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нормативных правовых актах (их отдельных положениях), содержащих обязательные требования, оценка соблюдения которых осуществляется в рамках муниципального жилищного контроля.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жизнеобеспечения администрации Яковлевского муниципального района</w:t>
            </w:r>
          </w:p>
        </w:tc>
      </w:tr>
      <w:tr w:rsidR="003B5016" w:rsidTr="003B5016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 Профилактический визит</w:t>
            </w:r>
          </w:p>
        </w:tc>
      </w:tr>
      <w:tr w:rsidR="003B5016" w:rsidTr="003B5016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Профилактическая беседа проводится по месту осуществления деятельности субъекта проверки либо путем использования видео-конференц-связи.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квартал 2022 года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016" w:rsidRDefault="003B5016">
            <w:pPr>
              <w:autoSpaceDN w:val="0"/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отдела жизнеобеспечения администрации Яковлевского муниципального района</w:t>
            </w:r>
          </w:p>
        </w:tc>
      </w:tr>
    </w:tbl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spacing w:val="1"/>
          <w:sz w:val="24"/>
          <w:szCs w:val="24"/>
        </w:rPr>
      </w:pPr>
    </w:p>
    <w:p w:rsidR="003B5016" w:rsidRDefault="003B5016" w:rsidP="003B5016">
      <w:pPr>
        <w:shd w:val="clear" w:color="auto" w:fill="FFFFFF"/>
        <w:autoSpaceDN w:val="0"/>
        <w:spacing w:line="242" w:lineRule="atLeast"/>
        <w:jc w:val="center"/>
        <w:textAlignment w:val="baseline"/>
        <w:rPr>
          <w:b/>
          <w:spacing w:val="1"/>
          <w:sz w:val="24"/>
          <w:szCs w:val="24"/>
        </w:rPr>
      </w:pPr>
      <w:r>
        <w:rPr>
          <w:b/>
          <w:spacing w:val="1"/>
          <w:sz w:val="24"/>
          <w:szCs w:val="24"/>
        </w:rPr>
        <w:t>4. Показатели результативности и эффективности Программы профилактики.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spacing w:val="1"/>
          <w:sz w:val="24"/>
          <w:szCs w:val="24"/>
        </w:rPr>
      </w:pP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Отчетные показатели Программы профилактики предназначены способствовать максимальному достижению сокращения количества нарушений субъектами проверок, в отношении которых осуществляется муниципальный жилищный контроль, обязательных требований, включая устранение причин, факторов и условий, способствующих возможному нарушению обязательных требований, и включают в себя: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- полноту информации, размещенной на официальном сайте </w:t>
      </w:r>
      <w:r>
        <w:rPr>
          <w:sz w:val="24"/>
          <w:szCs w:val="24"/>
        </w:rPr>
        <w:t xml:space="preserve">администрации Яковлевского муниципального района в сети «Интернет» </w:t>
      </w:r>
      <w:r>
        <w:rPr>
          <w:spacing w:val="1"/>
          <w:sz w:val="24"/>
          <w:szCs w:val="24"/>
        </w:rPr>
        <w:t>в соответствии пунктом 1 раздела 3 Программы профилактики;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утвержденный приказом начальника контрольного органа доклад, содержащий результаты обобщения правоприменительной практики по осуществлению муниципального жилищного контроля, его опубликование;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долю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и, в случае отсутствия подтвержденных данных о том, что нарушение обязательных требований причинило вред (ущерб) охраняемым законом ценностям, либо создало угрозу причинения вреда (ущерба) охраняемым законом ценностям;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ind w:firstLine="567"/>
        <w:textAlignment w:val="baseline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- долю граждан, удовлетворённых консультированием в общем количестве граждан, обратившихся за консультированием.</w:t>
      </w: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spacing w:val="1"/>
          <w:sz w:val="24"/>
          <w:szCs w:val="24"/>
        </w:rPr>
      </w:pP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sz w:val="24"/>
          <w:szCs w:val="24"/>
        </w:rPr>
      </w:pPr>
    </w:p>
    <w:p w:rsidR="003B5016" w:rsidRDefault="003B5016" w:rsidP="003B5016">
      <w:pPr>
        <w:shd w:val="clear" w:color="auto" w:fill="FFFFFF"/>
        <w:autoSpaceDN w:val="0"/>
        <w:spacing w:line="242" w:lineRule="atLeast"/>
        <w:textAlignment w:val="baseline"/>
        <w:rPr>
          <w:b/>
          <w:sz w:val="24"/>
          <w:szCs w:val="24"/>
        </w:rPr>
      </w:pPr>
    </w:p>
    <w:p w:rsidR="001B6B36" w:rsidRPr="00051C5D" w:rsidRDefault="001B6B36" w:rsidP="00051C5D">
      <w:pPr>
        <w:tabs>
          <w:tab w:val="left" w:pos="7371"/>
        </w:tabs>
        <w:jc w:val="both"/>
        <w:rPr>
          <w:sz w:val="22"/>
          <w:szCs w:val="24"/>
        </w:rPr>
      </w:pPr>
    </w:p>
    <w:sectPr w:rsidR="001B6B36" w:rsidRPr="00051C5D" w:rsidSect="0094202A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8BD" w:rsidRDefault="005A58BD" w:rsidP="0026306F">
      <w:r>
        <w:separator/>
      </w:r>
    </w:p>
  </w:endnote>
  <w:endnote w:type="continuationSeparator" w:id="0">
    <w:p w:rsidR="005A58BD" w:rsidRDefault="005A58BD" w:rsidP="0026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8BD" w:rsidRDefault="005A58BD" w:rsidP="0026306F">
      <w:r>
        <w:separator/>
      </w:r>
    </w:p>
  </w:footnote>
  <w:footnote w:type="continuationSeparator" w:id="0">
    <w:p w:rsidR="005A58BD" w:rsidRDefault="005A58BD" w:rsidP="00263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3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194A3B"/>
    <w:rsid w:val="00004C8B"/>
    <w:rsid w:val="000404C3"/>
    <w:rsid w:val="00051C5D"/>
    <w:rsid w:val="00077E41"/>
    <w:rsid w:val="000A3BD7"/>
    <w:rsid w:val="000C1B80"/>
    <w:rsid w:val="000C7D3D"/>
    <w:rsid w:val="000C7D58"/>
    <w:rsid w:val="000D6AE8"/>
    <w:rsid w:val="00103076"/>
    <w:rsid w:val="00133E77"/>
    <w:rsid w:val="00134881"/>
    <w:rsid w:val="00171F4A"/>
    <w:rsid w:val="00194A3B"/>
    <w:rsid w:val="001A2BF8"/>
    <w:rsid w:val="001B6B36"/>
    <w:rsid w:val="002203D6"/>
    <w:rsid w:val="00227564"/>
    <w:rsid w:val="0026306F"/>
    <w:rsid w:val="002755DA"/>
    <w:rsid w:val="002A2EAB"/>
    <w:rsid w:val="002D5E95"/>
    <w:rsid w:val="002E1B71"/>
    <w:rsid w:val="002E4B9F"/>
    <w:rsid w:val="002F5C48"/>
    <w:rsid w:val="00300946"/>
    <w:rsid w:val="0033121B"/>
    <w:rsid w:val="00360BB5"/>
    <w:rsid w:val="00363A3E"/>
    <w:rsid w:val="0038291C"/>
    <w:rsid w:val="00384E31"/>
    <w:rsid w:val="003B5016"/>
    <w:rsid w:val="003F60AA"/>
    <w:rsid w:val="004009E7"/>
    <w:rsid w:val="00402CB9"/>
    <w:rsid w:val="0041382C"/>
    <w:rsid w:val="004240E6"/>
    <w:rsid w:val="00433E44"/>
    <w:rsid w:val="004970F0"/>
    <w:rsid w:val="004C2449"/>
    <w:rsid w:val="004F6DA8"/>
    <w:rsid w:val="0050736D"/>
    <w:rsid w:val="005358DF"/>
    <w:rsid w:val="005A38AD"/>
    <w:rsid w:val="005A58BD"/>
    <w:rsid w:val="005A5B19"/>
    <w:rsid w:val="005A67DD"/>
    <w:rsid w:val="005D6326"/>
    <w:rsid w:val="005E1249"/>
    <w:rsid w:val="005F45AA"/>
    <w:rsid w:val="0065298B"/>
    <w:rsid w:val="00665742"/>
    <w:rsid w:val="006F5FDE"/>
    <w:rsid w:val="0070394E"/>
    <w:rsid w:val="00733AA9"/>
    <w:rsid w:val="007346F2"/>
    <w:rsid w:val="00757F42"/>
    <w:rsid w:val="007619C5"/>
    <w:rsid w:val="00765D2F"/>
    <w:rsid w:val="0078415D"/>
    <w:rsid w:val="00796B3F"/>
    <w:rsid w:val="007C4D42"/>
    <w:rsid w:val="00802600"/>
    <w:rsid w:val="0081014E"/>
    <w:rsid w:val="008354C7"/>
    <w:rsid w:val="00852162"/>
    <w:rsid w:val="00854666"/>
    <w:rsid w:val="00857585"/>
    <w:rsid w:val="008833B5"/>
    <w:rsid w:val="00885142"/>
    <w:rsid w:val="00895A53"/>
    <w:rsid w:val="008F37E7"/>
    <w:rsid w:val="008F61E3"/>
    <w:rsid w:val="00900BCB"/>
    <w:rsid w:val="0090359C"/>
    <w:rsid w:val="00910A60"/>
    <w:rsid w:val="00915CFD"/>
    <w:rsid w:val="0094202A"/>
    <w:rsid w:val="009648AF"/>
    <w:rsid w:val="0097262D"/>
    <w:rsid w:val="00985503"/>
    <w:rsid w:val="009A5214"/>
    <w:rsid w:val="009B5651"/>
    <w:rsid w:val="009C67A4"/>
    <w:rsid w:val="00A165F6"/>
    <w:rsid w:val="00A23B7E"/>
    <w:rsid w:val="00A74D35"/>
    <w:rsid w:val="00A7686C"/>
    <w:rsid w:val="00AD0918"/>
    <w:rsid w:val="00B161ED"/>
    <w:rsid w:val="00B17931"/>
    <w:rsid w:val="00B23E87"/>
    <w:rsid w:val="00B31F18"/>
    <w:rsid w:val="00B73AF9"/>
    <w:rsid w:val="00B74BD2"/>
    <w:rsid w:val="00B81D04"/>
    <w:rsid w:val="00B93E99"/>
    <w:rsid w:val="00B942D2"/>
    <w:rsid w:val="00B97376"/>
    <w:rsid w:val="00BB60D6"/>
    <w:rsid w:val="00BC0B9B"/>
    <w:rsid w:val="00BC2BE5"/>
    <w:rsid w:val="00BD4321"/>
    <w:rsid w:val="00BE7066"/>
    <w:rsid w:val="00C043B4"/>
    <w:rsid w:val="00C326A6"/>
    <w:rsid w:val="00C33C8B"/>
    <w:rsid w:val="00CA34B3"/>
    <w:rsid w:val="00CB4F13"/>
    <w:rsid w:val="00CC494B"/>
    <w:rsid w:val="00CC770C"/>
    <w:rsid w:val="00CD6F22"/>
    <w:rsid w:val="00D15B0A"/>
    <w:rsid w:val="00D33C12"/>
    <w:rsid w:val="00D51B14"/>
    <w:rsid w:val="00D67106"/>
    <w:rsid w:val="00D761AA"/>
    <w:rsid w:val="00D848FF"/>
    <w:rsid w:val="00D869EA"/>
    <w:rsid w:val="00D9386A"/>
    <w:rsid w:val="00DB00CF"/>
    <w:rsid w:val="00DB17D6"/>
    <w:rsid w:val="00DC7CF9"/>
    <w:rsid w:val="00DE78EB"/>
    <w:rsid w:val="00E31B0A"/>
    <w:rsid w:val="00E36953"/>
    <w:rsid w:val="00E5084D"/>
    <w:rsid w:val="00E92FE9"/>
    <w:rsid w:val="00EB2570"/>
    <w:rsid w:val="00ED5CAA"/>
    <w:rsid w:val="00F04F01"/>
    <w:rsid w:val="00F44F06"/>
    <w:rsid w:val="00F601D1"/>
    <w:rsid w:val="00F76FF9"/>
    <w:rsid w:val="00F865C0"/>
    <w:rsid w:val="00FA7AFD"/>
    <w:rsid w:val="00FC1412"/>
    <w:rsid w:val="00FE06A3"/>
    <w:rsid w:val="00FE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EA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4A3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94A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194A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1A2B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2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2BF8"/>
    <w:pPr>
      <w:ind w:left="708"/>
    </w:pPr>
  </w:style>
  <w:style w:type="character" w:styleId="a6">
    <w:name w:val="Hyperlink"/>
    <w:basedOn w:val="a0"/>
    <w:rsid w:val="00133E77"/>
    <w:rPr>
      <w:color w:val="000080"/>
      <w:u w:val="single"/>
    </w:rPr>
  </w:style>
  <w:style w:type="character" w:customStyle="1" w:styleId="FontStyle13">
    <w:name w:val="Font Style13"/>
    <w:rsid w:val="00133E77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rsid w:val="00133E77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133E77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8">
    <w:name w:val="Содержимое таблицы"/>
    <w:basedOn w:val="a"/>
    <w:rsid w:val="00133E77"/>
    <w:pPr>
      <w:suppressLineNumbers/>
      <w:suppressAutoHyphens/>
    </w:pPr>
    <w:rPr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2630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63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93E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93E9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3F60AA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0404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A2E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2065</Words>
  <Characters>11773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Клименко Светлана Сергеевна</cp:lastModifiedBy>
  <cp:revision>3</cp:revision>
  <cp:lastPrinted>2022-01-13T01:37:00Z</cp:lastPrinted>
  <dcterms:created xsi:type="dcterms:W3CDTF">2023-04-05T01:02:00Z</dcterms:created>
  <dcterms:modified xsi:type="dcterms:W3CDTF">2023-04-05T01:07:00Z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