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F1" w:rsidRDefault="003E04F1" w:rsidP="003E04F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E04F1" w:rsidRDefault="003E04F1" w:rsidP="003E04F1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118-А</w:t>
      </w:r>
    </w:p>
    <w:p w:rsidR="003E04F1" w:rsidRDefault="003E04F1" w:rsidP="003E04F1">
      <w:pPr>
        <w:jc w:val="right"/>
        <w:rPr>
          <w:sz w:val="28"/>
          <w:szCs w:val="28"/>
        </w:rPr>
      </w:pPr>
      <w:r>
        <w:rPr>
          <w:sz w:val="28"/>
          <w:szCs w:val="28"/>
        </w:rPr>
        <w:t>01. 06. 2022 г.</w:t>
      </w:r>
    </w:p>
    <w:p w:rsidR="003E04F1" w:rsidRDefault="003E04F1" w:rsidP="003E04F1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</w:p>
    <w:p w:rsidR="003E04F1" w:rsidRPr="009329B2" w:rsidRDefault="003E04F1" w:rsidP="003E04F1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9329B2">
        <w:rPr>
          <w:b/>
          <w:sz w:val="28"/>
          <w:szCs w:val="28"/>
        </w:rPr>
        <w:t xml:space="preserve">Анкета </w:t>
      </w:r>
    </w:p>
    <w:p w:rsidR="003E04F1" w:rsidRDefault="003E04F1" w:rsidP="003E04F1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546DE1">
        <w:rPr>
          <w:b/>
          <w:spacing w:val="-6"/>
          <w:sz w:val="28"/>
          <w:szCs w:val="28"/>
        </w:rPr>
        <w:t>«М</w:t>
      </w:r>
      <w:r w:rsidRPr="00546DE1">
        <w:rPr>
          <w:b/>
          <w:sz w:val="28"/>
          <w:szCs w:val="28"/>
        </w:rPr>
        <w:t xml:space="preserve">ониторинг показателей профессионального развития </w:t>
      </w:r>
    </w:p>
    <w:p w:rsidR="003E04F1" w:rsidRDefault="003E04F1" w:rsidP="003E04F1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546DE1">
        <w:rPr>
          <w:b/>
          <w:sz w:val="28"/>
          <w:szCs w:val="28"/>
        </w:rPr>
        <w:t>педагогических работников»</w:t>
      </w:r>
    </w:p>
    <w:p w:rsidR="003E04F1" w:rsidRDefault="003E04F1" w:rsidP="003E04F1">
      <w:pPr>
        <w:pStyle w:val="a5"/>
        <w:ind w:left="0"/>
        <w:jc w:val="center"/>
        <w:rPr>
          <w:b/>
          <w:sz w:val="18"/>
          <w:szCs w:val="28"/>
        </w:rPr>
      </w:pPr>
    </w:p>
    <w:p w:rsidR="003E04F1" w:rsidRPr="000527E4" w:rsidRDefault="003E04F1" w:rsidP="003E04F1">
      <w:r>
        <w:t>Школа_________________________________________________________________</w:t>
      </w:r>
    </w:p>
    <w:p w:rsidR="003E04F1" w:rsidRDefault="003E04F1" w:rsidP="003E04F1">
      <w:pPr>
        <w:ind w:firstLine="709"/>
        <w:jc w:val="both"/>
      </w:pPr>
    </w:p>
    <w:tbl>
      <w:tblPr>
        <w:tblStyle w:val="a6"/>
        <w:tblW w:w="5000" w:type="pct"/>
        <w:tblLayout w:type="fixed"/>
        <w:tblLook w:val="04A0"/>
      </w:tblPr>
      <w:tblGrid>
        <w:gridCol w:w="722"/>
        <w:gridCol w:w="4937"/>
        <w:gridCol w:w="2176"/>
        <w:gridCol w:w="1736"/>
      </w:tblGrid>
      <w:tr w:rsidR="003E04F1" w:rsidRPr="00283F76" w:rsidTr="002220FD">
        <w:trPr>
          <w:tblHeader/>
        </w:trPr>
        <w:tc>
          <w:tcPr>
            <w:tcW w:w="377" w:type="pct"/>
          </w:tcPr>
          <w:p w:rsidR="003E04F1" w:rsidRDefault="003E04F1" w:rsidP="002220FD">
            <w:pPr>
              <w:jc w:val="center"/>
            </w:pPr>
            <w:r w:rsidRPr="00283F76">
              <w:t>№</w:t>
            </w:r>
          </w:p>
          <w:p w:rsidR="003E04F1" w:rsidRPr="00283F76" w:rsidRDefault="003E04F1" w:rsidP="002220FD">
            <w:pPr>
              <w:jc w:val="center"/>
            </w:pP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2579" w:type="pct"/>
          </w:tcPr>
          <w:p w:rsidR="003E04F1" w:rsidRPr="00283F76" w:rsidRDefault="003E04F1" w:rsidP="002220FD">
            <w:pPr>
              <w:jc w:val="center"/>
            </w:pPr>
            <w:r w:rsidRPr="00283F76">
              <w:t>Показатель</w:t>
            </w:r>
          </w:p>
        </w:tc>
        <w:tc>
          <w:tcPr>
            <w:tcW w:w="1137" w:type="pct"/>
          </w:tcPr>
          <w:p w:rsidR="003E04F1" w:rsidRPr="00283F76" w:rsidRDefault="003E04F1" w:rsidP="002220FD">
            <w:pPr>
              <w:jc w:val="center"/>
            </w:pPr>
            <w:r w:rsidRPr="00283F76">
              <w:t>Ед. измерения</w:t>
            </w:r>
          </w:p>
        </w:tc>
        <w:tc>
          <w:tcPr>
            <w:tcW w:w="907" w:type="pct"/>
          </w:tcPr>
          <w:p w:rsidR="003E04F1" w:rsidRPr="00283F76" w:rsidRDefault="003E04F1" w:rsidP="002220FD">
            <w:pPr>
              <w:jc w:val="center"/>
            </w:pPr>
            <w:r w:rsidRPr="00283F76">
              <w:t>Количество, доля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Pr="00283F76" w:rsidRDefault="003E04F1" w:rsidP="002220FD">
            <w:r w:rsidRPr="00283F76">
              <w:t>1</w:t>
            </w:r>
            <w:r>
              <w:t>.</w:t>
            </w:r>
          </w:p>
        </w:tc>
        <w:tc>
          <w:tcPr>
            <w:tcW w:w="4623" w:type="pct"/>
            <w:gridSpan w:val="3"/>
          </w:tcPr>
          <w:p w:rsidR="003E04F1" w:rsidRPr="00283F76" w:rsidRDefault="003E04F1" w:rsidP="002220FD">
            <w:r w:rsidRPr="00283F76">
              <w:t>Общее количество: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Pr="00283F76" w:rsidRDefault="003E04F1" w:rsidP="002220FD">
            <w:r>
              <w:t>1.1.</w:t>
            </w:r>
          </w:p>
        </w:tc>
        <w:tc>
          <w:tcPr>
            <w:tcW w:w="2579" w:type="pct"/>
          </w:tcPr>
          <w:p w:rsidR="003E04F1" w:rsidRPr="00283F76" w:rsidRDefault="003E04F1" w:rsidP="002220FD">
            <w:r w:rsidRPr="00283F76">
              <w:t>учителей образовательных организаций</w:t>
            </w:r>
          </w:p>
        </w:tc>
        <w:tc>
          <w:tcPr>
            <w:tcW w:w="1137" w:type="pct"/>
          </w:tcPr>
          <w:p w:rsidR="003E04F1" w:rsidRDefault="003E04F1" w:rsidP="002220FD">
            <w:pPr>
              <w:jc w:val="center"/>
            </w:pPr>
            <w:r>
              <w:t>ч</w:t>
            </w:r>
            <w:r w:rsidRPr="001F5EB4">
              <w:t>ел</w:t>
            </w:r>
            <w:r>
              <w:t>.</w:t>
            </w:r>
          </w:p>
        </w:tc>
        <w:tc>
          <w:tcPr>
            <w:tcW w:w="907" w:type="pct"/>
          </w:tcPr>
          <w:p w:rsidR="003E04F1" w:rsidRPr="00283F76" w:rsidRDefault="003E04F1" w:rsidP="002220FD">
            <w:r>
              <w:t>141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Pr="00283F76" w:rsidRDefault="003E04F1" w:rsidP="002220FD">
            <w:r>
              <w:t>1.2.</w:t>
            </w:r>
          </w:p>
        </w:tc>
        <w:tc>
          <w:tcPr>
            <w:tcW w:w="2579" w:type="pct"/>
          </w:tcPr>
          <w:p w:rsidR="003E04F1" w:rsidRPr="00283F76" w:rsidRDefault="003E04F1" w:rsidP="002220FD">
            <w:r w:rsidRPr="00361BCB">
              <w:t>учителей образовательных организаций</w:t>
            </w:r>
            <w:r w:rsidRPr="00283F76">
              <w:t xml:space="preserve"> в возрасте до 35 лет </w:t>
            </w:r>
          </w:p>
        </w:tc>
        <w:tc>
          <w:tcPr>
            <w:tcW w:w="1137" w:type="pct"/>
          </w:tcPr>
          <w:p w:rsidR="003E04F1" w:rsidRDefault="003E04F1" w:rsidP="002220FD">
            <w:pPr>
              <w:jc w:val="center"/>
            </w:pPr>
            <w:r>
              <w:t>ч</w:t>
            </w:r>
            <w:r w:rsidRPr="001F5EB4">
              <w:t>ел</w:t>
            </w:r>
            <w:r>
              <w:t>.</w:t>
            </w:r>
          </w:p>
        </w:tc>
        <w:tc>
          <w:tcPr>
            <w:tcW w:w="907" w:type="pct"/>
          </w:tcPr>
          <w:p w:rsidR="003E04F1" w:rsidRPr="00283F76" w:rsidRDefault="003E04F1" w:rsidP="002220FD">
            <w:r>
              <w:t xml:space="preserve">  21  -  15%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Pr="00283F76" w:rsidRDefault="003E04F1" w:rsidP="002220FD">
            <w:r>
              <w:t>1.3.</w:t>
            </w:r>
          </w:p>
        </w:tc>
        <w:tc>
          <w:tcPr>
            <w:tcW w:w="2579" w:type="pct"/>
          </w:tcPr>
          <w:p w:rsidR="003E04F1" w:rsidRPr="00283F76" w:rsidRDefault="003E04F1" w:rsidP="002220FD">
            <w:r>
              <w:t xml:space="preserve">Молодых </w:t>
            </w:r>
            <w:r w:rsidRPr="00361BCB">
              <w:t>учителей образовательных организаций</w:t>
            </w:r>
            <w:r>
              <w:t xml:space="preserve"> (стаж работы до трех лет)</w:t>
            </w:r>
          </w:p>
        </w:tc>
        <w:tc>
          <w:tcPr>
            <w:tcW w:w="1137" w:type="pct"/>
          </w:tcPr>
          <w:p w:rsidR="003E04F1" w:rsidRDefault="003E04F1" w:rsidP="002220FD">
            <w:pPr>
              <w:jc w:val="center"/>
            </w:pPr>
            <w:r>
              <w:t>ч</w:t>
            </w:r>
            <w:r w:rsidRPr="001F5EB4">
              <w:t>ел</w:t>
            </w:r>
            <w:r>
              <w:t>.</w:t>
            </w:r>
          </w:p>
        </w:tc>
        <w:tc>
          <w:tcPr>
            <w:tcW w:w="907" w:type="pct"/>
          </w:tcPr>
          <w:p w:rsidR="003E04F1" w:rsidRPr="00283F76" w:rsidRDefault="003E04F1" w:rsidP="002220FD">
            <w:r>
              <w:t xml:space="preserve">    6  -  4% 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Default="003E04F1" w:rsidP="002220FD">
            <w:r>
              <w:t>2.</w:t>
            </w:r>
          </w:p>
        </w:tc>
        <w:tc>
          <w:tcPr>
            <w:tcW w:w="4623" w:type="pct"/>
            <w:gridSpan w:val="3"/>
          </w:tcPr>
          <w:p w:rsidR="003E04F1" w:rsidRPr="00283F76" w:rsidRDefault="003E04F1" w:rsidP="002220FD">
            <w:r>
              <w:t>Количество</w:t>
            </w:r>
            <w:r w:rsidRPr="00283F76">
              <w:t xml:space="preserve"> </w:t>
            </w:r>
            <w:r w:rsidRPr="00361BCB">
              <w:t>учителей образовательных организаций</w:t>
            </w:r>
            <w:r w:rsidRPr="00283F76">
              <w:t xml:space="preserve">, прошедших своевременное повышение квалификации по </w:t>
            </w:r>
            <w:r>
              <w:t xml:space="preserve">следующим </w:t>
            </w:r>
            <w:r w:rsidRPr="00283F76">
              <w:t>актуальным направлениям образовательной деятельности</w:t>
            </w:r>
            <w:r>
              <w:t xml:space="preserve"> (т.е. получивших удостоверение о повышении квалификации в течение трех лет на момент мониторинга по программам):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Default="003E04F1" w:rsidP="002220FD">
            <w:r>
              <w:t>2.1.</w:t>
            </w:r>
          </w:p>
        </w:tc>
        <w:tc>
          <w:tcPr>
            <w:tcW w:w="2579" w:type="pct"/>
          </w:tcPr>
          <w:p w:rsidR="003E04F1" w:rsidRDefault="003E04F1" w:rsidP="002220FD">
            <w:r w:rsidRPr="00361BCB">
              <w:t>по вопросам оценки качества образования в образовательной орган</w:t>
            </w:r>
            <w:r>
              <w:t>изации;</w:t>
            </w:r>
          </w:p>
        </w:tc>
        <w:tc>
          <w:tcPr>
            <w:tcW w:w="1137" w:type="pct"/>
          </w:tcPr>
          <w:p w:rsidR="003E04F1" w:rsidRDefault="003E04F1" w:rsidP="002220FD">
            <w:pPr>
              <w:jc w:val="center"/>
            </w:pPr>
            <w:r w:rsidRPr="00AB254A">
              <w:t>чел</w:t>
            </w:r>
            <w:r>
              <w:t>.</w:t>
            </w:r>
          </w:p>
        </w:tc>
        <w:tc>
          <w:tcPr>
            <w:tcW w:w="907" w:type="pct"/>
          </w:tcPr>
          <w:p w:rsidR="003E04F1" w:rsidRPr="00283F76" w:rsidRDefault="003E04F1" w:rsidP="002220FD">
            <w:r>
              <w:t xml:space="preserve">    5  -  4%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Default="003E04F1" w:rsidP="002220FD">
            <w:r>
              <w:t>2.2.</w:t>
            </w:r>
          </w:p>
        </w:tc>
        <w:tc>
          <w:tcPr>
            <w:tcW w:w="2579" w:type="pct"/>
          </w:tcPr>
          <w:p w:rsidR="003E04F1" w:rsidRDefault="003E04F1" w:rsidP="002220FD">
            <w:r>
              <w:t xml:space="preserve">для </w:t>
            </w:r>
            <w:r w:rsidRPr="00361BCB">
              <w:t>педагогических работников школ с низкими результатами обучения и/или школ, функционирующих в неблагоприятных социальных условиях;</w:t>
            </w:r>
          </w:p>
        </w:tc>
        <w:tc>
          <w:tcPr>
            <w:tcW w:w="1137" w:type="pct"/>
          </w:tcPr>
          <w:p w:rsidR="003E04F1" w:rsidRDefault="003E04F1" w:rsidP="002220FD">
            <w:pPr>
              <w:jc w:val="center"/>
            </w:pPr>
            <w:r w:rsidRPr="00AB254A">
              <w:t>чел</w:t>
            </w:r>
            <w:r>
              <w:t>.</w:t>
            </w:r>
          </w:p>
        </w:tc>
        <w:tc>
          <w:tcPr>
            <w:tcW w:w="907" w:type="pct"/>
          </w:tcPr>
          <w:p w:rsidR="003E04F1" w:rsidRPr="00283F76" w:rsidRDefault="003E04F1" w:rsidP="002220FD">
            <w:r>
              <w:t xml:space="preserve">  11 -  8%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Default="003E04F1" w:rsidP="002220FD">
            <w:r>
              <w:t>2.3.</w:t>
            </w:r>
          </w:p>
        </w:tc>
        <w:tc>
          <w:tcPr>
            <w:tcW w:w="2579" w:type="pct"/>
          </w:tcPr>
          <w:p w:rsidR="003E04F1" w:rsidRPr="00283F76" w:rsidRDefault="003E04F1" w:rsidP="002220FD">
            <w:r w:rsidRPr="00361BCB">
              <w:t>по вопросам выявления, поддержки и развития способностей и талантов у детей и молодежи;</w:t>
            </w:r>
          </w:p>
        </w:tc>
        <w:tc>
          <w:tcPr>
            <w:tcW w:w="1137" w:type="pct"/>
          </w:tcPr>
          <w:p w:rsidR="003E04F1" w:rsidRDefault="003E04F1" w:rsidP="002220FD">
            <w:pPr>
              <w:jc w:val="center"/>
            </w:pPr>
            <w:r w:rsidRPr="00AB254A">
              <w:t>чел</w:t>
            </w:r>
            <w:r>
              <w:t>.</w:t>
            </w:r>
          </w:p>
        </w:tc>
        <w:tc>
          <w:tcPr>
            <w:tcW w:w="907" w:type="pct"/>
          </w:tcPr>
          <w:p w:rsidR="003E04F1" w:rsidRPr="00283F76" w:rsidRDefault="003E04F1" w:rsidP="002220FD">
            <w:r>
              <w:t xml:space="preserve">    6  - 4%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Default="003E04F1" w:rsidP="002220FD">
            <w:r>
              <w:t>2.4.</w:t>
            </w:r>
          </w:p>
        </w:tc>
        <w:tc>
          <w:tcPr>
            <w:tcW w:w="2579" w:type="pct"/>
          </w:tcPr>
          <w:p w:rsidR="003E04F1" w:rsidRPr="00361BCB" w:rsidRDefault="003E04F1" w:rsidP="002220FD">
            <w:r w:rsidRPr="00361BCB">
              <w:t xml:space="preserve">по вопросам самоопределения и профессиональной ориентации </w:t>
            </w:r>
            <w:proofErr w:type="gramStart"/>
            <w:r w:rsidRPr="00361BCB">
              <w:t>обучающихся</w:t>
            </w:r>
            <w:proofErr w:type="gramEnd"/>
            <w:r w:rsidRPr="00361BCB">
              <w:t>;</w:t>
            </w:r>
          </w:p>
        </w:tc>
        <w:tc>
          <w:tcPr>
            <w:tcW w:w="1137" w:type="pct"/>
          </w:tcPr>
          <w:p w:rsidR="003E04F1" w:rsidRPr="00AB254A" w:rsidRDefault="003E04F1" w:rsidP="002220FD">
            <w:pPr>
              <w:jc w:val="center"/>
            </w:pPr>
            <w:r>
              <w:t>чел.</w:t>
            </w:r>
          </w:p>
        </w:tc>
        <w:tc>
          <w:tcPr>
            <w:tcW w:w="907" w:type="pct"/>
          </w:tcPr>
          <w:p w:rsidR="003E04F1" w:rsidRPr="00283F76" w:rsidRDefault="003E04F1" w:rsidP="002220FD">
            <w:r>
              <w:t xml:space="preserve">    0  -  0%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Default="003E04F1" w:rsidP="002220FD">
            <w:r>
              <w:t>2.5.</w:t>
            </w:r>
          </w:p>
        </w:tc>
        <w:tc>
          <w:tcPr>
            <w:tcW w:w="2579" w:type="pct"/>
          </w:tcPr>
          <w:p w:rsidR="003E04F1" w:rsidRPr="00361BCB" w:rsidRDefault="003E04F1" w:rsidP="002220FD">
            <w:r w:rsidRPr="00361BCB">
              <w:t xml:space="preserve">по вопросам организации воспитания </w:t>
            </w:r>
            <w:proofErr w:type="gramStart"/>
            <w:r w:rsidRPr="00361BCB">
              <w:t>обучающихся</w:t>
            </w:r>
            <w:proofErr w:type="gramEnd"/>
            <w:r>
              <w:t>;</w:t>
            </w:r>
          </w:p>
        </w:tc>
        <w:tc>
          <w:tcPr>
            <w:tcW w:w="1137" w:type="pct"/>
          </w:tcPr>
          <w:p w:rsidR="003E04F1" w:rsidRPr="00AB254A" w:rsidRDefault="003E04F1" w:rsidP="002220FD">
            <w:pPr>
              <w:jc w:val="center"/>
            </w:pPr>
            <w:r>
              <w:t>чел.</w:t>
            </w:r>
          </w:p>
        </w:tc>
        <w:tc>
          <w:tcPr>
            <w:tcW w:w="907" w:type="pct"/>
          </w:tcPr>
          <w:p w:rsidR="003E04F1" w:rsidRPr="00283F76" w:rsidRDefault="003E04F1" w:rsidP="002220FD">
            <w:r>
              <w:t xml:space="preserve">  62  -  44%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Default="003E04F1" w:rsidP="002220FD">
            <w:r>
              <w:t>2.6.</w:t>
            </w:r>
          </w:p>
        </w:tc>
        <w:tc>
          <w:tcPr>
            <w:tcW w:w="2579" w:type="pct"/>
          </w:tcPr>
          <w:p w:rsidR="003E04F1" w:rsidRPr="00361BCB" w:rsidRDefault="003E04F1" w:rsidP="002220FD">
            <w:r w:rsidRPr="0040147B">
              <w:t>по вопросам формирования и оценки</w:t>
            </w:r>
            <w:r>
              <w:t xml:space="preserve"> </w:t>
            </w:r>
            <w:r w:rsidRPr="0040147B">
              <w:t>функцион</w:t>
            </w:r>
            <w:r>
              <w:t xml:space="preserve">альной грамотности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  <w:tc>
          <w:tcPr>
            <w:tcW w:w="1137" w:type="pct"/>
          </w:tcPr>
          <w:p w:rsidR="003E04F1" w:rsidRDefault="003E04F1" w:rsidP="002220FD">
            <w:pPr>
              <w:jc w:val="center"/>
            </w:pPr>
            <w:r w:rsidRPr="00932E88">
              <w:t>чел</w:t>
            </w:r>
            <w:r>
              <w:t>.</w:t>
            </w:r>
          </w:p>
        </w:tc>
        <w:tc>
          <w:tcPr>
            <w:tcW w:w="907" w:type="pct"/>
          </w:tcPr>
          <w:p w:rsidR="003E04F1" w:rsidRPr="00283F76" w:rsidRDefault="003E04F1" w:rsidP="002220FD">
            <w:r>
              <w:t xml:space="preserve">  64  - 45%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Default="003E04F1" w:rsidP="002220FD">
            <w:r>
              <w:t>2.7.</w:t>
            </w:r>
          </w:p>
        </w:tc>
        <w:tc>
          <w:tcPr>
            <w:tcW w:w="2579" w:type="pct"/>
          </w:tcPr>
          <w:p w:rsidR="003E04F1" w:rsidRPr="00361BCB" w:rsidRDefault="003E04F1" w:rsidP="002220FD">
            <w:r w:rsidRPr="0040147B">
              <w:t xml:space="preserve">по вопросам, связанным с введением </w:t>
            </w:r>
            <w:proofErr w:type="gramStart"/>
            <w:r w:rsidRPr="0040147B">
              <w:t>обновленных</w:t>
            </w:r>
            <w:proofErr w:type="gramEnd"/>
            <w:r>
              <w:t xml:space="preserve"> ФГОС;</w:t>
            </w:r>
          </w:p>
        </w:tc>
        <w:tc>
          <w:tcPr>
            <w:tcW w:w="1137" w:type="pct"/>
          </w:tcPr>
          <w:p w:rsidR="003E04F1" w:rsidRDefault="003E04F1" w:rsidP="002220FD">
            <w:pPr>
              <w:jc w:val="center"/>
            </w:pPr>
            <w:r w:rsidRPr="00932E88">
              <w:t>чел</w:t>
            </w:r>
            <w:r>
              <w:t>.</w:t>
            </w:r>
          </w:p>
        </w:tc>
        <w:tc>
          <w:tcPr>
            <w:tcW w:w="907" w:type="pct"/>
          </w:tcPr>
          <w:p w:rsidR="003E04F1" w:rsidRPr="00283F76" w:rsidRDefault="003E04F1" w:rsidP="002220FD">
            <w:r>
              <w:t xml:space="preserve">  75 -  53%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Default="003E04F1" w:rsidP="002220FD">
            <w:r>
              <w:t>2.8.</w:t>
            </w:r>
          </w:p>
        </w:tc>
        <w:tc>
          <w:tcPr>
            <w:tcW w:w="2579" w:type="pct"/>
          </w:tcPr>
          <w:p w:rsidR="003E04F1" w:rsidRPr="00361BCB" w:rsidRDefault="003E04F1" w:rsidP="002220FD">
            <w:r w:rsidRPr="0040147B">
              <w:t>по вопросам, связанным с внедрением цифровой</w:t>
            </w:r>
            <w:r>
              <w:t xml:space="preserve"> </w:t>
            </w:r>
            <w:r w:rsidRPr="0040147B">
              <w:t>образовательной среды</w:t>
            </w:r>
          </w:p>
        </w:tc>
        <w:tc>
          <w:tcPr>
            <w:tcW w:w="1137" w:type="pct"/>
          </w:tcPr>
          <w:p w:rsidR="003E04F1" w:rsidRDefault="003E04F1" w:rsidP="002220FD">
            <w:pPr>
              <w:jc w:val="center"/>
            </w:pPr>
            <w:r w:rsidRPr="00932E88">
              <w:t>чел</w:t>
            </w:r>
            <w:r>
              <w:t>.</w:t>
            </w:r>
          </w:p>
        </w:tc>
        <w:tc>
          <w:tcPr>
            <w:tcW w:w="907" w:type="pct"/>
          </w:tcPr>
          <w:p w:rsidR="003E04F1" w:rsidRPr="00283F76" w:rsidRDefault="003E04F1" w:rsidP="002220FD">
            <w:r>
              <w:t xml:space="preserve">  12  -  9%</w:t>
            </w:r>
          </w:p>
        </w:tc>
      </w:tr>
      <w:tr w:rsidR="003E04F1" w:rsidRPr="00283F76" w:rsidTr="002220FD">
        <w:trPr>
          <w:trHeight w:val="906"/>
        </w:trPr>
        <w:tc>
          <w:tcPr>
            <w:tcW w:w="377" w:type="pct"/>
          </w:tcPr>
          <w:p w:rsidR="003E04F1" w:rsidRDefault="003E04F1" w:rsidP="002220FD">
            <w:r>
              <w:t>3.</w:t>
            </w:r>
          </w:p>
        </w:tc>
        <w:tc>
          <w:tcPr>
            <w:tcW w:w="2579" w:type="pct"/>
          </w:tcPr>
          <w:p w:rsidR="003E04F1" w:rsidRPr="00C97493" w:rsidRDefault="003E04F1" w:rsidP="002220FD">
            <w:r>
              <w:t>Количество</w:t>
            </w:r>
            <w:r w:rsidRPr="00C97493">
              <w:t xml:space="preserve"> учителей, имеющих образование, соответствующ</w:t>
            </w:r>
            <w:r>
              <w:t>ее</w:t>
            </w:r>
            <w:r w:rsidRPr="00C97493">
              <w:t xml:space="preserve"> профилю </w:t>
            </w:r>
            <w:proofErr w:type="gramStart"/>
            <w:r w:rsidRPr="00C97493">
              <w:t>преподаваемого</w:t>
            </w:r>
            <w:proofErr w:type="gramEnd"/>
          </w:p>
          <w:p w:rsidR="003E04F1" w:rsidRPr="00826B0D" w:rsidRDefault="003E04F1" w:rsidP="002220FD">
            <w:r>
              <w:t>учебного предмета</w:t>
            </w:r>
          </w:p>
        </w:tc>
        <w:tc>
          <w:tcPr>
            <w:tcW w:w="1137" w:type="pct"/>
          </w:tcPr>
          <w:p w:rsidR="003E04F1" w:rsidRDefault="003E04F1" w:rsidP="002220FD">
            <w:pPr>
              <w:jc w:val="center"/>
            </w:pPr>
            <w:r w:rsidRPr="00C97493">
              <w:t>чел</w:t>
            </w:r>
            <w:r>
              <w:t>.</w:t>
            </w:r>
          </w:p>
        </w:tc>
        <w:tc>
          <w:tcPr>
            <w:tcW w:w="907" w:type="pct"/>
          </w:tcPr>
          <w:p w:rsidR="003E04F1" w:rsidRPr="00283F76" w:rsidRDefault="003E04F1" w:rsidP="002220FD">
            <w:r>
              <w:t>141 -  100%</w:t>
            </w:r>
          </w:p>
        </w:tc>
      </w:tr>
      <w:tr w:rsidR="003E04F1" w:rsidRPr="00283F76" w:rsidTr="002220FD">
        <w:trPr>
          <w:trHeight w:val="663"/>
        </w:trPr>
        <w:tc>
          <w:tcPr>
            <w:tcW w:w="377" w:type="pct"/>
          </w:tcPr>
          <w:p w:rsidR="003E04F1" w:rsidRDefault="003E04F1" w:rsidP="002220FD">
            <w:r>
              <w:t>4.</w:t>
            </w:r>
          </w:p>
        </w:tc>
        <w:tc>
          <w:tcPr>
            <w:tcW w:w="2579" w:type="pct"/>
          </w:tcPr>
          <w:p w:rsidR="003E04F1" w:rsidRPr="00C97493" w:rsidRDefault="003E04F1" w:rsidP="002220FD">
            <w:r>
              <w:t>Количество</w:t>
            </w:r>
            <w:r w:rsidRPr="00C97493">
              <w:t xml:space="preserve"> </w:t>
            </w:r>
            <w:r>
              <w:t>учителей</w:t>
            </w:r>
            <w:r w:rsidRPr="00C97493">
              <w:t>,</w:t>
            </w:r>
            <w:r>
              <w:t xml:space="preserve"> </w:t>
            </w:r>
            <w:r w:rsidRPr="00C97493">
              <w:t>и</w:t>
            </w:r>
            <w:r>
              <w:t>меющих нагрузку более 36 часов</w:t>
            </w:r>
          </w:p>
        </w:tc>
        <w:tc>
          <w:tcPr>
            <w:tcW w:w="1137" w:type="pct"/>
          </w:tcPr>
          <w:p w:rsidR="003E04F1" w:rsidRDefault="003E04F1" w:rsidP="002220FD">
            <w:pPr>
              <w:jc w:val="center"/>
            </w:pPr>
            <w:r>
              <w:t>чел.</w:t>
            </w:r>
          </w:p>
        </w:tc>
        <w:tc>
          <w:tcPr>
            <w:tcW w:w="907" w:type="pct"/>
          </w:tcPr>
          <w:p w:rsidR="003E04F1" w:rsidRPr="00283F76" w:rsidRDefault="003E04F1" w:rsidP="002220FD">
            <w:r>
              <w:t xml:space="preserve">   0  -  0%</w:t>
            </w:r>
          </w:p>
        </w:tc>
      </w:tr>
      <w:tr w:rsidR="003E04F1" w:rsidRPr="00283F76" w:rsidTr="002220FD">
        <w:trPr>
          <w:trHeight w:val="663"/>
        </w:trPr>
        <w:tc>
          <w:tcPr>
            <w:tcW w:w="377" w:type="pct"/>
          </w:tcPr>
          <w:p w:rsidR="003E04F1" w:rsidRDefault="003E04F1" w:rsidP="002220FD">
            <w:r>
              <w:t>5.</w:t>
            </w:r>
          </w:p>
        </w:tc>
        <w:tc>
          <w:tcPr>
            <w:tcW w:w="2579" w:type="pct"/>
          </w:tcPr>
          <w:p w:rsidR="003E04F1" w:rsidRDefault="003E04F1" w:rsidP="002220FD">
            <w:r>
              <w:t>Количество учителей, выполняющих обязанности классного руководителя в двух и более классах</w:t>
            </w:r>
          </w:p>
        </w:tc>
        <w:tc>
          <w:tcPr>
            <w:tcW w:w="1137" w:type="pct"/>
          </w:tcPr>
          <w:p w:rsidR="003E04F1" w:rsidRDefault="003E04F1" w:rsidP="002220FD">
            <w:pPr>
              <w:jc w:val="center"/>
            </w:pPr>
            <w:r>
              <w:t>чел.</w:t>
            </w:r>
          </w:p>
        </w:tc>
        <w:tc>
          <w:tcPr>
            <w:tcW w:w="907" w:type="pct"/>
          </w:tcPr>
          <w:p w:rsidR="003E04F1" w:rsidRPr="00283F76" w:rsidRDefault="003E04F1" w:rsidP="002220FD">
            <w:r>
              <w:t xml:space="preserve">   1 -  1%</w:t>
            </w:r>
          </w:p>
        </w:tc>
      </w:tr>
      <w:tr w:rsidR="003E04F1" w:rsidRPr="00283F76" w:rsidTr="002220FD">
        <w:trPr>
          <w:trHeight w:val="1158"/>
        </w:trPr>
        <w:tc>
          <w:tcPr>
            <w:tcW w:w="377" w:type="pct"/>
          </w:tcPr>
          <w:p w:rsidR="003E04F1" w:rsidRDefault="003E04F1" w:rsidP="002220FD">
            <w:r>
              <w:lastRenderedPageBreak/>
              <w:t>6.</w:t>
            </w:r>
          </w:p>
        </w:tc>
        <w:tc>
          <w:tcPr>
            <w:tcW w:w="2579" w:type="pct"/>
          </w:tcPr>
          <w:p w:rsidR="003E04F1" w:rsidRPr="00C97493" w:rsidRDefault="003E04F1" w:rsidP="002220FD">
            <w:r>
              <w:t>Количество</w:t>
            </w:r>
            <w:r w:rsidRPr="00C97493">
              <w:t xml:space="preserve"> </w:t>
            </w:r>
            <w:r>
              <w:t>образовательных организаций в муниципалитете</w:t>
            </w:r>
            <w:r w:rsidRPr="00C97493">
              <w:t>, в которых более 30% учителей преподают учебные</w:t>
            </w:r>
            <w:r>
              <w:t xml:space="preserve"> </w:t>
            </w:r>
            <w:r w:rsidRPr="00C97493">
              <w:t>предметы не в соответствии с полученным образованием</w:t>
            </w:r>
          </w:p>
        </w:tc>
        <w:tc>
          <w:tcPr>
            <w:tcW w:w="1137" w:type="pct"/>
          </w:tcPr>
          <w:p w:rsidR="003E04F1" w:rsidRDefault="003E04F1" w:rsidP="002220FD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907" w:type="pct"/>
          </w:tcPr>
          <w:p w:rsidR="003E04F1" w:rsidRPr="00283F76" w:rsidRDefault="00184D8F" w:rsidP="002220FD">
            <w:r>
              <w:t xml:space="preserve">   2  -  25%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Default="003E04F1" w:rsidP="002220FD">
            <w:r>
              <w:t>7.</w:t>
            </w:r>
          </w:p>
        </w:tc>
        <w:tc>
          <w:tcPr>
            <w:tcW w:w="4623" w:type="pct"/>
            <w:gridSpan w:val="3"/>
          </w:tcPr>
          <w:p w:rsidR="003E04F1" w:rsidRPr="00283F76" w:rsidRDefault="003E04F1" w:rsidP="002220FD">
            <w:r>
              <w:t>Количество</w:t>
            </w:r>
            <w:r w:rsidRPr="00C97493">
              <w:t xml:space="preserve"> </w:t>
            </w:r>
            <w:r>
              <w:t>учителей</w:t>
            </w:r>
            <w:r w:rsidRPr="00C97493">
              <w:t>, прошедших диагностику</w:t>
            </w:r>
            <w:r>
              <w:t xml:space="preserve"> </w:t>
            </w:r>
            <w:r w:rsidRPr="00C97493">
              <w:t xml:space="preserve">профессиональных </w:t>
            </w:r>
            <w:r>
              <w:t>компетенций: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Default="003E04F1" w:rsidP="002220FD">
            <w:r>
              <w:t>7.1.</w:t>
            </w:r>
          </w:p>
        </w:tc>
        <w:tc>
          <w:tcPr>
            <w:tcW w:w="2579" w:type="pct"/>
          </w:tcPr>
          <w:p w:rsidR="003E04F1" w:rsidRDefault="003E04F1" w:rsidP="002220FD">
            <w:r>
              <w:t>в 2021 году;</w:t>
            </w:r>
          </w:p>
        </w:tc>
        <w:tc>
          <w:tcPr>
            <w:tcW w:w="1137" w:type="pct"/>
          </w:tcPr>
          <w:p w:rsidR="003E04F1" w:rsidRDefault="003E04F1" w:rsidP="002220FD">
            <w:pPr>
              <w:jc w:val="center"/>
            </w:pPr>
            <w:r w:rsidRPr="00156EDD">
              <w:t>чел</w:t>
            </w:r>
            <w:r>
              <w:t>.</w:t>
            </w:r>
          </w:p>
        </w:tc>
        <w:tc>
          <w:tcPr>
            <w:tcW w:w="907" w:type="pct"/>
          </w:tcPr>
          <w:p w:rsidR="003E04F1" w:rsidRPr="00283F76" w:rsidRDefault="00184D8F" w:rsidP="002220FD">
            <w:r>
              <w:t xml:space="preserve"> 32  -  23%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Default="003E04F1" w:rsidP="002220FD">
            <w:r>
              <w:t>7.2.</w:t>
            </w:r>
          </w:p>
        </w:tc>
        <w:tc>
          <w:tcPr>
            <w:tcW w:w="2579" w:type="pct"/>
          </w:tcPr>
          <w:p w:rsidR="003E04F1" w:rsidRDefault="003E04F1" w:rsidP="002220FD">
            <w:r>
              <w:t>в 2022 году</w:t>
            </w:r>
          </w:p>
        </w:tc>
        <w:tc>
          <w:tcPr>
            <w:tcW w:w="1137" w:type="pct"/>
          </w:tcPr>
          <w:p w:rsidR="003E04F1" w:rsidRDefault="003E04F1" w:rsidP="002220FD">
            <w:pPr>
              <w:jc w:val="center"/>
            </w:pPr>
            <w:r w:rsidRPr="00156EDD">
              <w:t>чел</w:t>
            </w:r>
            <w:r>
              <w:t>.</w:t>
            </w:r>
          </w:p>
        </w:tc>
        <w:tc>
          <w:tcPr>
            <w:tcW w:w="907" w:type="pct"/>
          </w:tcPr>
          <w:p w:rsidR="003E04F1" w:rsidRPr="00283F76" w:rsidRDefault="00184D8F" w:rsidP="002220FD">
            <w:r>
              <w:t xml:space="preserve">   9  -  6%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Default="003E04F1" w:rsidP="002220FD">
            <w:r>
              <w:t>8.</w:t>
            </w:r>
          </w:p>
        </w:tc>
        <w:tc>
          <w:tcPr>
            <w:tcW w:w="4623" w:type="pct"/>
            <w:gridSpan w:val="3"/>
          </w:tcPr>
          <w:p w:rsidR="003E04F1" w:rsidRPr="00283F76" w:rsidRDefault="003E04F1" w:rsidP="002220FD">
            <w:pPr>
              <w:jc w:val="center"/>
            </w:pPr>
            <w:r>
              <w:t>Количество учителей</w:t>
            </w:r>
            <w:r w:rsidRPr="00B61A75">
              <w:t>, прошедших программу переподготовки</w:t>
            </w:r>
            <w:r>
              <w:t>: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Default="003E04F1" w:rsidP="002220FD">
            <w:r>
              <w:t>8.1.</w:t>
            </w:r>
          </w:p>
        </w:tc>
        <w:tc>
          <w:tcPr>
            <w:tcW w:w="2579" w:type="pct"/>
          </w:tcPr>
          <w:p w:rsidR="003E04F1" w:rsidRDefault="003E04F1" w:rsidP="002220FD">
            <w:r w:rsidRPr="00B61A75">
              <w:t>по образовательным</w:t>
            </w:r>
            <w:r>
              <w:t xml:space="preserve"> </w:t>
            </w:r>
            <w:r w:rsidRPr="00B61A75">
              <w:t>программам педагогической направленности</w:t>
            </w:r>
            <w:r>
              <w:t>;</w:t>
            </w:r>
          </w:p>
        </w:tc>
        <w:tc>
          <w:tcPr>
            <w:tcW w:w="1137" w:type="pct"/>
          </w:tcPr>
          <w:p w:rsidR="003E04F1" w:rsidRDefault="003E04F1" w:rsidP="002220FD">
            <w:pPr>
              <w:jc w:val="center"/>
            </w:pPr>
            <w:r w:rsidRPr="006F6C68">
              <w:t>чел</w:t>
            </w:r>
            <w:r>
              <w:t>.</w:t>
            </w:r>
          </w:p>
        </w:tc>
        <w:tc>
          <w:tcPr>
            <w:tcW w:w="907" w:type="pct"/>
          </w:tcPr>
          <w:p w:rsidR="003E04F1" w:rsidRPr="00283F76" w:rsidRDefault="00184D8F" w:rsidP="002220FD">
            <w:r>
              <w:t xml:space="preserve"> 14  - 10%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Default="003E04F1" w:rsidP="002220FD">
            <w:r>
              <w:t>8.2.</w:t>
            </w:r>
          </w:p>
        </w:tc>
        <w:tc>
          <w:tcPr>
            <w:tcW w:w="2579" w:type="pct"/>
          </w:tcPr>
          <w:p w:rsidR="003E04F1" w:rsidRDefault="003E04F1" w:rsidP="002220FD">
            <w:r>
              <w:t>общее количество</w:t>
            </w:r>
            <w:r w:rsidRPr="00B61A75">
              <w:t xml:space="preserve"> </w:t>
            </w:r>
            <w:r>
              <w:t>учителей</w:t>
            </w:r>
            <w:r w:rsidRPr="00B61A75">
              <w:t>,</w:t>
            </w:r>
            <w:r>
              <w:t xml:space="preserve"> </w:t>
            </w:r>
            <w:r w:rsidRPr="00B61A75">
              <w:t>прошедших различные программы переподготовки</w:t>
            </w:r>
            <w:r>
              <w:t xml:space="preserve"> (любой направленности)</w:t>
            </w:r>
          </w:p>
        </w:tc>
        <w:tc>
          <w:tcPr>
            <w:tcW w:w="1137" w:type="pct"/>
          </w:tcPr>
          <w:p w:rsidR="003E04F1" w:rsidRDefault="003E04F1" w:rsidP="002220FD">
            <w:pPr>
              <w:jc w:val="center"/>
            </w:pPr>
            <w:r w:rsidRPr="006F6C68">
              <w:t>чел</w:t>
            </w:r>
            <w:r>
              <w:t>.</w:t>
            </w:r>
          </w:p>
        </w:tc>
        <w:tc>
          <w:tcPr>
            <w:tcW w:w="907" w:type="pct"/>
          </w:tcPr>
          <w:p w:rsidR="003E04F1" w:rsidRPr="00283F76" w:rsidRDefault="00184D8F" w:rsidP="002220FD">
            <w:r>
              <w:t xml:space="preserve">   6  -  4%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Default="003E04F1" w:rsidP="002220FD">
            <w:r>
              <w:t>9.</w:t>
            </w:r>
          </w:p>
        </w:tc>
        <w:tc>
          <w:tcPr>
            <w:tcW w:w="4623" w:type="pct"/>
            <w:gridSpan w:val="3"/>
          </w:tcPr>
          <w:p w:rsidR="003E04F1" w:rsidRPr="00283F76" w:rsidRDefault="003E04F1" w:rsidP="002220FD">
            <w:r>
              <w:t>О</w:t>
            </w:r>
            <w:r w:rsidRPr="00B61A75">
              <w:t>беспеченность образовательных организаций педагогическими и руководящими</w:t>
            </w:r>
            <w:r>
              <w:t xml:space="preserve"> кадрами: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Default="003E04F1" w:rsidP="002220FD">
            <w:r>
              <w:t>9.1.</w:t>
            </w:r>
          </w:p>
        </w:tc>
        <w:tc>
          <w:tcPr>
            <w:tcW w:w="2579" w:type="pct"/>
          </w:tcPr>
          <w:p w:rsidR="003E04F1" w:rsidRDefault="003E04F1" w:rsidP="002220FD">
            <w:r>
              <w:t>количество образовательных организаций, имеющих вакантное место директора школы;</w:t>
            </w:r>
          </w:p>
        </w:tc>
        <w:tc>
          <w:tcPr>
            <w:tcW w:w="1137" w:type="pct"/>
          </w:tcPr>
          <w:p w:rsidR="003E04F1" w:rsidRPr="006F6C68" w:rsidRDefault="003E04F1" w:rsidP="002220FD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907" w:type="pct"/>
          </w:tcPr>
          <w:p w:rsidR="003E04F1" w:rsidRPr="00283F76" w:rsidRDefault="00184D8F" w:rsidP="002220FD">
            <w:r>
              <w:t xml:space="preserve">  1  - 13%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Default="003E04F1" w:rsidP="002220FD">
            <w:r>
              <w:t>9.2.</w:t>
            </w:r>
          </w:p>
        </w:tc>
        <w:tc>
          <w:tcPr>
            <w:tcW w:w="2579" w:type="pct"/>
          </w:tcPr>
          <w:p w:rsidR="003E04F1" w:rsidRDefault="003E04F1" w:rsidP="002220FD">
            <w:r>
              <w:t>к</w:t>
            </w:r>
            <w:r w:rsidRPr="00B61A75">
              <w:t xml:space="preserve">оличество образовательных организаций, имеющих вакантное место </w:t>
            </w:r>
            <w:r>
              <w:t>заместителя директора;</w:t>
            </w:r>
          </w:p>
        </w:tc>
        <w:tc>
          <w:tcPr>
            <w:tcW w:w="1137" w:type="pct"/>
          </w:tcPr>
          <w:p w:rsidR="003E04F1" w:rsidRPr="006F6C68" w:rsidRDefault="003E04F1" w:rsidP="002220FD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907" w:type="pct"/>
          </w:tcPr>
          <w:p w:rsidR="003E04F1" w:rsidRPr="00283F76" w:rsidRDefault="00184D8F" w:rsidP="002220FD">
            <w:r>
              <w:t xml:space="preserve">  2  - 25%</w:t>
            </w:r>
          </w:p>
        </w:tc>
      </w:tr>
      <w:tr w:rsidR="003E04F1" w:rsidRPr="00283F76" w:rsidTr="002220FD">
        <w:tc>
          <w:tcPr>
            <w:tcW w:w="377" w:type="pct"/>
          </w:tcPr>
          <w:p w:rsidR="003E04F1" w:rsidRDefault="003E04F1" w:rsidP="002220FD">
            <w:r>
              <w:t>9.3.</w:t>
            </w:r>
          </w:p>
        </w:tc>
        <w:tc>
          <w:tcPr>
            <w:tcW w:w="2579" w:type="pct"/>
          </w:tcPr>
          <w:p w:rsidR="003E04F1" w:rsidRDefault="003E04F1" w:rsidP="002220FD">
            <w:r w:rsidRPr="00B61A75">
              <w:t>количество образовательн</w:t>
            </w:r>
            <w:r>
              <w:t>ых организаций, имеющих вакантные места</w:t>
            </w:r>
            <w:r w:rsidRPr="00B61A75">
              <w:t xml:space="preserve"> </w:t>
            </w:r>
            <w:r>
              <w:t>учителей</w:t>
            </w:r>
          </w:p>
        </w:tc>
        <w:tc>
          <w:tcPr>
            <w:tcW w:w="1137" w:type="pct"/>
          </w:tcPr>
          <w:p w:rsidR="003E04F1" w:rsidRPr="00B61A75" w:rsidRDefault="003E04F1" w:rsidP="002220FD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907" w:type="pct"/>
          </w:tcPr>
          <w:p w:rsidR="003E04F1" w:rsidRPr="00283F76" w:rsidRDefault="00184D8F" w:rsidP="002220FD">
            <w:r>
              <w:t xml:space="preserve">  7  - 88%</w:t>
            </w:r>
          </w:p>
        </w:tc>
      </w:tr>
    </w:tbl>
    <w:p w:rsidR="003E04F1" w:rsidRDefault="003E04F1" w:rsidP="003E04F1"/>
    <w:p w:rsidR="003E04F1" w:rsidRDefault="003E04F1" w:rsidP="003E04F1">
      <w:pPr>
        <w:spacing w:after="160" w:line="259" w:lineRule="auto"/>
        <w:rPr>
          <w:sz w:val="28"/>
          <w:szCs w:val="18"/>
        </w:rPr>
      </w:pPr>
    </w:p>
    <w:p w:rsidR="00556686" w:rsidRPr="003E04F1" w:rsidRDefault="00556686" w:rsidP="003E04F1"/>
    <w:sectPr w:rsidR="00556686" w:rsidRPr="003E04F1" w:rsidSect="0055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968"/>
    <w:rsid w:val="00093C53"/>
    <w:rsid w:val="000F64EC"/>
    <w:rsid w:val="00184D8F"/>
    <w:rsid w:val="00362A70"/>
    <w:rsid w:val="003B6DF9"/>
    <w:rsid w:val="003E04F1"/>
    <w:rsid w:val="005512F1"/>
    <w:rsid w:val="00556686"/>
    <w:rsid w:val="005D501C"/>
    <w:rsid w:val="007465E1"/>
    <w:rsid w:val="00BB23E8"/>
    <w:rsid w:val="00DA67F4"/>
    <w:rsid w:val="00DB3968"/>
    <w:rsid w:val="00EA23EB"/>
    <w:rsid w:val="00FD16ED"/>
    <w:rsid w:val="00FD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C53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E04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3E04F1"/>
    <w:pPr>
      <w:ind w:left="720"/>
      <w:contextualSpacing/>
    </w:pPr>
    <w:rPr>
      <w:lang w:eastAsia="en-US"/>
    </w:rPr>
  </w:style>
  <w:style w:type="table" w:styleId="a6">
    <w:name w:val="Table Grid"/>
    <w:basedOn w:val="a1"/>
    <w:uiPriority w:val="59"/>
    <w:rsid w:val="003E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2022-06-07T06:51:00Z</cp:lastPrinted>
  <dcterms:created xsi:type="dcterms:W3CDTF">2022-06-09T01:18:00Z</dcterms:created>
  <dcterms:modified xsi:type="dcterms:W3CDTF">2022-06-09T01:18:00Z</dcterms:modified>
</cp:coreProperties>
</file>