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6" w:rsidRDefault="004D6DDF" w:rsidP="005F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2D6">
        <w:rPr>
          <w:rFonts w:ascii="Times New Roman" w:hAnsi="Times New Roman" w:cs="Times New Roman"/>
          <w:b/>
          <w:sz w:val="28"/>
          <w:szCs w:val="28"/>
        </w:rPr>
        <w:t xml:space="preserve">налитическая справка </w:t>
      </w:r>
      <w:r w:rsidR="002067D6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мониторинга </w:t>
      </w:r>
      <w:r w:rsidR="001412D6">
        <w:rPr>
          <w:rFonts w:ascii="Times New Roman" w:hAnsi="Times New Roman" w:cs="Times New Roman"/>
          <w:b/>
          <w:sz w:val="28"/>
          <w:szCs w:val="28"/>
        </w:rPr>
        <w:t>посещаемости детей ДОУ</w:t>
      </w:r>
      <w:r w:rsidR="002067D6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</w:t>
      </w:r>
    </w:p>
    <w:p w:rsidR="005C7BFB" w:rsidRPr="00411554" w:rsidRDefault="00344B5E" w:rsidP="0041155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44B5E">
        <w:rPr>
          <w:sz w:val="28"/>
          <w:szCs w:val="28"/>
        </w:rPr>
        <w:t xml:space="preserve">     Посещаемость детьми дошкольных образовательных учреждений – один из показателей оценки эффективности деятельности образовательных организаций и их руководителей. Одним из показателей эффективности деятельности ДОУ, характеризующим фактический объем оказанных услуг, является посещаемость образовательной организации воспитанниками.</w:t>
      </w:r>
    </w:p>
    <w:p w:rsidR="005C7BFB" w:rsidRDefault="005C7BFB" w:rsidP="001079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1C89" w:rsidRPr="00344B5E">
        <w:rPr>
          <w:rFonts w:ascii="Times New Roman" w:hAnsi="Times New Roman" w:cs="Times New Roman"/>
          <w:sz w:val="28"/>
          <w:szCs w:val="28"/>
        </w:rPr>
        <w:t xml:space="preserve"> </w:t>
      </w:r>
      <w:r w:rsidR="00F15D05" w:rsidRPr="00082014">
        <w:rPr>
          <w:rFonts w:ascii="Times New Roman" w:hAnsi="Times New Roman" w:cs="Times New Roman"/>
          <w:color w:val="212529"/>
          <w:sz w:val="28"/>
          <w:szCs w:val="28"/>
        </w:rPr>
        <w:t>усовершенствование образовательного процесса для сохранения, укрепления здоровья детей и всестороннего их развития, повышение заинтересованности посещения ДОУ.</w:t>
      </w:r>
    </w:p>
    <w:p w:rsidR="005F2989" w:rsidRPr="00344B5E" w:rsidRDefault="00781C89" w:rsidP="001079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5E">
        <w:rPr>
          <w:rFonts w:ascii="Times New Roman" w:hAnsi="Times New Roman" w:cs="Times New Roman"/>
          <w:sz w:val="28"/>
          <w:szCs w:val="28"/>
        </w:rPr>
        <w:t>В ходе</w:t>
      </w:r>
      <w:r w:rsidR="00BF5D65" w:rsidRPr="00344B5E">
        <w:rPr>
          <w:rFonts w:ascii="Times New Roman" w:hAnsi="Times New Roman" w:cs="Times New Roman"/>
          <w:sz w:val="28"/>
          <w:szCs w:val="28"/>
        </w:rPr>
        <w:t xml:space="preserve"> проверки было установлено следующее:</w:t>
      </w:r>
    </w:p>
    <w:p w:rsidR="00BF5D65" w:rsidRDefault="00BF5D65" w:rsidP="001079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(более 80%) посещаемости отсутствует</w:t>
      </w:r>
      <w:r w:rsidR="001412D6">
        <w:rPr>
          <w:rFonts w:ascii="Times New Roman" w:hAnsi="Times New Roman" w:cs="Times New Roman"/>
          <w:sz w:val="28"/>
          <w:szCs w:val="28"/>
        </w:rPr>
        <w:t>.</w:t>
      </w:r>
    </w:p>
    <w:p w:rsidR="00BF5D65" w:rsidRPr="00E21867" w:rsidRDefault="00BF5D65" w:rsidP="001079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867">
        <w:rPr>
          <w:rFonts w:ascii="Times New Roman" w:hAnsi="Times New Roman" w:cs="Times New Roman"/>
          <w:sz w:val="28"/>
          <w:szCs w:val="28"/>
        </w:rPr>
        <w:t xml:space="preserve">Средний уровень  (80% - 60%) посещаемости </w:t>
      </w:r>
      <w:r w:rsidR="001412D6" w:rsidRPr="00E2186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E21867">
        <w:rPr>
          <w:rFonts w:ascii="Times New Roman" w:hAnsi="Times New Roman" w:cs="Times New Roman"/>
          <w:sz w:val="28"/>
          <w:szCs w:val="28"/>
        </w:rPr>
        <w:t xml:space="preserve">в </w:t>
      </w:r>
      <w:r w:rsidR="00E21867" w:rsidRPr="00E21867">
        <w:rPr>
          <w:rFonts w:ascii="Times New Roman" w:hAnsi="Times New Roman" w:cs="Times New Roman"/>
          <w:sz w:val="28"/>
          <w:szCs w:val="28"/>
        </w:rPr>
        <w:t xml:space="preserve">МБДОУ «Детский сад п. Нефтебаза» - 67%, </w:t>
      </w:r>
      <w:r w:rsidRPr="00E21867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gramStart"/>
      <w:r w:rsidRPr="00E218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867">
        <w:rPr>
          <w:rFonts w:ascii="Times New Roman" w:hAnsi="Times New Roman" w:cs="Times New Roman"/>
          <w:sz w:val="28"/>
          <w:szCs w:val="28"/>
        </w:rPr>
        <w:t>. Варфоломеевка»</w:t>
      </w:r>
      <w:r w:rsidR="00E21867" w:rsidRPr="00E21867">
        <w:rPr>
          <w:rFonts w:ascii="Times New Roman" w:hAnsi="Times New Roman" w:cs="Times New Roman"/>
          <w:sz w:val="28"/>
          <w:szCs w:val="28"/>
        </w:rPr>
        <w:t>;   МБДОУ «ЦРР» с. Новосысоевка.</w:t>
      </w:r>
    </w:p>
    <w:p w:rsidR="00BF5D65" w:rsidRPr="00E21867" w:rsidRDefault="00BF5D65" w:rsidP="001079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867">
        <w:rPr>
          <w:rFonts w:ascii="Times New Roman" w:hAnsi="Times New Roman" w:cs="Times New Roman"/>
          <w:sz w:val="28"/>
          <w:szCs w:val="28"/>
        </w:rPr>
        <w:t xml:space="preserve">Низкий уровень (менее 60%) посещаемости </w:t>
      </w:r>
      <w:r w:rsidR="001412D6" w:rsidRPr="00E21867">
        <w:rPr>
          <w:rFonts w:ascii="Times New Roman" w:hAnsi="Times New Roman" w:cs="Times New Roman"/>
          <w:sz w:val="28"/>
          <w:szCs w:val="28"/>
        </w:rPr>
        <w:t xml:space="preserve">- </w:t>
      </w:r>
      <w:r w:rsidR="00E21867" w:rsidRPr="00E21867">
        <w:rPr>
          <w:rFonts w:ascii="Times New Roman" w:hAnsi="Times New Roman" w:cs="Times New Roman"/>
          <w:sz w:val="28"/>
          <w:szCs w:val="28"/>
        </w:rPr>
        <w:t xml:space="preserve">МБДОУ «ЦРР» </w:t>
      </w:r>
      <w:proofErr w:type="gramStart"/>
      <w:r w:rsidR="00E21867" w:rsidRPr="00E218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867" w:rsidRPr="00E21867">
        <w:rPr>
          <w:rFonts w:ascii="Times New Roman" w:hAnsi="Times New Roman" w:cs="Times New Roman"/>
          <w:sz w:val="28"/>
          <w:szCs w:val="28"/>
        </w:rPr>
        <w:t>. Яковлевка – 54%</w:t>
      </w:r>
      <w:r w:rsidRPr="00E2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7D" w:rsidRPr="004D6DDF" w:rsidRDefault="00BF5D65" w:rsidP="004D6DDF">
      <w:pPr>
        <w:ind w:left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Причиной </w:t>
      </w:r>
      <w:r w:rsidR="008A7FC3" w:rsidRPr="008A7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низкого</w:t>
      </w:r>
      <w:r w:rsidRPr="008A7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уровня </w:t>
      </w:r>
      <w:r w:rsidRPr="001412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посещаемости</w:t>
      </w:r>
      <w:r w:rsidRPr="008A7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- отсутствие детей без уважительной причины и по болезни.</w:t>
      </w:r>
    </w:p>
    <w:p w:rsidR="00C57236" w:rsidRDefault="00C57236" w:rsidP="0010797D">
      <w:pPr>
        <w:ind w:left="360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0797D" w:rsidRPr="0010797D" w:rsidRDefault="00C3764A" w:rsidP="0010797D">
      <w:pPr>
        <w:ind w:left="360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Анализ</w:t>
      </w:r>
      <w:r w:rsidR="001079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посещаемости детей ДОУ</w:t>
      </w:r>
    </w:p>
    <w:tbl>
      <w:tblPr>
        <w:tblStyle w:val="a3"/>
        <w:tblW w:w="0" w:type="auto"/>
        <w:tblLook w:val="04A0"/>
      </w:tblPr>
      <w:tblGrid>
        <w:gridCol w:w="993"/>
        <w:gridCol w:w="1676"/>
        <w:gridCol w:w="2878"/>
        <w:gridCol w:w="3169"/>
        <w:gridCol w:w="3056"/>
        <w:gridCol w:w="3014"/>
      </w:tblGrid>
      <w:tr w:rsidR="00D36F1B" w:rsidTr="002A1369">
        <w:trPr>
          <w:trHeight w:val="345"/>
        </w:trPr>
        <w:tc>
          <w:tcPr>
            <w:tcW w:w="993" w:type="dxa"/>
            <w:vMerge w:val="restart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76" w:type="dxa"/>
            <w:vMerge w:val="restart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7" w:type="dxa"/>
            <w:gridSpan w:val="4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36F1B" w:rsidTr="002A1369">
        <w:trPr>
          <w:trHeight w:val="297"/>
        </w:trPr>
        <w:tc>
          <w:tcPr>
            <w:tcW w:w="993" w:type="dxa"/>
            <w:vMerge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3169" w:type="dxa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«ЦРР» с. Новосысоевка</w:t>
            </w:r>
          </w:p>
        </w:tc>
        <w:tc>
          <w:tcPr>
            <w:tcW w:w="3056" w:type="dxa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Варфоломеевка»</w:t>
            </w:r>
          </w:p>
        </w:tc>
        <w:tc>
          <w:tcPr>
            <w:tcW w:w="3014" w:type="dxa"/>
          </w:tcPr>
          <w:p w:rsidR="00D36F1B" w:rsidRDefault="00D36F1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п. Нефтебаза»</w:t>
            </w:r>
          </w:p>
        </w:tc>
      </w:tr>
      <w:tr w:rsidR="002A1369" w:rsidTr="002A1369">
        <w:trPr>
          <w:cantSplit/>
          <w:trHeight w:val="513"/>
        </w:trPr>
        <w:tc>
          <w:tcPr>
            <w:tcW w:w="993" w:type="dxa"/>
            <w:vMerge w:val="restart"/>
            <w:textDirection w:val="btLr"/>
          </w:tcPr>
          <w:p w:rsidR="002A1369" w:rsidRPr="00D36F1B" w:rsidRDefault="007D2AE3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Идеальное 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2878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3169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3014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2A1369" w:rsidTr="002A1369">
        <w:trPr>
          <w:cantSplit/>
          <w:trHeight w:val="641"/>
        </w:trPr>
        <w:tc>
          <w:tcPr>
            <w:tcW w:w="993" w:type="dxa"/>
            <w:vMerge/>
            <w:textDirection w:val="btLr"/>
          </w:tcPr>
          <w:p w:rsidR="002A1369" w:rsidRDefault="002A1369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посещенных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2878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 (61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501(62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1369" w:rsidTr="002A1369">
        <w:trPr>
          <w:cantSplit/>
          <w:trHeight w:val="532"/>
        </w:trPr>
        <w:tc>
          <w:tcPr>
            <w:tcW w:w="993" w:type="dxa"/>
            <w:vMerge/>
            <w:textDirection w:val="btLr"/>
          </w:tcPr>
          <w:p w:rsidR="002A1369" w:rsidRDefault="002A1369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</w:t>
            </w:r>
            <w:r w:rsidR="00FD4E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78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928 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(39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1369" w:rsidTr="002A1369">
        <w:trPr>
          <w:cantSplit/>
          <w:trHeight w:val="563"/>
        </w:trPr>
        <w:tc>
          <w:tcPr>
            <w:tcW w:w="993" w:type="dxa"/>
            <w:vMerge/>
            <w:textDirection w:val="btLr"/>
          </w:tcPr>
          <w:p w:rsidR="002A1369" w:rsidRDefault="002A1369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 за месяц</w:t>
            </w:r>
          </w:p>
        </w:tc>
        <w:tc>
          <w:tcPr>
            <w:tcW w:w="2878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 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136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(20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1369" w:rsidTr="002A1369">
        <w:trPr>
          <w:cantSplit/>
          <w:trHeight w:val="908"/>
        </w:trPr>
        <w:tc>
          <w:tcPr>
            <w:tcW w:w="993" w:type="dxa"/>
            <w:vMerge/>
            <w:textDirection w:val="btLr"/>
          </w:tcPr>
          <w:p w:rsidR="002A1369" w:rsidRDefault="002A1369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другим 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причинам</w:t>
            </w:r>
          </w:p>
        </w:tc>
        <w:tc>
          <w:tcPr>
            <w:tcW w:w="2878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59(7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1369" w:rsidTr="002A1369">
        <w:trPr>
          <w:cantSplit/>
          <w:trHeight w:val="908"/>
        </w:trPr>
        <w:tc>
          <w:tcPr>
            <w:tcW w:w="993" w:type="dxa"/>
            <w:vMerge/>
            <w:textDirection w:val="btLr"/>
          </w:tcPr>
          <w:p w:rsidR="002A1369" w:rsidRDefault="002A1369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2A1369" w:rsidRPr="002A1369" w:rsidRDefault="002A1369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0B"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</w:t>
            </w:r>
          </w:p>
        </w:tc>
        <w:tc>
          <w:tcPr>
            <w:tcW w:w="2878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2A1369" w:rsidRDefault="007D2AE3" w:rsidP="007D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C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2A1369" w:rsidRDefault="007D2AE3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(12</w:t>
            </w:r>
            <w:r w:rsidR="001524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2A1369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7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44B5E" w:rsidTr="00FD4E0B">
        <w:trPr>
          <w:cantSplit/>
          <w:trHeight w:val="832"/>
        </w:trPr>
        <w:tc>
          <w:tcPr>
            <w:tcW w:w="993" w:type="dxa"/>
            <w:vMerge w:val="restart"/>
            <w:textDirection w:val="btLr"/>
          </w:tcPr>
          <w:p w:rsidR="00344B5E" w:rsidRPr="00FD4E0B" w:rsidRDefault="007D2AE3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Идеальное 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2878" w:type="dxa"/>
          </w:tcPr>
          <w:p w:rsidR="00344B5E" w:rsidRDefault="003F052D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3169" w:type="dxa"/>
          </w:tcPr>
          <w:p w:rsidR="00344B5E" w:rsidRDefault="003F052D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3056" w:type="dxa"/>
          </w:tcPr>
          <w:p w:rsidR="00344B5E" w:rsidRDefault="00093AB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3014" w:type="dxa"/>
          </w:tcPr>
          <w:p w:rsidR="00344B5E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344B5E" w:rsidTr="00FD4E0B">
        <w:trPr>
          <w:trHeight w:val="974"/>
        </w:trPr>
        <w:tc>
          <w:tcPr>
            <w:tcW w:w="993" w:type="dxa"/>
            <w:vMerge/>
          </w:tcPr>
          <w:p w:rsidR="00344B5E" w:rsidRDefault="00344B5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посещенных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2878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1099 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344B5E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44B5E" w:rsidTr="00E478C2">
        <w:trPr>
          <w:trHeight w:val="974"/>
        </w:trPr>
        <w:tc>
          <w:tcPr>
            <w:tcW w:w="993" w:type="dxa"/>
            <w:vMerge/>
          </w:tcPr>
          <w:p w:rsidR="00344B5E" w:rsidRDefault="00344B5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78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344B5E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44B5E" w:rsidTr="00E478C2">
        <w:trPr>
          <w:trHeight w:val="1129"/>
        </w:trPr>
        <w:tc>
          <w:tcPr>
            <w:tcW w:w="993" w:type="dxa"/>
            <w:vMerge/>
          </w:tcPr>
          <w:p w:rsidR="00344B5E" w:rsidRDefault="00344B5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 за месяц</w:t>
            </w:r>
          </w:p>
        </w:tc>
        <w:tc>
          <w:tcPr>
            <w:tcW w:w="2878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8%)</w:t>
            </w:r>
          </w:p>
        </w:tc>
        <w:tc>
          <w:tcPr>
            <w:tcW w:w="3056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344B5E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(21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44B5E" w:rsidTr="00E478C2">
        <w:trPr>
          <w:trHeight w:val="1243"/>
        </w:trPr>
        <w:tc>
          <w:tcPr>
            <w:tcW w:w="993" w:type="dxa"/>
            <w:vMerge/>
          </w:tcPr>
          <w:p w:rsidR="00344B5E" w:rsidRDefault="00344B5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другим 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причинам</w:t>
            </w:r>
          </w:p>
        </w:tc>
        <w:tc>
          <w:tcPr>
            <w:tcW w:w="2878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344B5E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44B5E" w:rsidTr="00E478C2">
        <w:trPr>
          <w:trHeight w:val="979"/>
        </w:trPr>
        <w:tc>
          <w:tcPr>
            <w:tcW w:w="993" w:type="dxa"/>
            <w:vMerge/>
          </w:tcPr>
          <w:p w:rsidR="00344B5E" w:rsidRDefault="00344B5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4B5E" w:rsidRPr="002A1369" w:rsidRDefault="00344B5E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</w:t>
            </w:r>
          </w:p>
        </w:tc>
        <w:tc>
          <w:tcPr>
            <w:tcW w:w="2878" w:type="dxa"/>
          </w:tcPr>
          <w:p w:rsidR="00344B5E" w:rsidRDefault="003F052D" w:rsidP="003F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344B5E" w:rsidRDefault="00093ABB" w:rsidP="0009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344B5E" w:rsidRDefault="00093AB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3014" w:type="dxa"/>
          </w:tcPr>
          <w:p w:rsidR="00344B5E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4B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832"/>
        </w:trPr>
        <w:tc>
          <w:tcPr>
            <w:tcW w:w="993" w:type="dxa"/>
            <w:vMerge w:val="restart"/>
            <w:textDirection w:val="btLr"/>
          </w:tcPr>
          <w:p w:rsidR="00FD4E0B" w:rsidRPr="00FD4E0B" w:rsidRDefault="007D2AE3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Идеальное 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2878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3169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3056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3014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FD4E0B" w:rsidTr="00FD4E0B">
        <w:trPr>
          <w:trHeight w:val="974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посещенных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2878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 (5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  <w:tc>
          <w:tcPr>
            <w:tcW w:w="3169" w:type="dxa"/>
          </w:tcPr>
          <w:p w:rsidR="00FD4E0B" w:rsidRDefault="00D45BE7" w:rsidP="00D45B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 (67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 (72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974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78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 (4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7%)</w:t>
            </w:r>
          </w:p>
        </w:tc>
        <w:tc>
          <w:tcPr>
            <w:tcW w:w="3169" w:type="dxa"/>
          </w:tcPr>
          <w:p w:rsidR="00FD4E0B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D45BE7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0D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1129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 за месяц</w:t>
            </w:r>
          </w:p>
        </w:tc>
        <w:tc>
          <w:tcPr>
            <w:tcW w:w="2878" w:type="dxa"/>
          </w:tcPr>
          <w:p w:rsidR="00FD4E0B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 (16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(23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1243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другим 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причинам</w:t>
            </w:r>
          </w:p>
        </w:tc>
        <w:tc>
          <w:tcPr>
            <w:tcW w:w="2878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 (1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  <w:tc>
          <w:tcPr>
            <w:tcW w:w="3169" w:type="dxa"/>
          </w:tcPr>
          <w:p w:rsidR="00FD4E0B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(3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979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</w:t>
            </w:r>
          </w:p>
        </w:tc>
        <w:tc>
          <w:tcPr>
            <w:tcW w:w="2878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(7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D45BE7" w:rsidP="00D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D45BE7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(7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52(5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832"/>
        </w:trPr>
        <w:tc>
          <w:tcPr>
            <w:tcW w:w="993" w:type="dxa"/>
            <w:vMerge w:val="restart"/>
            <w:textDirection w:val="btLr"/>
          </w:tcPr>
          <w:p w:rsidR="00FD4E0B" w:rsidRPr="00FD4E0B" w:rsidRDefault="007D2AE3" w:rsidP="005F2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Идеальное 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2878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  <w:tc>
          <w:tcPr>
            <w:tcW w:w="3169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3056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3014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FD4E0B" w:rsidTr="00FD4E0B">
        <w:trPr>
          <w:trHeight w:val="974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посещенных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2878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 (74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974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за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78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325 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1129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 за месяц</w:t>
            </w:r>
          </w:p>
        </w:tc>
        <w:tc>
          <w:tcPr>
            <w:tcW w:w="2878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 (23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(18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(18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1243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другим </w:t>
            </w: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причинам</w:t>
            </w:r>
          </w:p>
        </w:tc>
        <w:tc>
          <w:tcPr>
            <w:tcW w:w="2878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69" w:type="dxa"/>
          </w:tcPr>
          <w:p w:rsidR="00FD4E0B" w:rsidRDefault="00A90DAE" w:rsidP="00A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56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(3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4E0B" w:rsidTr="00FD4E0B">
        <w:trPr>
          <w:trHeight w:val="979"/>
        </w:trPr>
        <w:tc>
          <w:tcPr>
            <w:tcW w:w="993" w:type="dxa"/>
            <w:vMerge/>
          </w:tcPr>
          <w:p w:rsidR="00FD4E0B" w:rsidRDefault="00FD4E0B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D4E0B" w:rsidRPr="002A1369" w:rsidRDefault="00FD4E0B" w:rsidP="005F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 w:rsidRPr="002A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</w:t>
            </w:r>
          </w:p>
        </w:tc>
        <w:tc>
          <w:tcPr>
            <w:tcW w:w="2878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3500E">
              <w:rPr>
                <w:rFonts w:ascii="Times New Roman" w:hAnsi="Times New Roman" w:cs="Times New Roman"/>
                <w:sz w:val="28"/>
                <w:szCs w:val="28"/>
              </w:rPr>
              <w:t xml:space="preserve"> (4%)</w:t>
            </w:r>
          </w:p>
        </w:tc>
        <w:tc>
          <w:tcPr>
            <w:tcW w:w="3169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 xml:space="preserve"> (6%)</w:t>
            </w:r>
          </w:p>
        </w:tc>
        <w:tc>
          <w:tcPr>
            <w:tcW w:w="3056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(5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FD4E0B" w:rsidRDefault="00A90DAE" w:rsidP="005F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47A57"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 w:rsidR="005F29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15D05" w:rsidRDefault="00F15D05" w:rsidP="008A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64A" w:rsidRDefault="00C3764A" w:rsidP="00107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36" w:rsidRDefault="00C57236" w:rsidP="004D6DDF">
      <w:pPr>
        <w:rPr>
          <w:rFonts w:ascii="Times New Roman" w:hAnsi="Times New Roman" w:cs="Times New Roman"/>
          <w:b/>
          <w:sz w:val="28"/>
          <w:szCs w:val="28"/>
        </w:rPr>
      </w:pPr>
    </w:p>
    <w:p w:rsidR="0010797D" w:rsidRPr="0010797D" w:rsidRDefault="0010797D" w:rsidP="0010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 w:rsidR="00C3764A">
        <w:rPr>
          <w:rFonts w:ascii="Times New Roman" w:hAnsi="Times New Roman" w:cs="Times New Roman"/>
          <w:b/>
          <w:sz w:val="28"/>
          <w:szCs w:val="28"/>
        </w:rPr>
        <w:t>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посещаемости детей ДОУ</w:t>
      </w:r>
    </w:p>
    <w:tbl>
      <w:tblPr>
        <w:tblStyle w:val="a3"/>
        <w:tblW w:w="14850" w:type="dxa"/>
        <w:tblLayout w:type="fixed"/>
        <w:tblLook w:val="04A0"/>
      </w:tblPr>
      <w:tblGrid>
        <w:gridCol w:w="2228"/>
        <w:gridCol w:w="659"/>
        <w:gridCol w:w="623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708"/>
      </w:tblGrid>
      <w:tr w:rsidR="000048C9" w:rsidTr="005D5604">
        <w:trPr>
          <w:trHeight w:val="1299"/>
        </w:trPr>
        <w:tc>
          <w:tcPr>
            <w:tcW w:w="2228" w:type="dxa"/>
            <w:vMerge w:val="restart"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700" w:type="dxa"/>
            <w:gridSpan w:val="4"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51" w:type="dxa"/>
            <w:gridSpan w:val="4"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4"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по болезни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4" w:type="dxa"/>
            <w:gridSpan w:val="4"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Пропуски без уважительной причины </w:t>
            </w:r>
          </w:p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409" w:type="dxa"/>
            <w:gridSpan w:val="4"/>
          </w:tcPr>
          <w:p w:rsidR="000048C9" w:rsidRDefault="000048C9" w:rsidP="005B6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D5604" w:rsidTr="005D5604">
        <w:trPr>
          <w:cantSplit/>
          <w:trHeight w:val="1360"/>
        </w:trPr>
        <w:tc>
          <w:tcPr>
            <w:tcW w:w="2228" w:type="dxa"/>
            <w:vMerge/>
          </w:tcPr>
          <w:p w:rsidR="000048C9" w:rsidRDefault="000048C9" w:rsidP="00F1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extDirection w:val="btLr"/>
          </w:tcPr>
          <w:p w:rsidR="000048C9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0048C9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048C9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4F68" w:rsidRDefault="00F47A57" w:rsidP="005D560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68" w:rsidRDefault="00454F68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54F68" w:rsidRDefault="00F47A57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48C9" w:rsidRDefault="000048C9" w:rsidP="00454F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04" w:rsidTr="00260E48">
        <w:tc>
          <w:tcPr>
            <w:tcW w:w="2228" w:type="dxa"/>
          </w:tcPr>
          <w:p w:rsidR="000048C9" w:rsidRDefault="000048C9" w:rsidP="000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659" w:type="dxa"/>
            <w:shd w:val="clear" w:color="auto" w:fill="4F81BD" w:themeFill="accent1"/>
          </w:tcPr>
          <w:p w:rsidR="000048C9" w:rsidRPr="00C57236" w:rsidRDefault="00F47A57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23" w:type="dxa"/>
            <w:shd w:val="clear" w:color="auto" w:fill="FF0000"/>
          </w:tcPr>
          <w:p w:rsidR="000048C9" w:rsidRPr="00C57236" w:rsidRDefault="00F47A57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FF0000"/>
          </w:tcPr>
          <w:p w:rsidR="000048C9" w:rsidRPr="00C57236" w:rsidRDefault="00F47A57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F47A57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048C9" w:rsidRDefault="00F47A57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048C9" w:rsidRDefault="000438C4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604" w:rsidTr="00260E48">
        <w:tc>
          <w:tcPr>
            <w:tcW w:w="2228" w:type="dxa"/>
          </w:tcPr>
          <w:p w:rsidR="000048C9" w:rsidRDefault="000048C9" w:rsidP="000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«ЦРР» с. Новосысоевка</w:t>
            </w:r>
          </w:p>
        </w:tc>
        <w:tc>
          <w:tcPr>
            <w:tcW w:w="65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23" w:type="dxa"/>
            <w:shd w:val="clear" w:color="auto" w:fill="FF0000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048C9" w:rsidRDefault="000438C4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604" w:rsidTr="00260E48">
        <w:tc>
          <w:tcPr>
            <w:tcW w:w="2228" w:type="dxa"/>
          </w:tcPr>
          <w:p w:rsidR="000048C9" w:rsidRDefault="000048C9" w:rsidP="000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Варфоломеевка»</w:t>
            </w:r>
          </w:p>
        </w:tc>
        <w:tc>
          <w:tcPr>
            <w:tcW w:w="65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23" w:type="dxa"/>
            <w:shd w:val="clear" w:color="auto" w:fill="FF0000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048C9" w:rsidRDefault="005D5604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604" w:rsidTr="00260E48">
        <w:tc>
          <w:tcPr>
            <w:tcW w:w="2228" w:type="dxa"/>
          </w:tcPr>
          <w:p w:rsidR="00B81A06" w:rsidRDefault="000048C9" w:rsidP="000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0048C9" w:rsidRDefault="000048C9" w:rsidP="000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Нефтебаза»</w:t>
            </w:r>
          </w:p>
        </w:tc>
        <w:tc>
          <w:tcPr>
            <w:tcW w:w="65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23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E353F2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4F81BD" w:themeFill="accent1"/>
          </w:tcPr>
          <w:p w:rsidR="000048C9" w:rsidRPr="00C57236" w:rsidRDefault="00B81A06" w:rsidP="008A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048C9" w:rsidRDefault="00E353F2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048C9" w:rsidRDefault="00B81A06" w:rsidP="008A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0797D" w:rsidRDefault="0010797D" w:rsidP="0010797D">
      <w:pPr>
        <w:pStyle w:val="a4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D05" w:rsidRDefault="0010797D" w:rsidP="005D56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97D">
        <w:rPr>
          <w:rFonts w:ascii="Times New Roman" w:hAnsi="Times New Roman" w:cs="Times New Roman"/>
          <w:color w:val="FF0000"/>
          <w:sz w:val="28"/>
          <w:szCs w:val="28"/>
        </w:rPr>
        <w:t>- низкий уровень</w:t>
      </w:r>
    </w:p>
    <w:p w:rsidR="0010797D" w:rsidRDefault="0010797D" w:rsidP="005D56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с</w:t>
      </w:r>
      <w:r w:rsidRPr="001079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уровень</w:t>
      </w:r>
    </w:p>
    <w:p w:rsidR="00994169" w:rsidRPr="004D6DDF" w:rsidRDefault="0010797D" w:rsidP="008A7F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0797D">
        <w:rPr>
          <w:rFonts w:ascii="Times New Roman" w:hAnsi="Times New Roman" w:cs="Times New Roman"/>
          <w:color w:val="00B050"/>
          <w:sz w:val="28"/>
          <w:szCs w:val="28"/>
        </w:rPr>
        <w:t>- высокий уровень</w:t>
      </w:r>
    </w:p>
    <w:p w:rsidR="00340D7F" w:rsidRDefault="008A7FC3" w:rsidP="008A7F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C3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7F">
        <w:rPr>
          <w:rFonts w:ascii="Times New Roman" w:hAnsi="Times New Roman" w:cs="Times New Roman"/>
          <w:sz w:val="28"/>
          <w:szCs w:val="28"/>
        </w:rPr>
        <w:t>необходимо актуализировать работу по</w:t>
      </w:r>
      <w:r w:rsidR="004D6DDF">
        <w:rPr>
          <w:rFonts w:ascii="Times New Roman" w:hAnsi="Times New Roman" w:cs="Times New Roman"/>
          <w:sz w:val="28"/>
          <w:szCs w:val="28"/>
        </w:rPr>
        <w:t xml:space="preserve"> снижению уровня заболеваемости детей ДОУ и</w:t>
      </w:r>
      <w:r w:rsidR="00340D7F">
        <w:rPr>
          <w:rFonts w:ascii="Times New Roman" w:hAnsi="Times New Roman" w:cs="Times New Roman"/>
          <w:sz w:val="28"/>
          <w:szCs w:val="28"/>
        </w:rPr>
        <w:t xml:space="preserve"> повышению уровня посещаемости.</w:t>
      </w:r>
    </w:p>
    <w:p w:rsidR="008A7FC3" w:rsidRPr="00340D7F" w:rsidRDefault="00340D7F" w:rsidP="008A7FC3">
      <w:pPr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40D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Рекомендации:</w:t>
      </w:r>
    </w:p>
    <w:p w:rsidR="00627182" w:rsidRPr="00810E2E" w:rsidRDefault="005D569C" w:rsidP="00340D7F">
      <w:pPr>
        <w:pStyle w:val="a4"/>
        <w:numPr>
          <w:ilvl w:val="0"/>
          <w:numId w:val="4"/>
        </w:numPr>
        <w:shd w:val="clear" w:color="auto" w:fill="FFFFFF"/>
        <w:spacing w:after="0" w:line="219" w:lineRule="atLeast"/>
        <w:jc w:val="both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shd w:val="clear" w:color="auto" w:fill="FFFFFF"/>
        </w:rPr>
      </w:pPr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Разработать программу по </w:t>
      </w:r>
      <w:proofErr w:type="spellStart"/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валеологическому</w:t>
      </w:r>
      <w:proofErr w:type="spellEnd"/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воспитанию</w:t>
      </w:r>
      <w:r w:rsidR="001965FC"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7182"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детей.</w:t>
      </w:r>
    </w:p>
    <w:p w:rsidR="005D569C" w:rsidRPr="00810E2E" w:rsidRDefault="005D569C" w:rsidP="00340D7F">
      <w:pPr>
        <w:pStyle w:val="a4"/>
        <w:numPr>
          <w:ilvl w:val="0"/>
          <w:numId w:val="4"/>
        </w:numPr>
        <w:shd w:val="clear" w:color="auto" w:fill="FFFFFF"/>
        <w:spacing w:after="0" w:line="219" w:lineRule="atLeast"/>
        <w:jc w:val="both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shd w:val="clear" w:color="auto" w:fill="FFFFFF"/>
        </w:rPr>
      </w:pPr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Организовать  работу клуба «</w:t>
      </w:r>
      <w:proofErr w:type="spellStart"/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ЗОЖик</w:t>
      </w:r>
      <w:proofErr w:type="spellEnd"/>
      <w:r w:rsidRP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задачи которого направлены </w:t>
      </w:r>
      <w:proofErr w:type="gramStart"/>
      <w:r w:rsid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="00810E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810E2E" w:rsidRPr="00810E2E" w:rsidRDefault="00810E2E" w:rsidP="00810E2E">
      <w:pPr>
        <w:pStyle w:val="a4"/>
        <w:widowControl w:val="0"/>
        <w:numPr>
          <w:ilvl w:val="0"/>
          <w:numId w:val="7"/>
        </w:numPr>
        <w:tabs>
          <w:tab w:val="left" w:pos="1212"/>
        </w:tabs>
        <w:autoSpaceDE w:val="0"/>
        <w:autoSpaceDN w:val="0"/>
        <w:spacing w:after="0" w:line="240" w:lineRule="auto"/>
        <w:ind w:hanging="281"/>
        <w:jc w:val="both"/>
        <w:rPr>
          <w:rFonts w:ascii="Times New Roman" w:hAnsi="Times New Roman" w:cs="Times New Roman"/>
          <w:sz w:val="28"/>
        </w:rPr>
      </w:pPr>
      <w:r w:rsidRPr="00810E2E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ние</w:t>
      </w:r>
      <w:r w:rsidRPr="00810E2E">
        <w:rPr>
          <w:rFonts w:ascii="Times New Roman" w:hAnsi="Times New Roman" w:cs="Times New Roman"/>
          <w:spacing w:val="-11"/>
          <w:sz w:val="28"/>
        </w:rPr>
        <w:t xml:space="preserve"> </w:t>
      </w:r>
      <w:r w:rsidRPr="00810E2E">
        <w:rPr>
          <w:rFonts w:ascii="Times New Roman" w:hAnsi="Times New Roman" w:cs="Times New Roman"/>
          <w:sz w:val="28"/>
        </w:rPr>
        <w:t>услови</w:t>
      </w:r>
      <w:r>
        <w:rPr>
          <w:rFonts w:ascii="Times New Roman" w:hAnsi="Times New Roman" w:cs="Times New Roman"/>
          <w:sz w:val="28"/>
        </w:rPr>
        <w:t>й</w:t>
      </w:r>
      <w:r w:rsidRPr="00810E2E">
        <w:rPr>
          <w:rFonts w:ascii="Times New Roman" w:hAnsi="Times New Roman" w:cs="Times New Roman"/>
          <w:spacing w:val="-8"/>
          <w:sz w:val="28"/>
        </w:rPr>
        <w:t xml:space="preserve"> </w:t>
      </w:r>
      <w:r w:rsidRPr="00810E2E">
        <w:rPr>
          <w:rFonts w:ascii="Times New Roman" w:hAnsi="Times New Roman" w:cs="Times New Roman"/>
          <w:sz w:val="28"/>
        </w:rPr>
        <w:t>для</w:t>
      </w:r>
      <w:r w:rsidRPr="00810E2E">
        <w:rPr>
          <w:rFonts w:ascii="Times New Roman" w:hAnsi="Times New Roman" w:cs="Times New Roman"/>
          <w:spacing w:val="-9"/>
          <w:sz w:val="28"/>
        </w:rPr>
        <w:t xml:space="preserve"> </w:t>
      </w:r>
      <w:proofErr w:type="spellStart"/>
      <w:r w:rsidRPr="00810E2E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810E2E">
        <w:rPr>
          <w:rFonts w:ascii="Times New Roman" w:hAnsi="Times New Roman" w:cs="Times New Roman"/>
          <w:spacing w:val="-8"/>
          <w:sz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</w:rPr>
        <w:t>дошкольников.</w:t>
      </w:r>
    </w:p>
    <w:p w:rsidR="00810E2E" w:rsidRPr="00810E2E" w:rsidRDefault="00810E2E" w:rsidP="00810E2E">
      <w:pPr>
        <w:pStyle w:val="a4"/>
        <w:widowControl w:val="0"/>
        <w:numPr>
          <w:ilvl w:val="0"/>
          <w:numId w:val="7"/>
        </w:numPr>
        <w:tabs>
          <w:tab w:val="left" w:pos="1212"/>
          <w:tab w:val="left" w:pos="3104"/>
          <w:tab w:val="left" w:pos="4554"/>
          <w:tab w:val="left" w:pos="6544"/>
          <w:tab w:val="left" w:pos="7785"/>
        </w:tabs>
        <w:autoSpaceDE w:val="0"/>
        <w:autoSpaceDN w:val="0"/>
        <w:spacing w:before="74" w:after="0" w:line="240" w:lineRule="auto"/>
        <w:ind w:left="1212" w:hanging="281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pacing w:val="-2"/>
          <w:sz w:val="28"/>
          <w:szCs w:val="28"/>
        </w:rPr>
        <w:t>Обеспеч</w:t>
      </w:r>
      <w:r>
        <w:rPr>
          <w:rFonts w:ascii="Times New Roman" w:hAnsi="Times New Roman" w:cs="Times New Roman"/>
          <w:spacing w:val="-2"/>
          <w:sz w:val="28"/>
          <w:szCs w:val="28"/>
        </w:rPr>
        <w:t>ение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систем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жизни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дошкольников, </w:t>
      </w:r>
      <w:r w:rsidRPr="00810E2E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0E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на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810E2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1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10E2E">
        <w:rPr>
          <w:rFonts w:ascii="Times New Roman" w:hAnsi="Times New Roman" w:cs="Times New Roman"/>
          <w:spacing w:val="-2"/>
          <w:sz w:val="28"/>
          <w:szCs w:val="28"/>
        </w:rPr>
        <w:t>предусматривающую</w:t>
      </w:r>
      <w:proofErr w:type="gramEnd"/>
      <w:r w:rsidRPr="00810E2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10E2E" w:rsidRPr="00810E2E" w:rsidRDefault="00810E2E" w:rsidP="00810E2E">
      <w:pPr>
        <w:pStyle w:val="a4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1095" w:hanging="165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достаточное</w:t>
      </w:r>
      <w:r w:rsidRPr="00810E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время</w:t>
      </w:r>
      <w:r w:rsidRPr="00810E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пребывания</w:t>
      </w:r>
      <w:r w:rsidRPr="00810E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на</w:t>
      </w:r>
      <w:r w:rsidRPr="00810E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свежем</w:t>
      </w:r>
      <w:r w:rsidRPr="00810E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воздухе;</w:t>
      </w:r>
    </w:p>
    <w:p w:rsidR="00810E2E" w:rsidRPr="00810E2E" w:rsidRDefault="00810E2E" w:rsidP="00810E2E">
      <w:pPr>
        <w:pStyle w:val="a4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1095" w:hanging="165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рациональное</w:t>
      </w:r>
      <w:r w:rsidRPr="00810E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питание;</w:t>
      </w:r>
    </w:p>
    <w:p w:rsidR="00810E2E" w:rsidRPr="00810E2E" w:rsidRDefault="00810E2E" w:rsidP="00810E2E">
      <w:pPr>
        <w:pStyle w:val="a4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1095" w:hanging="165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режим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сна и</w:t>
      </w:r>
      <w:r w:rsidRPr="00810E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отдыха.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359"/>
          <w:tab w:val="left" w:pos="1360"/>
          <w:tab w:val="left" w:pos="3544"/>
          <w:tab w:val="left" w:pos="4872"/>
          <w:tab w:val="left" w:pos="6619"/>
          <w:tab w:val="left" w:pos="8554"/>
          <w:tab w:val="left" w:pos="8907"/>
        </w:tabs>
        <w:autoSpaceDE w:val="0"/>
        <w:autoSpaceDN w:val="0"/>
        <w:spacing w:after="0" w:line="240" w:lineRule="auto"/>
        <w:ind w:left="224" w:right="4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pacing w:val="-2"/>
          <w:sz w:val="28"/>
          <w:szCs w:val="28"/>
        </w:rPr>
        <w:t>Воспита</w:t>
      </w:r>
      <w:r>
        <w:rPr>
          <w:rFonts w:ascii="Times New Roman" w:hAnsi="Times New Roman" w:cs="Times New Roman"/>
          <w:spacing w:val="-2"/>
          <w:sz w:val="28"/>
          <w:szCs w:val="28"/>
        </w:rPr>
        <w:t>ние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положительно</w:t>
      </w:r>
      <w:r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отношени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дошкольников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4"/>
          <w:sz w:val="28"/>
          <w:szCs w:val="28"/>
        </w:rPr>
        <w:t xml:space="preserve">ЗОЖ, </w:t>
      </w:r>
      <w:r w:rsidRPr="00810E2E">
        <w:rPr>
          <w:rFonts w:ascii="Times New Roman" w:hAnsi="Times New Roman" w:cs="Times New Roman"/>
          <w:sz w:val="28"/>
          <w:szCs w:val="28"/>
        </w:rPr>
        <w:t>физическим</w:t>
      </w:r>
      <w:r w:rsidRPr="00810E2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упражнениям,</w:t>
      </w:r>
      <w:r w:rsidRPr="00810E2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подвижным</w:t>
      </w:r>
      <w:r w:rsidRPr="00810E2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играм,</w:t>
      </w:r>
      <w:r w:rsidRPr="00810E2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закаливающим</w:t>
      </w:r>
      <w:r w:rsidRPr="00810E2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процедурам,</w:t>
      </w:r>
      <w:r w:rsidRPr="00810E2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10"/>
          <w:sz w:val="28"/>
          <w:szCs w:val="28"/>
        </w:rPr>
        <w:t>к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соблюдению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правил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личной</w:t>
      </w:r>
      <w:r w:rsidRPr="00810E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гигиены,</w:t>
      </w:r>
      <w:r w:rsidRPr="00810E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режима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4"/>
          <w:sz w:val="28"/>
          <w:szCs w:val="28"/>
        </w:rPr>
        <w:t>дня.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268"/>
        </w:tabs>
        <w:autoSpaceDE w:val="0"/>
        <w:autoSpaceDN w:val="0"/>
        <w:spacing w:after="0" w:line="240" w:lineRule="auto"/>
        <w:ind w:left="1212" w:right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0E2E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10E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первоначальны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и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810E2E">
        <w:rPr>
          <w:rFonts w:ascii="Times New Roman" w:hAnsi="Times New Roman" w:cs="Times New Roman"/>
          <w:sz w:val="28"/>
          <w:szCs w:val="28"/>
        </w:rPr>
        <w:t xml:space="preserve"> об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организме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человека,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о</w:t>
      </w:r>
      <w:r w:rsidRPr="00810E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влиянии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физкультуры,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закаливания,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личной</w:t>
      </w:r>
      <w:r w:rsidRPr="00810E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и</w:t>
      </w:r>
      <w:r w:rsidRPr="00810E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режима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дня</w:t>
      </w:r>
      <w:r w:rsidRPr="00810E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на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укрепление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и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развитие</w:t>
      </w:r>
      <w:r w:rsidRPr="00810E2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здоровья.</w:t>
      </w:r>
    </w:p>
    <w:p w:rsidR="00810E2E" w:rsidRPr="00810E2E" w:rsidRDefault="00994169" w:rsidP="00994169">
      <w:pPr>
        <w:pStyle w:val="a4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spacing w:after="0" w:line="240" w:lineRule="auto"/>
        <w:ind w:left="224" w:right="4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базовых представлений</w:t>
      </w:r>
      <w:r w:rsidR="00810E2E" w:rsidRPr="00810E2E">
        <w:rPr>
          <w:rFonts w:ascii="Times New Roman" w:hAnsi="Times New Roman" w:cs="Times New Roman"/>
          <w:sz w:val="28"/>
          <w:szCs w:val="28"/>
        </w:rPr>
        <w:t xml:space="preserve"> о ЗОЖ и традиционных видах физической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активности,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в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сохранении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и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укреплении</w:t>
      </w:r>
      <w:r w:rsidR="00810E2E" w:rsidRPr="00810E2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10E2E" w:rsidRPr="00810E2E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2E" w:rsidRPr="00994169">
        <w:rPr>
          <w:rFonts w:ascii="Times New Roman" w:hAnsi="Times New Roman" w:cs="Times New Roman"/>
          <w:spacing w:val="-2"/>
          <w:sz w:val="28"/>
          <w:szCs w:val="28"/>
        </w:rPr>
        <w:t>здоровья.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left="1301" w:hanging="371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Стимулиров</w:t>
      </w:r>
      <w:r w:rsidR="00994169">
        <w:rPr>
          <w:rFonts w:ascii="Times New Roman" w:hAnsi="Times New Roman" w:cs="Times New Roman"/>
          <w:sz w:val="28"/>
          <w:szCs w:val="28"/>
        </w:rPr>
        <w:t>ание</w:t>
      </w:r>
      <w:r w:rsidRPr="00810E2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стремлени</w:t>
      </w:r>
      <w:r w:rsidR="00994169">
        <w:rPr>
          <w:rFonts w:ascii="Times New Roman" w:hAnsi="Times New Roman" w:cs="Times New Roman"/>
          <w:sz w:val="28"/>
          <w:szCs w:val="28"/>
        </w:rPr>
        <w:t>й</w:t>
      </w:r>
      <w:r w:rsidRPr="00810E2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детей</w:t>
      </w:r>
      <w:r w:rsidRPr="00810E2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к</w:t>
      </w:r>
      <w:r w:rsidRPr="00810E2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творческому</w:t>
      </w:r>
      <w:r w:rsidRPr="00810E2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самовыражению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через</w:t>
      </w:r>
      <w:r w:rsidRPr="009941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физическую</w:t>
      </w:r>
      <w:r w:rsidRPr="00994169">
        <w:rPr>
          <w:rFonts w:ascii="Times New Roman" w:hAnsi="Times New Roman" w:cs="Times New Roman"/>
          <w:spacing w:val="-2"/>
          <w:sz w:val="28"/>
          <w:szCs w:val="28"/>
        </w:rPr>
        <w:t xml:space="preserve"> активность.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2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Обеспеч</w:t>
      </w:r>
      <w:r w:rsidR="00994169">
        <w:rPr>
          <w:rFonts w:ascii="Times New Roman" w:hAnsi="Times New Roman" w:cs="Times New Roman"/>
          <w:sz w:val="28"/>
          <w:szCs w:val="28"/>
        </w:rPr>
        <w:t>ение</w:t>
      </w:r>
      <w:r w:rsidRPr="00810E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развити</w:t>
      </w:r>
      <w:r w:rsidR="00994169">
        <w:rPr>
          <w:rFonts w:ascii="Times New Roman" w:hAnsi="Times New Roman" w:cs="Times New Roman"/>
          <w:sz w:val="28"/>
          <w:szCs w:val="28"/>
        </w:rPr>
        <w:t>я</w:t>
      </w:r>
      <w:r w:rsidRPr="00810E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таких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качеств,</w:t>
      </w:r>
      <w:r w:rsidRPr="00810E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как</w:t>
      </w:r>
      <w:r w:rsidRPr="00810E2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воля,</w:t>
      </w:r>
      <w:r w:rsidRPr="00810E2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целеустремленность,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выносливость, настойчивость через участие в физкультурных и спортивных играх, праздниках.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429"/>
          <w:tab w:val="left" w:pos="1430"/>
          <w:tab w:val="left" w:pos="3337"/>
          <w:tab w:val="left" w:pos="4358"/>
          <w:tab w:val="left" w:pos="6747"/>
          <w:tab w:val="left" w:pos="8049"/>
        </w:tabs>
        <w:autoSpaceDE w:val="0"/>
        <w:autoSpaceDN w:val="0"/>
        <w:spacing w:before="2" w:after="0" w:line="240" w:lineRule="auto"/>
        <w:ind w:left="1429" w:hanging="499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pacing w:val="-2"/>
          <w:sz w:val="28"/>
          <w:szCs w:val="28"/>
        </w:rPr>
        <w:t>Использова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>ние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4"/>
          <w:sz w:val="28"/>
          <w:szCs w:val="28"/>
        </w:rPr>
        <w:t>новы</w:t>
      </w:r>
      <w:r w:rsidR="0099416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организационны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="00C57236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привлечения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родителей</w:t>
      </w:r>
      <w:r w:rsidRPr="0099416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к</w:t>
      </w:r>
      <w:r w:rsidRPr="0099416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сотрудничеству</w:t>
      </w:r>
      <w:r w:rsidRPr="0099416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с</w:t>
      </w:r>
      <w:r w:rsidRPr="0099416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94169">
        <w:rPr>
          <w:rFonts w:ascii="Times New Roman" w:hAnsi="Times New Roman" w:cs="Times New Roman"/>
          <w:spacing w:val="-4"/>
          <w:sz w:val="28"/>
          <w:szCs w:val="28"/>
        </w:rPr>
        <w:t>ДОУ.</w:t>
      </w:r>
    </w:p>
    <w:p w:rsidR="00810E2E" w:rsidRPr="00810E2E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278"/>
        </w:tabs>
        <w:autoSpaceDE w:val="0"/>
        <w:autoSpaceDN w:val="0"/>
        <w:spacing w:after="0" w:line="240" w:lineRule="auto"/>
        <w:ind w:left="1277" w:hanging="347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>Повыш</w:t>
      </w:r>
      <w:r w:rsidR="00994169">
        <w:rPr>
          <w:rFonts w:ascii="Times New Roman" w:hAnsi="Times New Roman" w:cs="Times New Roman"/>
          <w:sz w:val="28"/>
          <w:szCs w:val="28"/>
        </w:rPr>
        <w:t>ение</w:t>
      </w:r>
      <w:r w:rsidRPr="00810E2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компетентност</w:t>
      </w:r>
      <w:r w:rsidR="00994169">
        <w:rPr>
          <w:rFonts w:ascii="Times New Roman" w:hAnsi="Times New Roman" w:cs="Times New Roman"/>
          <w:sz w:val="28"/>
          <w:szCs w:val="28"/>
        </w:rPr>
        <w:t>и</w:t>
      </w:r>
      <w:r w:rsidRPr="00810E2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родителей</w:t>
      </w:r>
      <w:r w:rsidRPr="00810E2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</w:t>
      </w:r>
      <w:r w:rsidRPr="00810E2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>вопросах</w:t>
      </w:r>
      <w:r w:rsidRPr="00810E2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810E2E">
        <w:rPr>
          <w:rFonts w:ascii="Times New Roman" w:hAnsi="Times New Roman" w:cs="Times New Roman"/>
          <w:spacing w:val="-2"/>
          <w:sz w:val="28"/>
          <w:szCs w:val="28"/>
        </w:rPr>
        <w:t>здоровьесбереже</w:t>
      </w:r>
      <w:r w:rsidRPr="00994169">
        <w:rPr>
          <w:rFonts w:ascii="Times New Roman" w:hAnsi="Times New Roman" w:cs="Times New Roman"/>
          <w:spacing w:val="-4"/>
          <w:sz w:val="28"/>
          <w:szCs w:val="28"/>
        </w:rPr>
        <w:t>ния</w:t>
      </w:r>
      <w:proofErr w:type="spellEnd"/>
      <w:r w:rsidRPr="0099416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94169" w:rsidRPr="00AA208D" w:rsidRDefault="00810E2E" w:rsidP="00994169">
      <w:pPr>
        <w:pStyle w:val="a4"/>
        <w:widowControl w:val="0"/>
        <w:numPr>
          <w:ilvl w:val="0"/>
          <w:numId w:val="7"/>
        </w:numPr>
        <w:tabs>
          <w:tab w:val="left" w:pos="1352"/>
          <w:tab w:val="left" w:pos="3501"/>
          <w:tab w:val="left" w:pos="5057"/>
          <w:tab w:val="left" w:pos="5666"/>
          <w:tab w:val="left" w:pos="7079"/>
          <w:tab w:val="left" w:pos="9306"/>
        </w:tabs>
        <w:autoSpaceDE w:val="0"/>
        <w:autoSpaceDN w:val="0"/>
        <w:spacing w:after="0" w:line="240" w:lineRule="auto"/>
        <w:ind w:left="1352" w:hanging="421"/>
        <w:jc w:val="both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pacing w:val="-2"/>
          <w:sz w:val="28"/>
          <w:szCs w:val="28"/>
        </w:rPr>
        <w:t>Ориентиров</w:t>
      </w:r>
      <w:r w:rsidR="00994169">
        <w:rPr>
          <w:rFonts w:ascii="Times New Roman" w:hAnsi="Times New Roman" w:cs="Times New Roman"/>
          <w:spacing w:val="-2"/>
          <w:sz w:val="28"/>
          <w:szCs w:val="28"/>
        </w:rPr>
        <w:t>ание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родителей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активное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2"/>
          <w:sz w:val="28"/>
          <w:szCs w:val="28"/>
        </w:rPr>
        <w:t>взаимодействие</w:t>
      </w:r>
      <w:r w:rsidRPr="00810E2E">
        <w:rPr>
          <w:rFonts w:ascii="Times New Roman" w:hAnsi="Times New Roman" w:cs="Times New Roman"/>
          <w:sz w:val="28"/>
          <w:szCs w:val="28"/>
        </w:rPr>
        <w:tab/>
      </w:r>
      <w:r w:rsidRPr="00810E2E">
        <w:rPr>
          <w:rFonts w:ascii="Times New Roman" w:hAnsi="Times New Roman" w:cs="Times New Roman"/>
          <w:spacing w:val="-5"/>
          <w:sz w:val="28"/>
          <w:szCs w:val="28"/>
        </w:rPr>
        <w:t>со</w:t>
      </w:r>
      <w:r w:rsidR="009941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0E2E">
        <w:rPr>
          <w:rFonts w:ascii="Times New Roman" w:hAnsi="Times New Roman" w:cs="Times New Roman"/>
          <w:sz w:val="28"/>
          <w:szCs w:val="28"/>
        </w:rPr>
        <w:t xml:space="preserve">специалистами детского сада, направленное на </w:t>
      </w:r>
      <w:proofErr w:type="spellStart"/>
      <w:r w:rsidRPr="00810E2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10E2E">
        <w:rPr>
          <w:rFonts w:ascii="Times New Roman" w:hAnsi="Times New Roman" w:cs="Times New Roman"/>
          <w:sz w:val="28"/>
          <w:szCs w:val="28"/>
        </w:rPr>
        <w:t xml:space="preserve"> </w:t>
      </w:r>
      <w:r w:rsidRPr="00994169">
        <w:rPr>
          <w:rFonts w:ascii="Times New Roman" w:hAnsi="Times New Roman" w:cs="Times New Roman"/>
          <w:spacing w:val="-2"/>
          <w:sz w:val="28"/>
          <w:szCs w:val="28"/>
        </w:rPr>
        <w:t>дошкольников.</w:t>
      </w:r>
    </w:p>
    <w:p w:rsidR="00994169" w:rsidRDefault="00994169" w:rsidP="00C572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9" w:lineRule="atLeast"/>
        <w:contextualSpacing/>
        <w:jc w:val="both"/>
        <w:rPr>
          <w:color w:val="181818"/>
          <w:sz w:val="28"/>
          <w:szCs w:val="28"/>
        </w:rPr>
      </w:pPr>
      <w:r w:rsidRPr="001965FC">
        <w:rPr>
          <w:color w:val="181818"/>
          <w:sz w:val="28"/>
          <w:szCs w:val="28"/>
        </w:rPr>
        <w:t>Стимулирование педагогического и учебно-вспомогательного персонала к повышению посещаемости и снижению показателей пропусков по болезни и неуважительным причинам.</w:t>
      </w:r>
    </w:p>
    <w:p w:rsidR="00082014" w:rsidRDefault="00082014" w:rsidP="00082014">
      <w:pPr>
        <w:pStyle w:val="a6"/>
        <w:shd w:val="clear" w:color="auto" w:fill="FFFFFF"/>
        <w:spacing w:before="0" w:beforeAutospacing="0" w:after="0" w:afterAutospacing="0" w:line="219" w:lineRule="atLeast"/>
        <w:contextualSpacing/>
        <w:jc w:val="both"/>
        <w:rPr>
          <w:color w:val="181818"/>
          <w:sz w:val="28"/>
          <w:szCs w:val="28"/>
        </w:rPr>
      </w:pPr>
    </w:p>
    <w:p w:rsidR="008A7FC3" w:rsidRPr="00E21867" w:rsidRDefault="008A7FC3" w:rsidP="00E21867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</w:p>
    <w:sectPr w:rsidR="008A7FC3" w:rsidRPr="00E21867" w:rsidSect="004D6DD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BA"/>
    <w:multiLevelType w:val="hybridMultilevel"/>
    <w:tmpl w:val="C8B2E0E4"/>
    <w:lvl w:ilvl="0" w:tplc="1834E16E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F0F0F6">
      <w:numFmt w:val="bullet"/>
      <w:lvlText w:val="-"/>
      <w:lvlJc w:val="left"/>
      <w:pPr>
        <w:ind w:left="224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456988C">
      <w:numFmt w:val="bullet"/>
      <w:lvlText w:val="•"/>
      <w:lvlJc w:val="left"/>
      <w:pPr>
        <w:ind w:left="2172" w:hanging="206"/>
      </w:pPr>
      <w:rPr>
        <w:rFonts w:hint="default"/>
        <w:lang w:val="ru-RU" w:eastAsia="en-US" w:bidi="ar-SA"/>
      </w:rPr>
    </w:lvl>
    <w:lvl w:ilvl="3" w:tplc="9F76F020">
      <w:numFmt w:val="bullet"/>
      <w:lvlText w:val="•"/>
      <w:lvlJc w:val="left"/>
      <w:pPr>
        <w:ind w:left="3148" w:hanging="206"/>
      </w:pPr>
      <w:rPr>
        <w:rFonts w:hint="default"/>
        <w:lang w:val="ru-RU" w:eastAsia="en-US" w:bidi="ar-SA"/>
      </w:rPr>
    </w:lvl>
    <w:lvl w:ilvl="4" w:tplc="AA446AAA">
      <w:numFmt w:val="bullet"/>
      <w:lvlText w:val="•"/>
      <w:lvlJc w:val="left"/>
      <w:pPr>
        <w:ind w:left="4124" w:hanging="206"/>
      </w:pPr>
      <w:rPr>
        <w:rFonts w:hint="default"/>
        <w:lang w:val="ru-RU" w:eastAsia="en-US" w:bidi="ar-SA"/>
      </w:rPr>
    </w:lvl>
    <w:lvl w:ilvl="5" w:tplc="61C63D4A">
      <w:numFmt w:val="bullet"/>
      <w:lvlText w:val="•"/>
      <w:lvlJc w:val="left"/>
      <w:pPr>
        <w:ind w:left="5100" w:hanging="206"/>
      </w:pPr>
      <w:rPr>
        <w:rFonts w:hint="default"/>
        <w:lang w:val="ru-RU" w:eastAsia="en-US" w:bidi="ar-SA"/>
      </w:rPr>
    </w:lvl>
    <w:lvl w:ilvl="6" w:tplc="C4D6B9EA">
      <w:numFmt w:val="bullet"/>
      <w:lvlText w:val="•"/>
      <w:lvlJc w:val="left"/>
      <w:pPr>
        <w:ind w:left="6076" w:hanging="206"/>
      </w:pPr>
      <w:rPr>
        <w:rFonts w:hint="default"/>
        <w:lang w:val="ru-RU" w:eastAsia="en-US" w:bidi="ar-SA"/>
      </w:rPr>
    </w:lvl>
    <w:lvl w:ilvl="7" w:tplc="D2162402">
      <w:numFmt w:val="bullet"/>
      <w:lvlText w:val="•"/>
      <w:lvlJc w:val="left"/>
      <w:pPr>
        <w:ind w:left="7052" w:hanging="206"/>
      </w:pPr>
      <w:rPr>
        <w:rFonts w:hint="default"/>
        <w:lang w:val="ru-RU" w:eastAsia="en-US" w:bidi="ar-SA"/>
      </w:rPr>
    </w:lvl>
    <w:lvl w:ilvl="8" w:tplc="A4C47030">
      <w:numFmt w:val="bullet"/>
      <w:lvlText w:val="•"/>
      <w:lvlJc w:val="left"/>
      <w:pPr>
        <w:ind w:left="8028" w:hanging="206"/>
      </w:pPr>
      <w:rPr>
        <w:rFonts w:hint="default"/>
        <w:lang w:val="ru-RU" w:eastAsia="en-US" w:bidi="ar-SA"/>
      </w:rPr>
    </w:lvl>
  </w:abstractNum>
  <w:abstractNum w:abstractNumId="1">
    <w:nsid w:val="084B600F"/>
    <w:multiLevelType w:val="hybridMultilevel"/>
    <w:tmpl w:val="C0CA8F1A"/>
    <w:lvl w:ilvl="0" w:tplc="4642D738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B00A2A">
      <w:numFmt w:val="bullet"/>
      <w:lvlText w:val="•"/>
      <w:lvlJc w:val="left"/>
      <w:pPr>
        <w:ind w:left="2096" w:hanging="280"/>
      </w:pPr>
      <w:rPr>
        <w:rFonts w:hint="default"/>
        <w:lang w:val="ru-RU" w:eastAsia="en-US" w:bidi="ar-SA"/>
      </w:rPr>
    </w:lvl>
    <w:lvl w:ilvl="2" w:tplc="28EA1666">
      <w:numFmt w:val="bullet"/>
      <w:lvlText w:val="•"/>
      <w:lvlJc w:val="left"/>
      <w:pPr>
        <w:ind w:left="2972" w:hanging="280"/>
      </w:pPr>
      <w:rPr>
        <w:rFonts w:hint="default"/>
        <w:lang w:val="ru-RU" w:eastAsia="en-US" w:bidi="ar-SA"/>
      </w:rPr>
    </w:lvl>
    <w:lvl w:ilvl="3" w:tplc="C624FD4C"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 w:tplc="FF8E872C">
      <w:numFmt w:val="bullet"/>
      <w:lvlText w:val="•"/>
      <w:lvlJc w:val="left"/>
      <w:pPr>
        <w:ind w:left="4724" w:hanging="280"/>
      </w:pPr>
      <w:rPr>
        <w:rFonts w:hint="default"/>
        <w:lang w:val="ru-RU" w:eastAsia="en-US" w:bidi="ar-SA"/>
      </w:rPr>
    </w:lvl>
    <w:lvl w:ilvl="5" w:tplc="4E4AE5B8">
      <w:numFmt w:val="bullet"/>
      <w:lvlText w:val="•"/>
      <w:lvlJc w:val="left"/>
      <w:pPr>
        <w:ind w:left="5600" w:hanging="280"/>
      </w:pPr>
      <w:rPr>
        <w:rFonts w:hint="default"/>
        <w:lang w:val="ru-RU" w:eastAsia="en-US" w:bidi="ar-SA"/>
      </w:rPr>
    </w:lvl>
    <w:lvl w:ilvl="6" w:tplc="7EA619D4">
      <w:numFmt w:val="bullet"/>
      <w:lvlText w:val="•"/>
      <w:lvlJc w:val="left"/>
      <w:pPr>
        <w:ind w:left="6476" w:hanging="280"/>
      </w:pPr>
      <w:rPr>
        <w:rFonts w:hint="default"/>
        <w:lang w:val="ru-RU" w:eastAsia="en-US" w:bidi="ar-SA"/>
      </w:rPr>
    </w:lvl>
    <w:lvl w:ilvl="7" w:tplc="2160CBA0">
      <w:numFmt w:val="bullet"/>
      <w:lvlText w:val="•"/>
      <w:lvlJc w:val="left"/>
      <w:pPr>
        <w:ind w:left="7352" w:hanging="280"/>
      </w:pPr>
      <w:rPr>
        <w:rFonts w:hint="default"/>
        <w:lang w:val="ru-RU" w:eastAsia="en-US" w:bidi="ar-SA"/>
      </w:rPr>
    </w:lvl>
    <w:lvl w:ilvl="8" w:tplc="66B21850">
      <w:numFmt w:val="bullet"/>
      <w:lvlText w:val="•"/>
      <w:lvlJc w:val="left"/>
      <w:pPr>
        <w:ind w:left="8228" w:hanging="280"/>
      </w:pPr>
      <w:rPr>
        <w:rFonts w:hint="default"/>
        <w:lang w:val="ru-RU" w:eastAsia="en-US" w:bidi="ar-SA"/>
      </w:rPr>
    </w:lvl>
  </w:abstractNum>
  <w:abstractNum w:abstractNumId="2">
    <w:nsid w:val="20C43391"/>
    <w:multiLevelType w:val="hybridMultilevel"/>
    <w:tmpl w:val="DBCE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30D7"/>
    <w:multiLevelType w:val="hybridMultilevel"/>
    <w:tmpl w:val="7BAACEEC"/>
    <w:lvl w:ilvl="0" w:tplc="C586452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05901"/>
    <w:multiLevelType w:val="hybridMultilevel"/>
    <w:tmpl w:val="637AD4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38AF"/>
    <w:multiLevelType w:val="hybridMultilevel"/>
    <w:tmpl w:val="51B28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324392"/>
    <w:multiLevelType w:val="hybridMultilevel"/>
    <w:tmpl w:val="EA381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11F2D"/>
    <w:multiLevelType w:val="hybridMultilevel"/>
    <w:tmpl w:val="7BFC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5164"/>
    <w:multiLevelType w:val="hybridMultilevel"/>
    <w:tmpl w:val="C0CA8F1A"/>
    <w:lvl w:ilvl="0" w:tplc="4642D738">
      <w:start w:val="1"/>
      <w:numFmt w:val="decimal"/>
      <w:lvlText w:val="%1."/>
      <w:lvlJc w:val="left"/>
      <w:pPr>
        <w:ind w:left="121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B00A2A">
      <w:numFmt w:val="bullet"/>
      <w:lvlText w:val="•"/>
      <w:lvlJc w:val="left"/>
      <w:pPr>
        <w:ind w:left="2096" w:hanging="280"/>
      </w:pPr>
      <w:rPr>
        <w:rFonts w:hint="default"/>
        <w:lang w:val="ru-RU" w:eastAsia="en-US" w:bidi="ar-SA"/>
      </w:rPr>
    </w:lvl>
    <w:lvl w:ilvl="2" w:tplc="28EA1666">
      <w:numFmt w:val="bullet"/>
      <w:lvlText w:val="•"/>
      <w:lvlJc w:val="left"/>
      <w:pPr>
        <w:ind w:left="2972" w:hanging="280"/>
      </w:pPr>
      <w:rPr>
        <w:rFonts w:hint="default"/>
        <w:lang w:val="ru-RU" w:eastAsia="en-US" w:bidi="ar-SA"/>
      </w:rPr>
    </w:lvl>
    <w:lvl w:ilvl="3" w:tplc="C624FD4C"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 w:tplc="FF8E872C">
      <w:numFmt w:val="bullet"/>
      <w:lvlText w:val="•"/>
      <w:lvlJc w:val="left"/>
      <w:pPr>
        <w:ind w:left="4724" w:hanging="280"/>
      </w:pPr>
      <w:rPr>
        <w:rFonts w:hint="default"/>
        <w:lang w:val="ru-RU" w:eastAsia="en-US" w:bidi="ar-SA"/>
      </w:rPr>
    </w:lvl>
    <w:lvl w:ilvl="5" w:tplc="4E4AE5B8">
      <w:numFmt w:val="bullet"/>
      <w:lvlText w:val="•"/>
      <w:lvlJc w:val="left"/>
      <w:pPr>
        <w:ind w:left="5600" w:hanging="280"/>
      </w:pPr>
      <w:rPr>
        <w:rFonts w:hint="default"/>
        <w:lang w:val="ru-RU" w:eastAsia="en-US" w:bidi="ar-SA"/>
      </w:rPr>
    </w:lvl>
    <w:lvl w:ilvl="6" w:tplc="7EA619D4">
      <w:numFmt w:val="bullet"/>
      <w:lvlText w:val="•"/>
      <w:lvlJc w:val="left"/>
      <w:pPr>
        <w:ind w:left="6476" w:hanging="280"/>
      </w:pPr>
      <w:rPr>
        <w:rFonts w:hint="default"/>
        <w:lang w:val="ru-RU" w:eastAsia="en-US" w:bidi="ar-SA"/>
      </w:rPr>
    </w:lvl>
    <w:lvl w:ilvl="7" w:tplc="2160CBA0">
      <w:numFmt w:val="bullet"/>
      <w:lvlText w:val="•"/>
      <w:lvlJc w:val="left"/>
      <w:pPr>
        <w:ind w:left="7352" w:hanging="280"/>
      </w:pPr>
      <w:rPr>
        <w:rFonts w:hint="default"/>
        <w:lang w:val="ru-RU" w:eastAsia="en-US" w:bidi="ar-SA"/>
      </w:rPr>
    </w:lvl>
    <w:lvl w:ilvl="8" w:tplc="66B21850">
      <w:numFmt w:val="bullet"/>
      <w:lvlText w:val="•"/>
      <w:lvlJc w:val="left"/>
      <w:pPr>
        <w:ind w:left="8228" w:hanging="2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DA6"/>
    <w:rsid w:val="000048C9"/>
    <w:rsid w:val="000438C4"/>
    <w:rsid w:val="00082014"/>
    <w:rsid w:val="00082CA1"/>
    <w:rsid w:val="00093ABB"/>
    <w:rsid w:val="0010797D"/>
    <w:rsid w:val="001412D6"/>
    <w:rsid w:val="001524BB"/>
    <w:rsid w:val="00187761"/>
    <w:rsid w:val="001965FC"/>
    <w:rsid w:val="001A1B11"/>
    <w:rsid w:val="002067D6"/>
    <w:rsid w:val="00224610"/>
    <w:rsid w:val="00260E48"/>
    <w:rsid w:val="002A1369"/>
    <w:rsid w:val="003106B4"/>
    <w:rsid w:val="00340D7F"/>
    <w:rsid w:val="00344B5E"/>
    <w:rsid w:val="003F052D"/>
    <w:rsid w:val="00411554"/>
    <w:rsid w:val="00454F68"/>
    <w:rsid w:val="004D6DDF"/>
    <w:rsid w:val="005B6AF9"/>
    <w:rsid w:val="005C27A0"/>
    <w:rsid w:val="005C7BFB"/>
    <w:rsid w:val="005D5604"/>
    <w:rsid w:val="005D569C"/>
    <w:rsid w:val="005F2989"/>
    <w:rsid w:val="00627182"/>
    <w:rsid w:val="007163A2"/>
    <w:rsid w:val="00781C89"/>
    <w:rsid w:val="00782310"/>
    <w:rsid w:val="007D2AE3"/>
    <w:rsid w:val="00810E2E"/>
    <w:rsid w:val="00862C73"/>
    <w:rsid w:val="008A7FC3"/>
    <w:rsid w:val="00994169"/>
    <w:rsid w:val="00A90DAE"/>
    <w:rsid w:val="00AA208D"/>
    <w:rsid w:val="00B3500E"/>
    <w:rsid w:val="00B52332"/>
    <w:rsid w:val="00B81A06"/>
    <w:rsid w:val="00BF5D65"/>
    <w:rsid w:val="00C3764A"/>
    <w:rsid w:val="00C57236"/>
    <w:rsid w:val="00CA0952"/>
    <w:rsid w:val="00CE4A0E"/>
    <w:rsid w:val="00D36F1B"/>
    <w:rsid w:val="00D45BE7"/>
    <w:rsid w:val="00E104E3"/>
    <w:rsid w:val="00E21867"/>
    <w:rsid w:val="00E353F2"/>
    <w:rsid w:val="00E75400"/>
    <w:rsid w:val="00E75D6B"/>
    <w:rsid w:val="00F15D05"/>
    <w:rsid w:val="00F47A57"/>
    <w:rsid w:val="00F80DA6"/>
    <w:rsid w:val="00FA0A0D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F5D65"/>
    <w:pPr>
      <w:ind w:left="720"/>
      <w:contextualSpacing/>
    </w:pPr>
  </w:style>
  <w:style w:type="character" w:styleId="a5">
    <w:name w:val="Strong"/>
    <w:basedOn w:val="a0"/>
    <w:uiPriority w:val="22"/>
    <w:qFormat/>
    <w:rsid w:val="00BF5D65"/>
    <w:rPr>
      <w:b/>
      <w:bCs/>
    </w:rPr>
  </w:style>
  <w:style w:type="paragraph" w:styleId="a6">
    <w:name w:val="Normal (Web)"/>
    <w:basedOn w:val="a"/>
    <w:uiPriority w:val="99"/>
    <w:unhideWhenUsed/>
    <w:rsid w:val="0034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10E2E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10E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7DA4-814E-42D4-BF7B-92A5FE1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Depo</cp:lastModifiedBy>
  <cp:revision>15</cp:revision>
  <cp:lastPrinted>2022-05-16T04:15:00Z</cp:lastPrinted>
  <dcterms:created xsi:type="dcterms:W3CDTF">2022-01-17T08:21:00Z</dcterms:created>
  <dcterms:modified xsi:type="dcterms:W3CDTF">2022-07-10T22:24:00Z</dcterms:modified>
</cp:coreProperties>
</file>