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BD" w:rsidRDefault="00A12ABD" w:rsidP="00A12ABD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  <w:sz w:val="22"/>
          <w:szCs w:val="22"/>
        </w:rPr>
        <w:t xml:space="preserve">Возобновляются полеты по маршруту Кавалерово–Хабаровск, сообщает </w:t>
      </w:r>
      <w:hyperlink r:id="rId5" w:history="1">
        <w:r>
          <w:rPr>
            <w:rStyle w:val="a5"/>
            <w:rFonts w:ascii="Arial" w:hAnsi="Arial" w:cs="Arial"/>
            <w:b/>
            <w:bCs/>
            <w:sz w:val="22"/>
            <w:szCs w:val="22"/>
          </w:rPr>
          <w:t>http://www.primorsky.ru</w:t>
        </w:r>
      </w:hyperlink>
    </w:p>
    <w:p w:rsidR="00A12ABD" w:rsidRDefault="00A12ABD" w:rsidP="00A12ABD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  <w:sz w:val="22"/>
          <w:szCs w:val="22"/>
        </w:rPr>
        <w:t xml:space="preserve">С 19 августа авиакомпания «Аврора» начинает выполнять регулярные полеты </w:t>
      </w:r>
      <w:proofErr w:type="gramStart"/>
      <w:r>
        <w:rPr>
          <w:rStyle w:val="a4"/>
          <w:rFonts w:ascii="Arial" w:hAnsi="Arial" w:cs="Arial"/>
          <w:sz w:val="22"/>
          <w:szCs w:val="22"/>
        </w:rPr>
        <w:t>из</w:t>
      </w:r>
      <w:proofErr w:type="gramEnd"/>
      <w:r>
        <w:rPr>
          <w:rStyle w:val="a4"/>
          <w:rFonts w:ascii="Arial" w:hAnsi="Arial" w:cs="Arial"/>
          <w:sz w:val="22"/>
          <w:szCs w:val="22"/>
        </w:rPr>
        <w:t xml:space="preserve"> приморского Кавалерово в Хабаровск. Летать по этому маршруту будет самолет DHC-6 три раза в неделю – по понедельникам, вторникам и четвергам.</w:t>
      </w:r>
    </w:p>
    <w:p w:rsidR="00A12ABD" w:rsidRDefault="00A12ABD" w:rsidP="00A12ABD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По расписанию рейс вылетает из Кавалерово в 9.40, прибывает в Хабаровск в 11.55. Обратный рейс вылетает из Хабаровска в 12.55, прибывает в Кавалерово в 14.55. </w:t>
      </w:r>
    </w:p>
    <w:p w:rsidR="00A12ABD" w:rsidRDefault="00A12ABD" w:rsidP="00A12ABD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Стоимость авиабилета Хабаровск–Кавалерово составит 3 225 рублей в одну сторону.</w:t>
      </w:r>
    </w:p>
    <w:p w:rsidR="00A12ABD" w:rsidRDefault="00A12ABD" w:rsidP="00A12ABD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Напомним, возобновление социально значимого рейса из приморского поселка Кавалерово в Хабаро</w:t>
      </w:r>
      <w:proofErr w:type="gramStart"/>
      <w:r>
        <w:rPr>
          <w:rFonts w:ascii="Arial" w:hAnsi="Arial" w:cs="Arial"/>
          <w:sz w:val="22"/>
          <w:szCs w:val="22"/>
        </w:rPr>
        <w:t>вск ст</w:t>
      </w:r>
      <w:proofErr w:type="gramEnd"/>
      <w:r>
        <w:rPr>
          <w:rFonts w:ascii="Arial" w:hAnsi="Arial" w:cs="Arial"/>
          <w:sz w:val="22"/>
          <w:szCs w:val="22"/>
        </w:rPr>
        <w:t>ало возможным в рамках реализации планов единой дальневосточной авиакомпании, созданной по поручению Президента России Владимира Путина.</w:t>
      </w:r>
    </w:p>
    <w:p w:rsidR="00A12ABD" w:rsidRDefault="00A12ABD" w:rsidP="00A12ABD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Как ранее отмечал вице-премьер – полномочный представитель Президента РФ в ДФО Юрий Трутнев, налаженное воздушное сообщение на Дальнем Востоке особенно важно из-за больших расстояний между населенными пунктами и регионами, сложных климатических условий и нехватки транспортной инфраструктуры.</w:t>
      </w:r>
    </w:p>
    <w:p w:rsidR="00A12ABD" w:rsidRDefault="00A12ABD" w:rsidP="00A12ABD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Узнать подробнее о расписании полетов и приобрести авиабилеты можно на </w:t>
      </w:r>
      <w:hyperlink r:id="rId6" w:history="1">
        <w:r>
          <w:rPr>
            <w:rStyle w:val="a5"/>
            <w:rFonts w:ascii="Arial" w:hAnsi="Arial" w:cs="Arial"/>
            <w:sz w:val="22"/>
            <w:szCs w:val="22"/>
          </w:rPr>
          <w:t>сайте «Авроры»</w:t>
        </w:r>
      </w:hyperlink>
      <w:r>
        <w:rPr>
          <w:rFonts w:ascii="Arial" w:hAnsi="Arial" w:cs="Arial"/>
          <w:sz w:val="22"/>
          <w:szCs w:val="22"/>
        </w:rPr>
        <w:t>, а также в агентствах. Справки – по телефону: 8-800-250-49-88. Звонки из всех городов и регионов России бесплатные.</w:t>
      </w:r>
    </w:p>
    <w:p w:rsidR="00A12ABD" w:rsidRDefault="00A12ABD" w:rsidP="00A12ABD">
      <w:pPr>
        <w:pStyle w:val="a3"/>
      </w:pPr>
    </w:p>
    <w:p w:rsidR="00B962E1" w:rsidRDefault="00B962E1">
      <w:bookmarkStart w:id="0" w:name="_GoBack"/>
      <w:bookmarkEnd w:id="0"/>
    </w:p>
    <w:sectPr w:rsidR="00B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3"/>
    <w:rsid w:val="00347223"/>
    <w:rsid w:val="00A12ABD"/>
    <w:rsid w:val="00B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BD"/>
    <w:rPr>
      <w:b/>
      <w:bCs/>
    </w:rPr>
  </w:style>
  <w:style w:type="character" w:styleId="a5">
    <w:name w:val="Hyperlink"/>
    <w:basedOn w:val="a0"/>
    <w:uiPriority w:val="99"/>
    <w:semiHidden/>
    <w:unhideWhenUsed/>
    <w:rsid w:val="00A12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BD"/>
    <w:rPr>
      <w:b/>
      <w:bCs/>
    </w:rPr>
  </w:style>
  <w:style w:type="character" w:styleId="a5">
    <w:name w:val="Hyperlink"/>
    <w:basedOn w:val="a0"/>
    <w:uiPriority w:val="99"/>
    <w:semiHidden/>
    <w:unhideWhenUsed/>
    <w:rsid w:val="00A1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yaurora.ru/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2021-08-06T00:37:00Z</dcterms:created>
  <dcterms:modified xsi:type="dcterms:W3CDTF">2021-08-06T00:37:00Z</dcterms:modified>
</cp:coreProperties>
</file>