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ТОП-10 вопросов о розыгрыше квартир и машин среди привившихся от </w:t>
      </w:r>
      <w:proofErr w:type="spell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приморцев</w:t>
      </w:r>
      <w:proofErr w:type="spell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ОТВЕТЫ, сообщает </w:t>
      </w:r>
      <w:hyperlink r:id="rId5" w:history="1">
        <w:r w:rsidRPr="00A5249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http://www.primorsky.ru</w:t>
        </w:r>
      </w:hyperlink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16 августа стартует регистрация жителей Приморья, </w:t>
      </w:r>
      <w:proofErr w:type="spell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вакцинировавшихся</w:t>
      </w:r>
      <w:proofErr w:type="spell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proofErr w:type="spell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инфекции, на участие в розыгрыше квартир и машин. На вопросы о том, как будет технически организован розыгрыш, ответили в краевом министерстве цифрового развития и связи.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розыгрыша двух квартир и пяти машин могут стать граждане России, которые постоянно проживают на территории Приморского края и прошли первый и второй этапы иммунизации от COVID-19 (только первый этап – в случае с вакциной “Спутник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Лайт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”) в Приморье до 15 сентября этого года.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нужно сделать, чтобы принять участие в розыгрыше?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необходимо: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249B">
        <w:rPr>
          <w:rFonts w:ascii="Arial" w:eastAsia="Times New Roman" w:hAnsi="Arial" w:cs="Arial"/>
          <w:sz w:val="24"/>
          <w:szCs w:val="24"/>
          <w:lang w:eastAsia="ru-RU"/>
        </w:rPr>
        <w:t>быть зарегистрированным по месту жительства на территории Приморского края;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быть включенным в регистр </w:t>
      </w:r>
      <w:proofErr w:type="gram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вакцинированных</w:t>
      </w:r>
      <w:proofErr w:type="gram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Приморского края;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иметь подтвержденную учетную запись на портале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зарегистрироваться с 9.00 16 августа до 23.59 20 сентября на </w:t>
      </w:r>
      <w:hyperlink r:id="rId6" w:history="1">
        <w:r w:rsidRPr="00A524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Региональном портале </w:t>
        </w:r>
        <w:proofErr w:type="spellStart"/>
        <w:r w:rsidRPr="00A524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A524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Приморского края</w:t>
        </w:r>
      </w:hyperlink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получить уникальный код участника жеребьевки.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Каждый вакцинированный может зарегистрироваться для участия в розыгрыше только один раз.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понять, что гражданин есть в регистре </w:t>
      </w:r>
      <w:proofErr w:type="gram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вакцинированных</w:t>
      </w:r>
      <w:proofErr w:type="gram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>Если вы сделали вторую прививку двухкомпонентными вакцинами «Гам-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Ковид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Вак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>» («Спутник V»), «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ЭпиВакКорона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КовиВак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» или первую прививку «Спутником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Лайт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» на территории Приморья и вам в личный кабинет на портале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 пришел сертификат о вакцинации – это означает, что вы включены в регистр вакцинированных.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По информации министерства здравоохранения Приморского края, выданный вам на руки сертификат/справка о том, что вы привились, также означает, что вы внесены в соответствующий регистр. Если никакой документ вам не выдан, не прислан в личный кабинет на портале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, следует обратиться в медучреждение, в котором вы проходили иммунизацию.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если участник сделал пока только первую прививку?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По условиям розыгрыша вакцинацию необходимо завершить до 15 сентября. После этого можно до 20 сентября зарегистрироваться.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То </w:t>
      </w:r>
      <w:proofErr w:type="gram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есть</w:t>
      </w:r>
      <w:proofErr w:type="gram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нет преимуществ у тех, кто уже сделал прививку, перед теми, кто сейчас находится в процессе вакцинации?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Преимущество у уже вакцинированных только одно – у них уже есть иммунитет к опасному вирусу.</w:t>
      </w:r>
      <w:proofErr w:type="gram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 С точки зрения регистрации на портале преимуществ не будет. Более того, не будет иметь никакого значения, в какой день в период с 16 августа по 20 сентября гражданин зарегистрировался – в начале регистрации или ближе к ее завершению. Победитель определится случайным образом среди всех номеров.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понять, что участник действительно попал в список участвующих в жеребьевке?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участнику необходимо заполнить все данные в анкете при регистрации и нажать «Отправить». После этого он получит уведомление, в котором будет указан номер, присвоенный системой. Также номер можно будет посмотреть в личном кабинете на региональном портале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>. Получить номер – значит попасть в список.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какому принципу будут присваиваться номера?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>Список формируется в последовательном порядке.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Что делать тем, кто на портале </w:t>
      </w:r>
      <w:proofErr w:type="spellStart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Госуслуги</w:t>
      </w:r>
      <w:proofErr w:type="spellEnd"/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 зарегистрирован? Можно ли зарегистрироваться на жеребьевку за кого-то, например, за родственника?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Регистрироваться можно только лично, под своей учетной записью и только один раз. Тем, кто не имеет записи на </w:t>
      </w:r>
      <w:proofErr w:type="spell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будет ее получить, удобнее всего это сделать в </w:t>
      </w:r>
      <w:proofErr w:type="gramStart"/>
      <w:r w:rsidRPr="00A5249B">
        <w:rPr>
          <w:rFonts w:ascii="Arial" w:eastAsia="Times New Roman" w:hAnsi="Arial" w:cs="Arial"/>
          <w:sz w:val="24"/>
          <w:szCs w:val="24"/>
          <w:lang w:eastAsia="ru-RU"/>
        </w:rPr>
        <w:t>ближайшем</w:t>
      </w:r>
      <w:proofErr w:type="gramEnd"/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 МФЦ (день в день). Времени достаточно.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делать, если у участника возникли проблемы при работе с порталом?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>Если есть проблема с доступом в интернет, необходимо решить данный вопрос с провайдером, либо попробовать использовать другое подключение.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Если гражданин получил уведомление, что количество посетителей портала превысило предельно допустимое, а такое возможно, если на него зайдут одновременно более 6 тысяч пользователей, не стоит волноваться. Необходимо зайти на портал чуть позже.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будут определены победители?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генератора случайных чисел. Его организатором выступит сторонняя организация. Она будет нести полную юридическую ответственность за то, чтобы никто не мог повлиять на выбор номера. 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Будет ли в таком случае гарантирована защита персональных данных?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B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будут использованы только для связи с победителями. Сторонней организации они предоставляться не будут. Сам </w:t>
      </w:r>
      <w:r w:rsidRPr="00A524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региональный портал государственных услуг аттестован по всем требованиям информационной безопасности.  </w:t>
      </w:r>
    </w:p>
    <w:p w:rsidR="00A5249B" w:rsidRPr="00A5249B" w:rsidRDefault="00A5249B" w:rsidP="00A524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9B" w:rsidRPr="00A5249B" w:rsidRDefault="00A5249B" w:rsidP="00A5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9B" w:rsidRPr="00A5249B" w:rsidRDefault="00A5249B" w:rsidP="00A5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9B" w:rsidRPr="00A5249B" w:rsidRDefault="00A5249B" w:rsidP="00A524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6E23" w:rsidRDefault="00D66E23">
      <w:bookmarkStart w:id="0" w:name="_GoBack"/>
      <w:bookmarkEnd w:id="0"/>
    </w:p>
    <w:sectPr w:rsidR="00D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D3"/>
    <w:rsid w:val="00152BD3"/>
    <w:rsid w:val="00A5249B"/>
    <w:rsid w:val="00D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2021-08-06T00:37:00Z</dcterms:created>
  <dcterms:modified xsi:type="dcterms:W3CDTF">2021-08-06T00:37:00Z</dcterms:modified>
</cp:coreProperties>
</file>