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10" w:rsidRPr="00526519" w:rsidRDefault="00AD4D10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A770B" w:rsidRPr="006F29A4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9A4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A924DF">
        <w:rPr>
          <w:rFonts w:ascii="Times New Roman" w:hAnsi="Times New Roman" w:cs="Times New Roman"/>
          <w:b/>
          <w:sz w:val="32"/>
          <w:szCs w:val="32"/>
        </w:rPr>
        <w:t xml:space="preserve"> (пояснительная записка)</w:t>
      </w:r>
    </w:p>
    <w:p w:rsidR="00BA770B" w:rsidRPr="00143BBD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F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региональных проектов в рамках исполнения Указа Президента Российской Федерации от 07 мая 2018 года № 204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1D8F">
        <w:rPr>
          <w:rFonts w:ascii="Times New Roman" w:hAnsi="Times New Roman" w:cs="Times New Roman"/>
          <w:b/>
          <w:sz w:val="28"/>
          <w:szCs w:val="28"/>
        </w:rPr>
        <w:t xml:space="preserve">«О национальных целях и стратегических задачах развития Российской </w:t>
      </w:r>
      <w:r w:rsidRPr="00143BBD">
        <w:rPr>
          <w:rFonts w:ascii="Times New Roman" w:hAnsi="Times New Roman" w:cs="Times New Roman"/>
          <w:b/>
          <w:sz w:val="28"/>
          <w:szCs w:val="28"/>
        </w:rPr>
        <w:t xml:space="preserve">Федерации на период до 2024 года» </w:t>
      </w:r>
    </w:p>
    <w:p w:rsidR="00AD4D10" w:rsidRPr="00143BBD" w:rsidRDefault="00CE7448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D">
        <w:rPr>
          <w:rFonts w:ascii="Times New Roman" w:hAnsi="Times New Roman" w:cs="Times New Roman"/>
          <w:b/>
          <w:sz w:val="28"/>
          <w:szCs w:val="28"/>
        </w:rPr>
        <w:t xml:space="preserve">Яковлевский </w:t>
      </w:r>
      <w:r w:rsidR="009D667A" w:rsidRPr="00143BBD">
        <w:rPr>
          <w:rFonts w:ascii="Times New Roman" w:hAnsi="Times New Roman" w:cs="Times New Roman"/>
          <w:b/>
          <w:sz w:val="28"/>
          <w:szCs w:val="28"/>
        </w:rPr>
        <w:t>муниципальный р</w:t>
      </w:r>
      <w:r w:rsidRPr="00143BBD">
        <w:rPr>
          <w:rFonts w:ascii="Times New Roman" w:hAnsi="Times New Roman" w:cs="Times New Roman"/>
          <w:b/>
          <w:sz w:val="28"/>
          <w:szCs w:val="28"/>
        </w:rPr>
        <w:t>айон</w:t>
      </w:r>
      <w:r w:rsidR="00AD4D10" w:rsidRPr="00143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70B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BD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5D3134">
        <w:rPr>
          <w:rFonts w:ascii="Times New Roman" w:hAnsi="Times New Roman" w:cs="Times New Roman"/>
          <w:b/>
          <w:sz w:val="28"/>
          <w:szCs w:val="28"/>
        </w:rPr>
        <w:t>2</w:t>
      </w:r>
      <w:r w:rsidR="00C36F0F">
        <w:rPr>
          <w:rFonts w:ascii="Times New Roman" w:hAnsi="Times New Roman" w:cs="Times New Roman"/>
          <w:b/>
          <w:sz w:val="28"/>
          <w:szCs w:val="28"/>
        </w:rPr>
        <w:t>7</w:t>
      </w:r>
      <w:r w:rsidR="00CE7448" w:rsidRPr="00143BBD">
        <w:rPr>
          <w:rFonts w:ascii="Times New Roman" w:hAnsi="Times New Roman" w:cs="Times New Roman"/>
          <w:b/>
          <w:sz w:val="28"/>
          <w:szCs w:val="28"/>
        </w:rPr>
        <w:t>.0</w:t>
      </w:r>
      <w:r w:rsidR="00BF1FE5">
        <w:rPr>
          <w:rFonts w:ascii="Times New Roman" w:hAnsi="Times New Roman" w:cs="Times New Roman"/>
          <w:b/>
          <w:sz w:val="28"/>
          <w:szCs w:val="28"/>
        </w:rPr>
        <w:t>4</w:t>
      </w:r>
      <w:r w:rsidR="00CE7448" w:rsidRPr="00143BB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C3284" w:rsidRPr="006F29A4" w:rsidRDefault="005C3284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10" w:rsidRPr="004A206E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Разработаны и представлены «Дорожные карты» </w:t>
      </w:r>
      <w:r w:rsidRPr="004A206E">
        <w:rPr>
          <w:rFonts w:ascii="Times New Roman" w:hAnsi="Times New Roman" w:cs="Times New Roman"/>
          <w:b/>
          <w:i/>
          <w:sz w:val="28"/>
          <w:szCs w:val="28"/>
        </w:rPr>
        <w:t>по направлениям национальных проектов</w:t>
      </w:r>
      <w:r w:rsidR="00AD4D10" w:rsidRPr="004A20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A20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7448" w:rsidRPr="004A206E" w:rsidRDefault="00CE7448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A206E">
        <w:rPr>
          <w:rFonts w:ascii="Times New Roman" w:hAnsi="Times New Roman" w:cs="Times New Roman"/>
          <w:b/>
          <w:i/>
          <w:sz w:val="28"/>
          <w:szCs w:val="28"/>
        </w:rPr>
        <w:t>Демография, Здравоохранение, Образование, Жилье и городская среда, Экология, Цифровая экономика, Культура, Малое и среднее предпринимательство.</w:t>
      </w:r>
      <w:proofErr w:type="gramEnd"/>
    </w:p>
    <w:p w:rsidR="00301465" w:rsidRPr="004A206E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На реализацию национальных проектов </w:t>
      </w:r>
      <w:r w:rsidR="00902F5A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</w:t>
      </w:r>
      <w:proofErr w:type="spellStart"/>
      <w:r w:rsidR="00CE7448" w:rsidRPr="004A206E">
        <w:rPr>
          <w:rFonts w:ascii="Times New Roman" w:hAnsi="Times New Roman" w:cs="Times New Roman"/>
          <w:b/>
          <w:spacing w:val="-2"/>
          <w:sz w:val="28"/>
          <w:szCs w:val="28"/>
        </w:rPr>
        <w:t>Яковлевского</w:t>
      </w:r>
      <w:proofErr w:type="spellEnd"/>
      <w:r w:rsidR="00CE7448" w:rsidRPr="004A206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муниципального района</w:t>
      </w:r>
      <w:r w:rsidR="00AD4D10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02F5A" w:rsidRPr="004A206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</w:t>
      </w:r>
      <w:r w:rsidR="006D141C" w:rsidRPr="004A206E">
        <w:rPr>
          <w:rFonts w:ascii="Times New Roman" w:hAnsi="Times New Roman" w:cs="Times New Roman"/>
          <w:b/>
          <w:spacing w:val="-2"/>
          <w:sz w:val="28"/>
          <w:szCs w:val="28"/>
        </w:rPr>
        <w:t>2020</w:t>
      </w:r>
      <w:r w:rsidR="00902F5A" w:rsidRPr="004A206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году</w:t>
      </w:r>
      <w:r w:rsidR="00902F5A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предусмотрено </w:t>
      </w:r>
      <w:r w:rsidR="000021ED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1077" w:rsidRPr="004A206E">
        <w:rPr>
          <w:rFonts w:ascii="Times New Roman" w:hAnsi="Times New Roman" w:cs="Times New Roman"/>
          <w:spacing w:val="-2"/>
          <w:sz w:val="28"/>
          <w:szCs w:val="28"/>
        </w:rPr>
        <w:t>71</w:t>
      </w:r>
      <w:r w:rsidR="00163C0B" w:rsidRPr="004A206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E1077" w:rsidRPr="004A206E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0021ED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7429C7" w:rsidRPr="004A206E">
        <w:rPr>
          <w:rFonts w:ascii="Times New Roman" w:hAnsi="Times New Roman" w:cs="Times New Roman"/>
          <w:spacing w:val="-2"/>
          <w:sz w:val="28"/>
          <w:szCs w:val="28"/>
        </w:rPr>
        <w:t>млн</w:t>
      </w:r>
      <w:proofErr w:type="gramEnd"/>
      <w:r w:rsidR="007429C7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рублей, в том числе ФБ – </w:t>
      </w:r>
      <w:r w:rsidR="003160F5" w:rsidRPr="004A206E">
        <w:rPr>
          <w:rFonts w:ascii="Times New Roman" w:hAnsi="Times New Roman" w:cs="Times New Roman"/>
          <w:spacing w:val="-2"/>
          <w:sz w:val="28"/>
          <w:szCs w:val="28"/>
        </w:rPr>
        <w:t>20,0</w:t>
      </w:r>
      <w:r w:rsidR="00AD4D10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="005A24B8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3E3B" w:rsidRPr="004A206E">
        <w:rPr>
          <w:rFonts w:ascii="Times New Roman" w:hAnsi="Times New Roman" w:cs="Times New Roman"/>
          <w:spacing w:val="-2"/>
          <w:sz w:val="28"/>
          <w:szCs w:val="28"/>
        </w:rPr>
        <w:t>рублей,</w:t>
      </w:r>
      <w:r w:rsidR="00BB6901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КБ – </w:t>
      </w:r>
      <w:r w:rsidR="003160F5" w:rsidRPr="004A206E">
        <w:rPr>
          <w:rFonts w:ascii="Times New Roman" w:hAnsi="Times New Roman" w:cs="Times New Roman"/>
          <w:spacing w:val="-2"/>
          <w:sz w:val="28"/>
          <w:szCs w:val="28"/>
        </w:rPr>
        <w:t>51</w:t>
      </w:r>
      <w:r w:rsidR="00F416FB" w:rsidRPr="004A206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3160F5" w:rsidRPr="004A206E">
        <w:rPr>
          <w:rFonts w:ascii="Times New Roman" w:hAnsi="Times New Roman" w:cs="Times New Roman"/>
          <w:spacing w:val="-2"/>
          <w:sz w:val="28"/>
          <w:szCs w:val="28"/>
        </w:rPr>
        <w:t>57</w:t>
      </w:r>
      <w:r w:rsidR="00F416FB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D4D10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>млн руб</w:t>
      </w:r>
      <w:r w:rsidR="00D34CD9" w:rsidRPr="004A206E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, МБ – </w:t>
      </w:r>
      <w:r w:rsidR="00CE7448" w:rsidRPr="004A206E">
        <w:rPr>
          <w:rFonts w:ascii="Times New Roman" w:hAnsi="Times New Roman" w:cs="Times New Roman"/>
          <w:spacing w:val="-2"/>
          <w:sz w:val="28"/>
          <w:szCs w:val="28"/>
        </w:rPr>
        <w:t>0,</w:t>
      </w:r>
      <w:r w:rsidR="00F416FB" w:rsidRPr="004A206E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163C0B" w:rsidRPr="004A206E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AD4D10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C6523" w:rsidRPr="004A206E">
        <w:rPr>
          <w:rFonts w:ascii="Times New Roman" w:hAnsi="Times New Roman" w:cs="Times New Roman"/>
          <w:spacing w:val="-2"/>
          <w:sz w:val="28"/>
          <w:szCs w:val="28"/>
        </w:rPr>
        <w:t>млн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D34CD9" w:rsidRPr="004A206E">
        <w:rPr>
          <w:rFonts w:ascii="Times New Roman" w:hAnsi="Times New Roman" w:cs="Times New Roman"/>
          <w:spacing w:val="-2"/>
          <w:sz w:val="28"/>
          <w:szCs w:val="28"/>
        </w:rPr>
        <w:t>лей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17848" w:rsidRPr="004A206E" w:rsidRDefault="00B37BB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>На текущую дату на</w:t>
      </w:r>
      <w:r w:rsidR="00317848" w:rsidRPr="004A206E">
        <w:rPr>
          <w:rFonts w:ascii="Times New Roman" w:hAnsi="Times New Roman" w:cs="Times New Roman"/>
          <w:sz w:val="28"/>
          <w:szCs w:val="28"/>
        </w:rPr>
        <w:t xml:space="preserve"> </w:t>
      </w:r>
      <w:r w:rsidR="006D141C" w:rsidRPr="004A206E">
        <w:rPr>
          <w:rFonts w:ascii="Times New Roman" w:hAnsi="Times New Roman" w:cs="Times New Roman"/>
          <w:sz w:val="28"/>
          <w:szCs w:val="28"/>
        </w:rPr>
        <w:t>2020</w:t>
      </w:r>
      <w:r w:rsidR="00317848" w:rsidRPr="004A206E">
        <w:rPr>
          <w:rFonts w:ascii="Times New Roman" w:hAnsi="Times New Roman" w:cs="Times New Roman"/>
          <w:sz w:val="28"/>
          <w:szCs w:val="28"/>
        </w:rPr>
        <w:t xml:space="preserve"> год законтрактовано на </w:t>
      </w:r>
      <w:r w:rsidR="00E66CB9" w:rsidRPr="004A206E">
        <w:rPr>
          <w:rFonts w:ascii="Times New Roman" w:hAnsi="Times New Roman" w:cs="Times New Roman"/>
          <w:spacing w:val="-2"/>
          <w:sz w:val="28"/>
          <w:szCs w:val="28"/>
        </w:rPr>
        <w:t>30</w:t>
      </w:r>
      <w:r w:rsidR="00C36F0F" w:rsidRPr="004A206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66CB9" w:rsidRPr="004A206E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AD4D10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317848" w:rsidRPr="004A206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17848" w:rsidRPr="004A206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C36F0F" w:rsidRPr="004A206E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E66CB9" w:rsidRPr="004A206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C36F0F" w:rsidRPr="004A206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66CB9" w:rsidRPr="004A206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AD4D10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7848" w:rsidRPr="004A206E">
        <w:rPr>
          <w:rFonts w:ascii="Times New Roman" w:hAnsi="Times New Roman" w:cs="Times New Roman"/>
          <w:sz w:val="28"/>
          <w:szCs w:val="28"/>
        </w:rPr>
        <w:t>%).</w:t>
      </w:r>
    </w:p>
    <w:p w:rsidR="00301465" w:rsidRPr="004A206E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5777F7" w:rsidRPr="004A20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E7448" w:rsidRPr="004A206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AD4D10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5777F7" w:rsidRPr="004A206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777F7" w:rsidRPr="004A206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457C" w:rsidRPr="004A206E">
        <w:rPr>
          <w:rFonts w:ascii="Times New Roman" w:hAnsi="Times New Roman" w:cs="Times New Roman"/>
          <w:sz w:val="28"/>
          <w:szCs w:val="28"/>
        </w:rPr>
        <w:t xml:space="preserve"> (</w:t>
      </w:r>
      <w:r w:rsidR="00CE7448" w:rsidRPr="004A206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AD4D10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B457C" w:rsidRPr="004A206E">
        <w:rPr>
          <w:rFonts w:ascii="Times New Roman" w:hAnsi="Times New Roman" w:cs="Times New Roman"/>
          <w:sz w:val="28"/>
          <w:szCs w:val="28"/>
        </w:rPr>
        <w:t>%</w:t>
      </w:r>
      <w:r w:rsidR="00526519" w:rsidRPr="004A206E">
        <w:rPr>
          <w:rFonts w:ascii="Times New Roman" w:hAnsi="Times New Roman" w:cs="Times New Roman"/>
          <w:sz w:val="28"/>
          <w:szCs w:val="28"/>
        </w:rPr>
        <w:t>, от плана</w:t>
      </w:r>
      <w:r w:rsidR="004B457C" w:rsidRPr="004A206E">
        <w:rPr>
          <w:rFonts w:ascii="Times New Roman" w:hAnsi="Times New Roman" w:cs="Times New Roman"/>
          <w:sz w:val="28"/>
          <w:szCs w:val="28"/>
        </w:rPr>
        <w:t>)</w:t>
      </w:r>
      <w:r w:rsidRPr="004A206E">
        <w:rPr>
          <w:rFonts w:ascii="Times New Roman" w:hAnsi="Times New Roman" w:cs="Times New Roman"/>
          <w:sz w:val="28"/>
          <w:szCs w:val="28"/>
        </w:rPr>
        <w:t>.</w:t>
      </w:r>
    </w:p>
    <w:p w:rsidR="00B11D14" w:rsidRPr="004A206E" w:rsidRDefault="00B11D14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b/>
          <w:i/>
          <w:sz w:val="28"/>
          <w:szCs w:val="28"/>
        </w:rPr>
        <w:t>По проекту «Демография»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0FA3">
        <w:rPr>
          <w:rFonts w:ascii="Times New Roman" w:hAnsi="Times New Roman" w:cs="Times New Roman"/>
          <w:spacing w:val="-2"/>
          <w:sz w:val="28"/>
          <w:szCs w:val="28"/>
        </w:rPr>
        <w:t xml:space="preserve">предусмотрено </w:t>
      </w:r>
      <w:r w:rsidR="00163C0B" w:rsidRPr="004A206E">
        <w:rPr>
          <w:rFonts w:ascii="Times New Roman" w:hAnsi="Times New Roman" w:cs="Times New Roman"/>
          <w:spacing w:val="-2"/>
          <w:sz w:val="28"/>
          <w:szCs w:val="28"/>
        </w:rPr>
        <w:t>3,05</w:t>
      </w:r>
      <w:r w:rsidR="00CE7448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 рублей, законтрактовано </w:t>
      </w:r>
      <w:r w:rsidR="00C36F0F" w:rsidRPr="004A206E">
        <w:rPr>
          <w:rFonts w:ascii="Times New Roman" w:hAnsi="Times New Roman" w:cs="Times New Roman"/>
          <w:spacing w:val="-2"/>
          <w:sz w:val="28"/>
          <w:szCs w:val="28"/>
        </w:rPr>
        <w:t>2,39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06E">
        <w:rPr>
          <w:rFonts w:ascii="Times New Roman" w:hAnsi="Times New Roman" w:cs="Times New Roman"/>
          <w:sz w:val="28"/>
          <w:szCs w:val="28"/>
        </w:rPr>
        <w:t>млн рублей</w:t>
      </w:r>
      <w:r w:rsidR="00C4760A" w:rsidRPr="004A206E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CE7448" w:rsidRPr="004A206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C4760A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760A" w:rsidRPr="004A206E">
        <w:rPr>
          <w:rFonts w:ascii="Times New Roman" w:hAnsi="Times New Roman" w:cs="Times New Roman"/>
          <w:sz w:val="28"/>
          <w:szCs w:val="28"/>
        </w:rPr>
        <w:t>млн руб</w:t>
      </w:r>
      <w:r w:rsidR="006D141C" w:rsidRPr="004A206E">
        <w:rPr>
          <w:rFonts w:ascii="Times New Roman" w:hAnsi="Times New Roman" w:cs="Times New Roman"/>
          <w:sz w:val="28"/>
          <w:szCs w:val="28"/>
        </w:rPr>
        <w:t>лей</w:t>
      </w:r>
      <w:r w:rsidR="00C4760A" w:rsidRPr="004A206E">
        <w:rPr>
          <w:rFonts w:ascii="Times New Roman" w:hAnsi="Times New Roman" w:cs="Times New Roman"/>
          <w:sz w:val="28"/>
          <w:szCs w:val="28"/>
        </w:rPr>
        <w:t xml:space="preserve"> (</w:t>
      </w:r>
      <w:r w:rsidR="00CE7448" w:rsidRPr="004A206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C4760A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760A" w:rsidRPr="004A206E">
        <w:rPr>
          <w:rFonts w:ascii="Times New Roman" w:hAnsi="Times New Roman" w:cs="Times New Roman"/>
          <w:sz w:val="28"/>
          <w:szCs w:val="28"/>
        </w:rPr>
        <w:t>%</w:t>
      </w:r>
      <w:r w:rsidR="00526519" w:rsidRPr="004A206E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C4760A" w:rsidRPr="004A206E">
        <w:rPr>
          <w:rFonts w:ascii="Times New Roman" w:hAnsi="Times New Roman" w:cs="Times New Roman"/>
          <w:sz w:val="28"/>
          <w:szCs w:val="28"/>
        </w:rPr>
        <w:t>)</w:t>
      </w:r>
      <w:r w:rsidRPr="004A206E">
        <w:rPr>
          <w:rFonts w:ascii="Times New Roman" w:hAnsi="Times New Roman" w:cs="Times New Roman"/>
          <w:sz w:val="28"/>
          <w:szCs w:val="28"/>
        </w:rPr>
        <w:t>.</w:t>
      </w:r>
      <w:r w:rsidR="007B56B1" w:rsidRPr="004A206E">
        <w:rPr>
          <w:rFonts w:ascii="Times New Roman" w:hAnsi="Times New Roman" w:cs="Times New Roman"/>
          <w:sz w:val="28"/>
          <w:szCs w:val="28"/>
        </w:rPr>
        <w:t xml:space="preserve"> В рамках данного проекта на территории </w:t>
      </w:r>
      <w:proofErr w:type="spellStart"/>
      <w:r w:rsidR="007B56B1" w:rsidRPr="004A206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B56B1" w:rsidRPr="004A206E">
        <w:rPr>
          <w:rFonts w:ascii="Times New Roman" w:hAnsi="Times New Roman" w:cs="Times New Roman"/>
          <w:sz w:val="28"/>
          <w:szCs w:val="28"/>
        </w:rPr>
        <w:t xml:space="preserve"> муниципального района предусмотрено мероприятие «Создание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="007B56B1" w:rsidRPr="004A206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B56B1" w:rsidRPr="004A206E">
        <w:rPr>
          <w:rFonts w:ascii="Times New Roman" w:hAnsi="Times New Roman" w:cs="Times New Roman"/>
          <w:sz w:val="28"/>
          <w:szCs w:val="28"/>
        </w:rPr>
        <w:t xml:space="preserve"> Всероссийским физкультурно-спортивным комплексом "Готов к труду и обороне" (ГТО)». Аукцион по поставке оборудования прошел 06.04.2020 г., </w:t>
      </w:r>
      <w:r w:rsidR="00711F8B" w:rsidRPr="004A206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B56B1" w:rsidRPr="004A206E">
        <w:rPr>
          <w:rFonts w:ascii="Times New Roman" w:hAnsi="Times New Roman" w:cs="Times New Roman"/>
          <w:sz w:val="28"/>
          <w:szCs w:val="28"/>
        </w:rPr>
        <w:t>контракт</w:t>
      </w:r>
      <w:r w:rsidR="00711F8B" w:rsidRPr="004A206E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7B56B1" w:rsidRPr="004A206E">
        <w:rPr>
          <w:rFonts w:ascii="Times New Roman" w:hAnsi="Times New Roman" w:cs="Times New Roman"/>
          <w:sz w:val="28"/>
          <w:szCs w:val="28"/>
        </w:rPr>
        <w:t xml:space="preserve"> 24.04.2020 г., поставщик ИП Ткачева Людмила Николаевна, дата завершения работ по контракту 30.05.2020 г.</w:t>
      </w:r>
    </w:p>
    <w:p w:rsidR="007B56B1" w:rsidRPr="004A206E" w:rsidRDefault="00B11D14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b/>
          <w:i/>
          <w:sz w:val="28"/>
          <w:szCs w:val="28"/>
        </w:rPr>
        <w:t xml:space="preserve">По проекту «Здравоохранение» </w:t>
      </w:r>
      <w:r w:rsidR="005F0FA3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B9438D" w:rsidRPr="004A206E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1E1077" w:rsidRPr="004A206E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143BBD" w:rsidRPr="004A206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1E1077" w:rsidRPr="004A206E">
        <w:rPr>
          <w:rFonts w:ascii="Times New Roman" w:hAnsi="Times New Roman" w:cs="Times New Roman"/>
          <w:spacing w:val="-2"/>
          <w:sz w:val="28"/>
          <w:szCs w:val="28"/>
        </w:rPr>
        <w:t>63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 рублей, законтрактовано </w:t>
      </w:r>
      <w:r w:rsidR="001E1077" w:rsidRPr="004A206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62597" w:rsidRPr="004A206E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1E1077" w:rsidRPr="004A206E">
        <w:rPr>
          <w:rFonts w:ascii="Times New Roman" w:hAnsi="Times New Roman" w:cs="Times New Roman"/>
          <w:spacing w:val="-2"/>
          <w:sz w:val="28"/>
          <w:szCs w:val="28"/>
        </w:rPr>
        <w:t>,9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06E">
        <w:rPr>
          <w:rFonts w:ascii="Times New Roman" w:hAnsi="Times New Roman" w:cs="Times New Roman"/>
          <w:sz w:val="28"/>
          <w:szCs w:val="28"/>
        </w:rPr>
        <w:t>млн рублей</w:t>
      </w:r>
      <w:r w:rsidR="00C4760A" w:rsidRPr="004A206E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143BBD" w:rsidRPr="004A206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C4760A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4760A" w:rsidRPr="004A206E">
        <w:rPr>
          <w:rFonts w:ascii="Times New Roman" w:hAnsi="Times New Roman" w:cs="Times New Roman"/>
          <w:sz w:val="28"/>
          <w:szCs w:val="28"/>
        </w:rPr>
        <w:t>млн руб</w:t>
      </w:r>
      <w:r w:rsidR="006D141C" w:rsidRPr="004A206E">
        <w:rPr>
          <w:rFonts w:ascii="Times New Roman" w:hAnsi="Times New Roman" w:cs="Times New Roman"/>
          <w:sz w:val="28"/>
          <w:szCs w:val="28"/>
        </w:rPr>
        <w:t>лей</w:t>
      </w:r>
      <w:r w:rsidR="00C4760A" w:rsidRPr="004A206E">
        <w:rPr>
          <w:rFonts w:ascii="Times New Roman" w:hAnsi="Times New Roman" w:cs="Times New Roman"/>
          <w:sz w:val="28"/>
          <w:szCs w:val="28"/>
        </w:rPr>
        <w:t xml:space="preserve"> (</w:t>
      </w:r>
      <w:r w:rsidR="00143BBD" w:rsidRPr="004A206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C4760A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6519" w:rsidRPr="004A206E">
        <w:rPr>
          <w:rFonts w:ascii="Times New Roman" w:hAnsi="Times New Roman" w:cs="Times New Roman"/>
          <w:sz w:val="28"/>
          <w:szCs w:val="28"/>
        </w:rPr>
        <w:t>% от плана</w:t>
      </w:r>
      <w:r w:rsidR="00C4760A" w:rsidRPr="004A206E">
        <w:rPr>
          <w:rFonts w:ascii="Times New Roman" w:hAnsi="Times New Roman" w:cs="Times New Roman"/>
          <w:sz w:val="28"/>
          <w:szCs w:val="28"/>
        </w:rPr>
        <w:t>)</w:t>
      </w:r>
      <w:r w:rsidR="007B56B1" w:rsidRPr="004A206E">
        <w:rPr>
          <w:rFonts w:ascii="Times New Roman" w:hAnsi="Times New Roman" w:cs="Times New Roman"/>
          <w:sz w:val="28"/>
          <w:szCs w:val="28"/>
        </w:rPr>
        <w:t xml:space="preserve">. В рамках данного проекта на территории </w:t>
      </w:r>
      <w:proofErr w:type="spellStart"/>
      <w:r w:rsidR="007B56B1" w:rsidRPr="004A206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B56B1" w:rsidRPr="004A206E">
        <w:rPr>
          <w:rFonts w:ascii="Times New Roman" w:hAnsi="Times New Roman" w:cs="Times New Roman"/>
          <w:sz w:val="28"/>
          <w:szCs w:val="28"/>
        </w:rPr>
        <w:t xml:space="preserve"> муниципального района предусмотрено</w:t>
      </w:r>
      <w:r w:rsidR="00065403" w:rsidRPr="004A206E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7B56B1" w:rsidRPr="004A206E">
        <w:rPr>
          <w:rFonts w:ascii="Times New Roman" w:hAnsi="Times New Roman" w:cs="Times New Roman"/>
          <w:sz w:val="28"/>
          <w:szCs w:val="28"/>
        </w:rPr>
        <w:t>:</w:t>
      </w:r>
    </w:p>
    <w:p w:rsidR="007B56B1" w:rsidRPr="004A206E" w:rsidRDefault="00065403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1. </w:t>
      </w:r>
      <w:r w:rsidR="00C145AF" w:rsidRPr="004A206E">
        <w:rPr>
          <w:rFonts w:ascii="Times New Roman" w:hAnsi="Times New Roman" w:cs="Times New Roman"/>
          <w:sz w:val="28"/>
          <w:szCs w:val="28"/>
        </w:rPr>
        <w:t>Мероприятие «</w:t>
      </w:r>
      <w:r w:rsidRPr="004A206E">
        <w:rPr>
          <w:rFonts w:ascii="Times New Roman" w:hAnsi="Times New Roman" w:cs="Times New Roman"/>
          <w:sz w:val="28"/>
          <w:szCs w:val="28"/>
        </w:rPr>
        <w:t>Приобретение, установка модульных фельдшерско - акушерских пунктов и врачебных амбулаторий на территории Приморского края</w:t>
      </w:r>
      <w:r w:rsidR="00C145AF" w:rsidRPr="004A206E">
        <w:rPr>
          <w:rFonts w:ascii="Times New Roman" w:hAnsi="Times New Roman" w:cs="Times New Roman"/>
          <w:sz w:val="28"/>
          <w:szCs w:val="28"/>
        </w:rPr>
        <w:t>». На сегодняшний день аукцион проведен (закупка централизованная, организатор закупки КГБУЗ "Артемовская городская больница №2"), поставщик определен, контра</w:t>
      </w:r>
      <w:proofErr w:type="gramStart"/>
      <w:r w:rsidR="00C145AF" w:rsidRPr="004A206E">
        <w:rPr>
          <w:rFonts w:ascii="Times New Roman" w:hAnsi="Times New Roman" w:cs="Times New Roman"/>
          <w:sz w:val="28"/>
          <w:szCs w:val="28"/>
        </w:rPr>
        <w:t>кт в ст</w:t>
      </w:r>
      <w:proofErr w:type="gramEnd"/>
      <w:r w:rsidR="00C145AF" w:rsidRPr="004A206E">
        <w:rPr>
          <w:rFonts w:ascii="Times New Roman" w:hAnsi="Times New Roman" w:cs="Times New Roman"/>
          <w:sz w:val="28"/>
          <w:szCs w:val="28"/>
        </w:rPr>
        <w:t>адии заключения.</w:t>
      </w:r>
    </w:p>
    <w:p w:rsidR="00C145AF" w:rsidRPr="004A206E" w:rsidRDefault="00C145AF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2. Мероприятие «Благоустройство территорий, прилегающих к краевым государственным учреждениям». На сегодняшний день </w:t>
      </w:r>
      <w:r w:rsidR="00B37D18" w:rsidRPr="004A206E">
        <w:rPr>
          <w:rFonts w:ascii="Times New Roman" w:hAnsi="Times New Roman" w:cs="Times New Roman"/>
          <w:sz w:val="28"/>
          <w:szCs w:val="28"/>
        </w:rPr>
        <w:t>поставщик определен, контракт заключен</w:t>
      </w:r>
      <w:r w:rsidR="00162597" w:rsidRPr="004A206E">
        <w:rPr>
          <w:rFonts w:ascii="Times New Roman" w:hAnsi="Times New Roman" w:cs="Times New Roman"/>
          <w:sz w:val="28"/>
          <w:szCs w:val="28"/>
        </w:rPr>
        <w:t xml:space="preserve"> на выполнение работ по ограждению территории КГБУЗ "</w:t>
      </w:r>
      <w:proofErr w:type="spellStart"/>
      <w:r w:rsidR="00162597" w:rsidRPr="004A206E">
        <w:rPr>
          <w:rFonts w:ascii="Times New Roman" w:hAnsi="Times New Roman" w:cs="Times New Roman"/>
          <w:sz w:val="28"/>
          <w:szCs w:val="28"/>
        </w:rPr>
        <w:t>Яковлевская</w:t>
      </w:r>
      <w:proofErr w:type="spellEnd"/>
      <w:r w:rsidR="00162597" w:rsidRPr="004A206E">
        <w:rPr>
          <w:rFonts w:ascii="Times New Roman" w:hAnsi="Times New Roman" w:cs="Times New Roman"/>
          <w:sz w:val="28"/>
          <w:szCs w:val="28"/>
        </w:rPr>
        <w:t xml:space="preserve"> ЦРБ"</w:t>
      </w:r>
      <w:r w:rsidR="00B37D18" w:rsidRPr="004A2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5AF" w:rsidRPr="004A206E" w:rsidRDefault="006F4106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>3</w:t>
      </w:r>
      <w:r w:rsidR="00C145AF" w:rsidRPr="004A206E">
        <w:rPr>
          <w:rFonts w:ascii="Times New Roman" w:hAnsi="Times New Roman" w:cs="Times New Roman"/>
          <w:sz w:val="28"/>
          <w:szCs w:val="28"/>
        </w:rPr>
        <w:t xml:space="preserve">. Мероприятие «Обеспечение видеонаблюдения и иные мероприятия, направленные на защищенность объектов (территорий) краевых </w:t>
      </w:r>
      <w:r w:rsidR="00C145AF" w:rsidRPr="004A206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учреждений Приморского края». На сегодняшний день </w:t>
      </w:r>
      <w:r w:rsidR="00162597" w:rsidRPr="004A206E">
        <w:rPr>
          <w:rFonts w:ascii="Times New Roman" w:hAnsi="Times New Roman" w:cs="Times New Roman"/>
          <w:sz w:val="28"/>
          <w:szCs w:val="28"/>
        </w:rPr>
        <w:t xml:space="preserve">поставщик определен, </w:t>
      </w:r>
      <w:r w:rsidR="00C145AF" w:rsidRPr="004A206E">
        <w:rPr>
          <w:rFonts w:ascii="Times New Roman" w:hAnsi="Times New Roman" w:cs="Times New Roman"/>
          <w:sz w:val="28"/>
          <w:szCs w:val="28"/>
        </w:rPr>
        <w:t xml:space="preserve">контракт заключен на </w:t>
      </w:r>
      <w:r w:rsidRPr="004A206E">
        <w:rPr>
          <w:rFonts w:ascii="Times New Roman" w:hAnsi="Times New Roman" w:cs="Times New Roman"/>
          <w:sz w:val="28"/>
          <w:szCs w:val="28"/>
        </w:rPr>
        <w:t>монтаж уличного освещения.</w:t>
      </w:r>
    </w:p>
    <w:p w:rsidR="007B56B1" w:rsidRPr="004A206E" w:rsidRDefault="006F4106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4. Мероприятие «Расходы на приобретение краевыми государственными учреждениями особо ценного движимого имущества». </w:t>
      </w:r>
      <w:r w:rsidR="003240C3">
        <w:rPr>
          <w:rFonts w:ascii="Times New Roman" w:hAnsi="Times New Roman" w:cs="Times New Roman"/>
          <w:sz w:val="28"/>
          <w:szCs w:val="28"/>
        </w:rPr>
        <w:t>2 аукциона состоялись, контракты заключены. Один аукцион признан несостоявшимся.</w:t>
      </w:r>
    </w:p>
    <w:p w:rsidR="00B37D18" w:rsidRPr="004A206E" w:rsidRDefault="00B37D18" w:rsidP="007F23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5. Мероприятие «Приобретение специального медицинского оборудования». </w:t>
      </w:r>
      <w:r w:rsidR="007F23C5" w:rsidRPr="004A206E">
        <w:rPr>
          <w:rFonts w:ascii="Times New Roman" w:hAnsi="Times New Roman" w:cs="Times New Roman"/>
          <w:sz w:val="28"/>
          <w:szCs w:val="28"/>
        </w:rPr>
        <w:t xml:space="preserve">Аукцион по </w:t>
      </w:r>
      <w:r w:rsidR="007F23C5">
        <w:rPr>
          <w:rFonts w:ascii="Times New Roman" w:hAnsi="Times New Roman" w:cs="Times New Roman"/>
          <w:sz w:val="28"/>
          <w:szCs w:val="28"/>
        </w:rPr>
        <w:t xml:space="preserve">приобретению </w:t>
      </w:r>
      <w:proofErr w:type="spellStart"/>
      <w:r w:rsidR="007F23C5">
        <w:rPr>
          <w:rFonts w:ascii="Times New Roman" w:hAnsi="Times New Roman" w:cs="Times New Roman"/>
          <w:sz w:val="28"/>
          <w:szCs w:val="28"/>
        </w:rPr>
        <w:t>видеогастроскопа</w:t>
      </w:r>
      <w:proofErr w:type="spellEnd"/>
      <w:r w:rsidR="007F23C5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7F23C5" w:rsidRPr="004A206E">
        <w:rPr>
          <w:rFonts w:ascii="Times New Roman" w:hAnsi="Times New Roman" w:cs="Times New Roman"/>
          <w:sz w:val="28"/>
          <w:szCs w:val="28"/>
        </w:rPr>
        <w:t xml:space="preserve"> </w:t>
      </w:r>
      <w:r w:rsidR="007F23C5">
        <w:rPr>
          <w:rFonts w:ascii="Times New Roman" w:hAnsi="Times New Roman" w:cs="Times New Roman"/>
          <w:sz w:val="28"/>
          <w:szCs w:val="28"/>
        </w:rPr>
        <w:t>30</w:t>
      </w:r>
      <w:r w:rsidR="007F23C5" w:rsidRPr="004A206E">
        <w:rPr>
          <w:rFonts w:ascii="Times New Roman" w:hAnsi="Times New Roman" w:cs="Times New Roman"/>
          <w:sz w:val="28"/>
          <w:szCs w:val="28"/>
        </w:rPr>
        <w:t>.0</w:t>
      </w:r>
      <w:r w:rsidR="007F23C5">
        <w:rPr>
          <w:rFonts w:ascii="Times New Roman" w:hAnsi="Times New Roman" w:cs="Times New Roman"/>
          <w:sz w:val="28"/>
          <w:szCs w:val="28"/>
        </w:rPr>
        <w:t>3</w:t>
      </w:r>
      <w:r w:rsidR="007F23C5" w:rsidRPr="004A206E">
        <w:rPr>
          <w:rFonts w:ascii="Times New Roman" w:hAnsi="Times New Roman" w:cs="Times New Roman"/>
          <w:sz w:val="28"/>
          <w:szCs w:val="28"/>
        </w:rPr>
        <w:t xml:space="preserve">.2020 г., контракт заключен </w:t>
      </w:r>
      <w:r w:rsidR="007F23C5">
        <w:rPr>
          <w:rFonts w:ascii="Times New Roman" w:hAnsi="Times New Roman" w:cs="Times New Roman"/>
          <w:sz w:val="28"/>
          <w:szCs w:val="28"/>
        </w:rPr>
        <w:t>08</w:t>
      </w:r>
      <w:r w:rsidR="007F23C5" w:rsidRPr="004A206E">
        <w:rPr>
          <w:rFonts w:ascii="Times New Roman" w:hAnsi="Times New Roman" w:cs="Times New Roman"/>
          <w:sz w:val="28"/>
          <w:szCs w:val="28"/>
        </w:rPr>
        <w:t xml:space="preserve">.04.2020 г., дата </w:t>
      </w:r>
      <w:r w:rsidR="007F23C5">
        <w:rPr>
          <w:rFonts w:ascii="Times New Roman" w:hAnsi="Times New Roman" w:cs="Times New Roman"/>
          <w:sz w:val="28"/>
          <w:szCs w:val="28"/>
        </w:rPr>
        <w:t>поставки</w:t>
      </w:r>
      <w:r w:rsidR="007F23C5" w:rsidRPr="004A206E">
        <w:rPr>
          <w:rFonts w:ascii="Times New Roman" w:hAnsi="Times New Roman" w:cs="Times New Roman"/>
          <w:sz w:val="28"/>
          <w:szCs w:val="28"/>
        </w:rPr>
        <w:t xml:space="preserve"> по контракту 0</w:t>
      </w:r>
      <w:r w:rsidR="007F23C5">
        <w:rPr>
          <w:rFonts w:ascii="Times New Roman" w:hAnsi="Times New Roman" w:cs="Times New Roman"/>
          <w:sz w:val="28"/>
          <w:szCs w:val="28"/>
        </w:rPr>
        <w:t>7</w:t>
      </w:r>
      <w:r w:rsidR="007F23C5" w:rsidRPr="004A206E">
        <w:rPr>
          <w:rFonts w:ascii="Times New Roman" w:hAnsi="Times New Roman" w:cs="Times New Roman"/>
          <w:sz w:val="28"/>
          <w:szCs w:val="28"/>
        </w:rPr>
        <w:t>.0</w:t>
      </w:r>
      <w:r w:rsidR="007F23C5">
        <w:rPr>
          <w:rFonts w:ascii="Times New Roman" w:hAnsi="Times New Roman" w:cs="Times New Roman"/>
          <w:sz w:val="28"/>
          <w:szCs w:val="28"/>
        </w:rPr>
        <w:t>7</w:t>
      </w:r>
      <w:r w:rsidR="007F23C5" w:rsidRPr="004A206E">
        <w:rPr>
          <w:rFonts w:ascii="Times New Roman" w:hAnsi="Times New Roman" w:cs="Times New Roman"/>
          <w:sz w:val="28"/>
          <w:szCs w:val="28"/>
        </w:rPr>
        <w:t>.2020 г.</w:t>
      </w:r>
    </w:p>
    <w:p w:rsidR="00B37D18" w:rsidRPr="004A206E" w:rsidRDefault="00B37D18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>6. Мероприятие «Приобретение медицинского оборудования в краевых государственных учреждениях здравоохранения Приморского края согласно плану социального развития центров экономического роста Приморского края за счет средств федерального бюджета</w:t>
      </w:r>
      <w:r w:rsidR="00162597" w:rsidRPr="004A206E">
        <w:rPr>
          <w:rFonts w:ascii="Times New Roman" w:hAnsi="Times New Roman" w:cs="Times New Roman"/>
          <w:sz w:val="28"/>
          <w:szCs w:val="28"/>
        </w:rPr>
        <w:t xml:space="preserve">». На сегодняшний день определены поставщики, контракты заключены на поставку </w:t>
      </w:r>
      <w:proofErr w:type="spellStart"/>
      <w:r w:rsidR="00162597" w:rsidRPr="004A206E">
        <w:rPr>
          <w:rFonts w:ascii="Times New Roman" w:hAnsi="Times New Roman" w:cs="Times New Roman"/>
          <w:sz w:val="28"/>
          <w:szCs w:val="28"/>
        </w:rPr>
        <w:t>флюорографа</w:t>
      </w:r>
      <w:proofErr w:type="spellEnd"/>
      <w:r w:rsidR="00162597" w:rsidRPr="004A20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62597" w:rsidRPr="004A206E">
        <w:rPr>
          <w:rFonts w:ascii="Times New Roman" w:hAnsi="Times New Roman" w:cs="Times New Roman"/>
          <w:sz w:val="28"/>
          <w:szCs w:val="28"/>
        </w:rPr>
        <w:t>рентгенаппарата</w:t>
      </w:r>
      <w:proofErr w:type="spellEnd"/>
      <w:r w:rsidR="00162597" w:rsidRPr="004A20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597" w:rsidRPr="004A206E" w:rsidRDefault="00162597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7. Мероприятие «Проведение организационно-планировочных решений внутренних пространств детских поликлиник и детских поликлинических отделений краевых государственных медицинских организаций». </w:t>
      </w:r>
      <w:r w:rsidR="003240C3">
        <w:rPr>
          <w:rFonts w:ascii="Times New Roman" w:hAnsi="Times New Roman" w:cs="Times New Roman"/>
          <w:sz w:val="28"/>
          <w:szCs w:val="28"/>
        </w:rPr>
        <w:t xml:space="preserve">На сегодняшний день идет разработка документов для проведения электронного аукциона. </w:t>
      </w:r>
    </w:p>
    <w:p w:rsidR="0004497C" w:rsidRPr="004A206E" w:rsidRDefault="007E7BBE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b/>
          <w:i/>
          <w:sz w:val="28"/>
          <w:szCs w:val="28"/>
        </w:rPr>
        <w:t xml:space="preserve">По проекту «Жилье и городская среда» </w:t>
      </w:r>
      <w:r w:rsidR="005F0FA3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416FB" w:rsidRPr="004A206E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143BBD" w:rsidRPr="004A206E">
        <w:rPr>
          <w:rFonts w:ascii="Times New Roman" w:hAnsi="Times New Roman" w:cs="Times New Roman"/>
          <w:spacing w:val="-2"/>
          <w:sz w:val="28"/>
          <w:szCs w:val="28"/>
        </w:rPr>
        <w:t>4,</w:t>
      </w:r>
      <w:r w:rsidR="00F416FB" w:rsidRPr="004A206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 рублей, законтрактовано </w:t>
      </w:r>
      <w:r w:rsidR="004A206E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C36F0F" w:rsidRPr="004A206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4A206E">
        <w:rPr>
          <w:rFonts w:ascii="Times New Roman" w:hAnsi="Times New Roman" w:cs="Times New Roman"/>
          <w:spacing w:val="-2"/>
          <w:sz w:val="28"/>
          <w:szCs w:val="28"/>
        </w:rPr>
        <w:t>89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06E">
        <w:rPr>
          <w:rFonts w:ascii="Times New Roman" w:hAnsi="Times New Roman" w:cs="Times New Roman"/>
          <w:sz w:val="28"/>
          <w:szCs w:val="28"/>
        </w:rPr>
        <w:t>млн рублей</w:t>
      </w:r>
      <w:r w:rsidR="00C4760A" w:rsidRPr="004A206E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143BBD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0 </w:t>
      </w:r>
      <w:r w:rsidR="00C4760A" w:rsidRPr="004A206E">
        <w:rPr>
          <w:rFonts w:ascii="Times New Roman" w:hAnsi="Times New Roman" w:cs="Times New Roman"/>
          <w:sz w:val="28"/>
          <w:szCs w:val="28"/>
        </w:rPr>
        <w:t>млн руб</w:t>
      </w:r>
      <w:r w:rsidR="006D141C" w:rsidRPr="004A206E">
        <w:rPr>
          <w:rFonts w:ascii="Times New Roman" w:hAnsi="Times New Roman" w:cs="Times New Roman"/>
          <w:sz w:val="28"/>
          <w:szCs w:val="28"/>
        </w:rPr>
        <w:t>лей</w:t>
      </w:r>
      <w:r w:rsidR="00C4760A" w:rsidRPr="004A206E">
        <w:rPr>
          <w:rFonts w:ascii="Times New Roman" w:hAnsi="Times New Roman" w:cs="Times New Roman"/>
          <w:sz w:val="28"/>
          <w:szCs w:val="28"/>
        </w:rPr>
        <w:t xml:space="preserve"> (</w:t>
      </w:r>
      <w:r w:rsidR="00143BBD" w:rsidRPr="004A206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C4760A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6519" w:rsidRPr="004A206E">
        <w:rPr>
          <w:rFonts w:ascii="Times New Roman" w:hAnsi="Times New Roman" w:cs="Times New Roman"/>
          <w:sz w:val="28"/>
          <w:szCs w:val="28"/>
        </w:rPr>
        <w:t>%, от плана</w:t>
      </w:r>
      <w:r w:rsidR="00C4760A" w:rsidRPr="004A206E">
        <w:rPr>
          <w:rFonts w:ascii="Times New Roman" w:hAnsi="Times New Roman" w:cs="Times New Roman"/>
          <w:sz w:val="28"/>
          <w:szCs w:val="28"/>
        </w:rPr>
        <w:t>)</w:t>
      </w:r>
      <w:r w:rsidR="00D06E75" w:rsidRPr="004A206E">
        <w:rPr>
          <w:rFonts w:ascii="Times New Roman" w:hAnsi="Times New Roman" w:cs="Times New Roman"/>
          <w:sz w:val="28"/>
          <w:szCs w:val="28"/>
        </w:rPr>
        <w:t xml:space="preserve">. В рамках данного проекта на территории </w:t>
      </w:r>
      <w:proofErr w:type="spellStart"/>
      <w:r w:rsidR="00D06E75" w:rsidRPr="004A206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06E75" w:rsidRPr="004A206E">
        <w:rPr>
          <w:rFonts w:ascii="Times New Roman" w:hAnsi="Times New Roman" w:cs="Times New Roman"/>
          <w:sz w:val="28"/>
          <w:szCs w:val="28"/>
        </w:rPr>
        <w:t xml:space="preserve"> муниципального района предусмотрен</w:t>
      </w:r>
      <w:r w:rsidR="0004497C" w:rsidRPr="004A206E">
        <w:rPr>
          <w:rFonts w:ascii="Times New Roman" w:hAnsi="Times New Roman" w:cs="Times New Roman"/>
          <w:sz w:val="28"/>
          <w:szCs w:val="28"/>
        </w:rPr>
        <w:t>ы мероприятия:</w:t>
      </w:r>
    </w:p>
    <w:p w:rsidR="0004497C" w:rsidRPr="004A206E" w:rsidRDefault="0004497C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1. Мероприятие «Мероприятия по строительству благоустроенных жилых домов, приобретение жилых помещений в благоустроенных жилых домах у застройщиков или участия в долевом строительстве». В рамках данного мероприятия запланировано приобретение 6 квартир. На сегодняшний день </w:t>
      </w:r>
      <w:r w:rsidR="00711F8B" w:rsidRPr="004A206E">
        <w:rPr>
          <w:rFonts w:ascii="Times New Roman" w:hAnsi="Times New Roman" w:cs="Times New Roman"/>
          <w:sz w:val="28"/>
          <w:szCs w:val="28"/>
        </w:rPr>
        <w:t>один контракт подписан, 3 контракта в стадии заключения, еще по 2-м объектам проходят конкурсные процедуры.</w:t>
      </w:r>
    </w:p>
    <w:p w:rsidR="0004497C" w:rsidRPr="004A206E" w:rsidRDefault="00711F8B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2. Мероприятие «Благоустройство территорий, детских и спортивных площадок на территории </w:t>
      </w:r>
      <w:proofErr w:type="spellStart"/>
      <w:r w:rsidRPr="004A206E">
        <w:rPr>
          <w:rFonts w:ascii="Times New Roman" w:hAnsi="Times New Roman" w:cs="Times New Roman"/>
          <w:sz w:val="28"/>
          <w:szCs w:val="28"/>
        </w:rPr>
        <w:t>Новосысоевского</w:t>
      </w:r>
      <w:proofErr w:type="spellEnd"/>
      <w:r w:rsidRPr="004A206E">
        <w:rPr>
          <w:rFonts w:ascii="Times New Roman" w:hAnsi="Times New Roman" w:cs="Times New Roman"/>
          <w:sz w:val="28"/>
          <w:szCs w:val="28"/>
        </w:rPr>
        <w:t xml:space="preserve"> сельского поселения (благоустройство парковой зоны)». </w:t>
      </w:r>
      <w:r w:rsidR="005F7FD2" w:rsidRPr="004A206E">
        <w:rPr>
          <w:rFonts w:ascii="Times New Roman" w:hAnsi="Times New Roman" w:cs="Times New Roman"/>
          <w:sz w:val="28"/>
          <w:szCs w:val="28"/>
        </w:rPr>
        <w:t>На сегодняшний день идет подача заявок на участие в электронном аукционе.</w:t>
      </w:r>
    </w:p>
    <w:p w:rsidR="005F7FD2" w:rsidRPr="004A206E" w:rsidRDefault="005F7FD2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 xml:space="preserve">Мероприятие «Благоустройство территорий, детских и спортивных площадок на территории </w:t>
      </w:r>
      <w:proofErr w:type="spellStart"/>
      <w:r w:rsidRPr="004A206E">
        <w:rPr>
          <w:rFonts w:ascii="Times New Roman" w:hAnsi="Times New Roman" w:cs="Times New Roman"/>
          <w:sz w:val="28"/>
          <w:szCs w:val="28"/>
        </w:rPr>
        <w:t>Варфоломеевского</w:t>
      </w:r>
      <w:proofErr w:type="spellEnd"/>
      <w:r w:rsidRPr="004A206E">
        <w:rPr>
          <w:rFonts w:ascii="Times New Roman" w:hAnsi="Times New Roman" w:cs="Times New Roman"/>
          <w:sz w:val="28"/>
          <w:szCs w:val="28"/>
        </w:rPr>
        <w:t xml:space="preserve"> сельского поселения (установка, монтаж оборудования детских площадок: ж/д ст. Варфоломеевка, ул. Авиаторская, 32; с. Варфоломеевка, пер. Набережный, 17а; с. </w:t>
      </w:r>
      <w:proofErr w:type="spellStart"/>
      <w:r w:rsidRPr="004A206E">
        <w:rPr>
          <w:rFonts w:ascii="Times New Roman" w:hAnsi="Times New Roman" w:cs="Times New Roman"/>
          <w:sz w:val="28"/>
          <w:szCs w:val="28"/>
        </w:rPr>
        <w:t>Достоевка</w:t>
      </w:r>
      <w:proofErr w:type="spellEnd"/>
      <w:r w:rsidRPr="004A206E">
        <w:rPr>
          <w:rFonts w:ascii="Times New Roman" w:hAnsi="Times New Roman" w:cs="Times New Roman"/>
          <w:sz w:val="28"/>
          <w:szCs w:val="28"/>
        </w:rPr>
        <w:t>, ул. Школьная, 7а)».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 Аукцион прошел 10.04.2020 г., муниципальный контракт заключен 24.04.2020 г., поставщик ИП </w:t>
      </w:r>
      <w:proofErr w:type="spellStart"/>
      <w:r w:rsidRPr="004A206E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4A206E">
        <w:rPr>
          <w:rFonts w:ascii="Times New Roman" w:hAnsi="Times New Roman" w:cs="Times New Roman"/>
          <w:sz w:val="28"/>
          <w:szCs w:val="28"/>
        </w:rPr>
        <w:t xml:space="preserve"> Сергей Владимирович, дата завершения работ по контракту 01.09.2020 г.</w:t>
      </w:r>
    </w:p>
    <w:p w:rsidR="005F7FD2" w:rsidRPr="004A206E" w:rsidRDefault="005F7FD2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4. Мероприятие «Благоустройство территорий, детских и спортивных площадок на территории </w:t>
      </w:r>
      <w:proofErr w:type="spellStart"/>
      <w:r w:rsidRPr="004A206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4A206E">
        <w:rPr>
          <w:rFonts w:ascii="Times New Roman" w:hAnsi="Times New Roman" w:cs="Times New Roman"/>
          <w:sz w:val="28"/>
          <w:szCs w:val="28"/>
        </w:rPr>
        <w:t xml:space="preserve"> сельского поселения (благоустройство дворовой территории,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, ул. Лазо, 12)». Аукцион прошел 08.04.2020 </w:t>
      </w:r>
      <w:r w:rsidRPr="004A206E">
        <w:rPr>
          <w:rFonts w:ascii="Times New Roman" w:hAnsi="Times New Roman" w:cs="Times New Roman"/>
          <w:sz w:val="28"/>
          <w:szCs w:val="28"/>
        </w:rPr>
        <w:lastRenderedPageBreak/>
        <w:t xml:space="preserve">г., муниципальный контракт заключен 20.04.2020 г., поставщик ИП </w:t>
      </w:r>
      <w:proofErr w:type="spellStart"/>
      <w:r w:rsidRPr="004A206E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4A206E">
        <w:rPr>
          <w:rFonts w:ascii="Times New Roman" w:hAnsi="Times New Roman" w:cs="Times New Roman"/>
          <w:sz w:val="28"/>
          <w:szCs w:val="28"/>
        </w:rPr>
        <w:t xml:space="preserve"> Сергей Владимирович, дата завершения работ по контракту 31.08.2020 г.</w:t>
      </w:r>
    </w:p>
    <w:p w:rsidR="001244CC" w:rsidRPr="004A206E" w:rsidRDefault="001244CC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b/>
          <w:i/>
          <w:sz w:val="28"/>
          <w:szCs w:val="28"/>
        </w:rPr>
        <w:t>По проекту «Цифровая экономика»</w:t>
      </w:r>
      <w:r w:rsidR="005F0FA3" w:rsidRPr="005F0FA3">
        <w:rPr>
          <w:rFonts w:ascii="Times New Roman" w:hAnsi="Times New Roman" w:cs="Times New Roman"/>
          <w:sz w:val="28"/>
          <w:szCs w:val="28"/>
        </w:rPr>
        <w:t xml:space="preserve"> </w:t>
      </w:r>
      <w:r w:rsidR="005F0FA3">
        <w:rPr>
          <w:rFonts w:ascii="Times New Roman" w:hAnsi="Times New Roman" w:cs="Times New Roman"/>
          <w:sz w:val="28"/>
          <w:szCs w:val="28"/>
        </w:rPr>
        <w:t>запланировано</w:t>
      </w:r>
      <w:r w:rsidRPr="004A20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3BBD" w:rsidRPr="004A206E">
        <w:rPr>
          <w:rFonts w:ascii="Times New Roman" w:hAnsi="Times New Roman" w:cs="Times New Roman"/>
          <w:spacing w:val="-2"/>
          <w:sz w:val="28"/>
          <w:szCs w:val="28"/>
        </w:rPr>
        <w:t>0,07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 рублей, законтрактовано </w:t>
      </w:r>
      <w:r w:rsidR="00143BBD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0 </w:t>
      </w:r>
      <w:r w:rsidRPr="004A206E">
        <w:rPr>
          <w:rFonts w:ascii="Times New Roman" w:hAnsi="Times New Roman" w:cs="Times New Roman"/>
          <w:sz w:val="28"/>
          <w:szCs w:val="28"/>
        </w:rPr>
        <w:t xml:space="preserve">млн рублей исполнение </w:t>
      </w:r>
      <w:r w:rsidR="00143BBD" w:rsidRPr="004A206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06E">
        <w:rPr>
          <w:rFonts w:ascii="Times New Roman" w:hAnsi="Times New Roman" w:cs="Times New Roman"/>
          <w:sz w:val="28"/>
          <w:szCs w:val="28"/>
        </w:rPr>
        <w:t>млн руб</w:t>
      </w:r>
      <w:r w:rsidR="006D141C" w:rsidRPr="004A206E">
        <w:rPr>
          <w:rFonts w:ascii="Times New Roman" w:hAnsi="Times New Roman" w:cs="Times New Roman"/>
          <w:sz w:val="28"/>
          <w:szCs w:val="28"/>
        </w:rPr>
        <w:t>лей</w:t>
      </w:r>
      <w:r w:rsidRPr="004A206E">
        <w:rPr>
          <w:rFonts w:ascii="Times New Roman" w:hAnsi="Times New Roman" w:cs="Times New Roman"/>
          <w:sz w:val="28"/>
          <w:szCs w:val="28"/>
        </w:rPr>
        <w:t xml:space="preserve"> (</w:t>
      </w:r>
      <w:r w:rsidR="00143BBD" w:rsidRPr="004A206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26519" w:rsidRPr="004A206E">
        <w:rPr>
          <w:rFonts w:ascii="Times New Roman" w:hAnsi="Times New Roman" w:cs="Times New Roman"/>
          <w:sz w:val="28"/>
          <w:szCs w:val="28"/>
        </w:rPr>
        <w:t>%, от плана</w:t>
      </w:r>
      <w:r w:rsidRPr="004A206E">
        <w:rPr>
          <w:rFonts w:ascii="Times New Roman" w:hAnsi="Times New Roman" w:cs="Times New Roman"/>
          <w:sz w:val="28"/>
          <w:szCs w:val="28"/>
        </w:rPr>
        <w:t>)</w:t>
      </w:r>
      <w:r w:rsidR="00143BBD" w:rsidRPr="004A206E">
        <w:rPr>
          <w:rFonts w:ascii="Times New Roman" w:hAnsi="Times New Roman" w:cs="Times New Roman"/>
          <w:sz w:val="28"/>
          <w:szCs w:val="28"/>
        </w:rPr>
        <w:t>.</w:t>
      </w:r>
      <w:r w:rsidR="005F7FD2" w:rsidRPr="004A206E">
        <w:rPr>
          <w:rFonts w:ascii="Times New Roman" w:hAnsi="Times New Roman" w:cs="Times New Roman"/>
          <w:sz w:val="28"/>
          <w:szCs w:val="28"/>
        </w:rPr>
        <w:t xml:space="preserve"> В рамках данного проекта запланировано мероприятие «</w:t>
      </w:r>
      <w:proofErr w:type="gramStart"/>
      <w:r w:rsidR="005F7FD2" w:rsidRPr="004A206E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5F7FD2" w:rsidRPr="004A206E">
        <w:rPr>
          <w:rFonts w:ascii="Times New Roman" w:hAnsi="Times New Roman" w:cs="Times New Roman"/>
          <w:sz w:val="28"/>
          <w:szCs w:val="28"/>
        </w:rPr>
        <w:t xml:space="preserve"> переподготовки в области информационной безопасности».</w:t>
      </w:r>
    </w:p>
    <w:p w:rsidR="005F7FD2" w:rsidRPr="004A206E" w:rsidRDefault="005F7FD2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b/>
          <w:i/>
          <w:sz w:val="28"/>
          <w:szCs w:val="28"/>
        </w:rPr>
        <w:t xml:space="preserve">По проекту «Экология» </w:t>
      </w:r>
      <w:r w:rsidR="005F0FA3">
        <w:rPr>
          <w:rFonts w:ascii="Times New Roman" w:hAnsi="Times New Roman" w:cs="Times New Roman"/>
          <w:sz w:val="28"/>
          <w:szCs w:val="28"/>
        </w:rPr>
        <w:t>запланировано</w:t>
      </w:r>
      <w:r w:rsidR="005F0FA3"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0,1 </w:t>
      </w:r>
      <w:r w:rsidRPr="004A206E">
        <w:rPr>
          <w:rFonts w:ascii="Times New Roman" w:hAnsi="Times New Roman" w:cs="Times New Roman"/>
          <w:sz w:val="28"/>
          <w:szCs w:val="28"/>
        </w:rPr>
        <w:t xml:space="preserve">млн рублей, законтрактовано 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0 </w:t>
      </w:r>
      <w:r w:rsidRPr="004A206E">
        <w:rPr>
          <w:rFonts w:ascii="Times New Roman" w:hAnsi="Times New Roman" w:cs="Times New Roman"/>
          <w:sz w:val="28"/>
          <w:szCs w:val="28"/>
        </w:rPr>
        <w:t xml:space="preserve">млн рублей исполнение 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0 </w:t>
      </w:r>
      <w:r w:rsidRPr="004A206E">
        <w:rPr>
          <w:rFonts w:ascii="Times New Roman" w:hAnsi="Times New Roman" w:cs="Times New Roman"/>
          <w:sz w:val="28"/>
          <w:szCs w:val="28"/>
        </w:rPr>
        <w:t>млн рублей (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0 </w:t>
      </w:r>
      <w:r w:rsidRPr="004A206E">
        <w:rPr>
          <w:rFonts w:ascii="Times New Roman" w:hAnsi="Times New Roman" w:cs="Times New Roman"/>
          <w:sz w:val="28"/>
          <w:szCs w:val="28"/>
        </w:rPr>
        <w:t xml:space="preserve">%, от плана). В рамках данного проекта запланировано мероприятие «Разработка проекта ликвидации действующей свалки твердых коммунальных отходов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>. Яковлевка».</w:t>
      </w:r>
    </w:p>
    <w:p w:rsidR="00E66CB9" w:rsidRPr="004A206E" w:rsidRDefault="00E66CB9" w:rsidP="00E66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CB9" w:rsidRPr="004A206E" w:rsidRDefault="005F7FD2" w:rsidP="00E6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b/>
          <w:sz w:val="28"/>
          <w:szCs w:val="28"/>
        </w:rPr>
        <w:t>На реализацию мероприятий, обеспечивающих достижение показателей Указа Президента РФ от 7 мая 2018 г. N 204 «О национальных целях и стратегических задачах развития Российской Федерации на период до 2024 года» 20</w:t>
      </w:r>
      <w:r w:rsidR="00E66CB9" w:rsidRPr="004A206E">
        <w:rPr>
          <w:rFonts w:ascii="Times New Roman" w:hAnsi="Times New Roman" w:cs="Times New Roman"/>
          <w:b/>
          <w:sz w:val="28"/>
          <w:szCs w:val="28"/>
        </w:rPr>
        <w:t>20</w:t>
      </w:r>
      <w:r w:rsidRPr="004A206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4A206E">
        <w:rPr>
          <w:rFonts w:ascii="Times New Roman" w:hAnsi="Times New Roman" w:cs="Times New Roman"/>
          <w:sz w:val="28"/>
          <w:szCs w:val="28"/>
        </w:rPr>
        <w:t xml:space="preserve"> предусмотрено  </w:t>
      </w:r>
      <w:r w:rsidR="00E66CB9" w:rsidRPr="004A206E">
        <w:rPr>
          <w:rFonts w:ascii="Times New Roman" w:hAnsi="Times New Roman" w:cs="Times New Roman"/>
          <w:sz w:val="28"/>
          <w:szCs w:val="28"/>
        </w:rPr>
        <w:t>44,6</w:t>
      </w:r>
      <w:r w:rsidRPr="004A206E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 рублей, в том числе ФБ – 0,00 млн. рублей, КБ – </w:t>
      </w:r>
      <w:r w:rsidR="00E66CB9" w:rsidRPr="004A206E">
        <w:rPr>
          <w:rFonts w:ascii="Times New Roman" w:hAnsi="Times New Roman" w:cs="Times New Roman"/>
          <w:sz w:val="28"/>
          <w:szCs w:val="28"/>
        </w:rPr>
        <w:t>42</w:t>
      </w:r>
      <w:r w:rsidRPr="004A206E">
        <w:rPr>
          <w:rFonts w:ascii="Times New Roman" w:hAnsi="Times New Roman" w:cs="Times New Roman"/>
          <w:sz w:val="28"/>
          <w:szCs w:val="28"/>
        </w:rPr>
        <w:t>,</w:t>
      </w:r>
      <w:r w:rsidR="00E66CB9" w:rsidRPr="004A206E">
        <w:rPr>
          <w:rFonts w:ascii="Times New Roman" w:hAnsi="Times New Roman" w:cs="Times New Roman"/>
          <w:sz w:val="28"/>
          <w:szCs w:val="28"/>
        </w:rPr>
        <w:t>11</w:t>
      </w:r>
      <w:r w:rsidRPr="004A206E">
        <w:rPr>
          <w:rFonts w:ascii="Times New Roman" w:hAnsi="Times New Roman" w:cs="Times New Roman"/>
          <w:sz w:val="28"/>
          <w:szCs w:val="28"/>
        </w:rPr>
        <w:t xml:space="preserve"> млн. рублей, МБ – 2,</w:t>
      </w:r>
      <w:r w:rsidR="00E66CB9" w:rsidRPr="004A206E">
        <w:rPr>
          <w:rFonts w:ascii="Times New Roman" w:hAnsi="Times New Roman" w:cs="Times New Roman"/>
          <w:sz w:val="28"/>
          <w:szCs w:val="28"/>
        </w:rPr>
        <w:t>55</w:t>
      </w:r>
      <w:r w:rsidRPr="004A206E">
        <w:rPr>
          <w:rFonts w:ascii="Times New Roman" w:hAnsi="Times New Roman" w:cs="Times New Roman"/>
          <w:sz w:val="28"/>
          <w:szCs w:val="28"/>
        </w:rPr>
        <w:t xml:space="preserve"> млн рублей.</w:t>
      </w:r>
      <w:r w:rsidR="00E66CB9" w:rsidRPr="004A2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CB9" w:rsidRPr="004A206E" w:rsidRDefault="00E66CB9" w:rsidP="00E66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На текущую дату на 2020 год законтрактовано на 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 xml:space="preserve">29,2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4A206E">
        <w:rPr>
          <w:rFonts w:ascii="Times New Roman" w:hAnsi="Times New Roman" w:cs="Times New Roman"/>
          <w:spacing w:val="-2"/>
          <w:sz w:val="28"/>
          <w:szCs w:val="28"/>
        </w:rPr>
        <w:t>65,5</w:t>
      </w:r>
      <w:r w:rsidR="004A206E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A206E">
        <w:rPr>
          <w:rFonts w:ascii="Times New Roman" w:hAnsi="Times New Roman" w:cs="Times New Roman"/>
          <w:sz w:val="28"/>
          <w:szCs w:val="28"/>
        </w:rPr>
        <w:t>%).</w:t>
      </w:r>
    </w:p>
    <w:p w:rsidR="005F7FD2" w:rsidRPr="004A206E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6E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 в 2020 году запланировано:</w:t>
      </w:r>
    </w:p>
    <w:p w:rsidR="00E66CB9" w:rsidRPr="004A206E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1. Мероприятие «Реконструкция системы хозяйственно-бытовых вод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 (120 куб./м/сутки)». Аукцион прошел 07.04.2020 г., муниципальный контракт заключен 24.04.2020 г., подрядчик ООО «МОНОЛИТ», дата завершения работ по контракту 16.11.2020 г.</w:t>
      </w:r>
    </w:p>
    <w:p w:rsidR="00E66CB9" w:rsidRPr="004A206E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sz w:val="28"/>
          <w:szCs w:val="28"/>
        </w:rPr>
        <w:t xml:space="preserve">2. Мероприятие «Реконструкция системы хозяйственно-бытовых вод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206E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4A206E">
        <w:rPr>
          <w:rFonts w:ascii="Times New Roman" w:hAnsi="Times New Roman" w:cs="Times New Roman"/>
          <w:sz w:val="28"/>
          <w:szCs w:val="28"/>
        </w:rPr>
        <w:t xml:space="preserve"> (500 куб./м/сутки)». По окончании срока подачи заявок не подано ни одной заявки, электронный аукцион признан несостоявшимся.</w:t>
      </w:r>
    </w:p>
    <w:p w:rsidR="00E66CB9" w:rsidRPr="004A206E" w:rsidRDefault="00E66CB9" w:rsidP="00E66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6E">
        <w:rPr>
          <w:rFonts w:ascii="Times New Roman" w:hAnsi="Times New Roman" w:cs="Times New Roman"/>
          <w:b/>
          <w:sz w:val="28"/>
          <w:szCs w:val="28"/>
        </w:rPr>
        <w:t>В сфере дорожного хозяйства в 2020 году запланировано</w:t>
      </w:r>
      <w:r w:rsidRPr="004A206E">
        <w:rPr>
          <w:rFonts w:ascii="Times New Roman" w:hAnsi="Times New Roman" w:cs="Times New Roman"/>
          <w:sz w:val="28"/>
          <w:szCs w:val="28"/>
        </w:rPr>
        <w:t xml:space="preserve"> мероприятие «Ремонт автодорог местного значения на территории </w:t>
      </w:r>
      <w:proofErr w:type="spellStart"/>
      <w:r w:rsidRPr="004A206E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4A206E">
        <w:rPr>
          <w:rFonts w:ascii="Times New Roman" w:hAnsi="Times New Roman" w:cs="Times New Roman"/>
          <w:sz w:val="28"/>
          <w:szCs w:val="28"/>
        </w:rPr>
        <w:t xml:space="preserve"> муниципального района». Аукцион прошел 07.04.2020 г., муниципальный контракт заключен 20.04.2020 г., подрядчик ИП </w:t>
      </w:r>
      <w:proofErr w:type="spellStart"/>
      <w:r w:rsidRPr="004A206E">
        <w:rPr>
          <w:rFonts w:ascii="Times New Roman" w:hAnsi="Times New Roman" w:cs="Times New Roman"/>
          <w:sz w:val="28"/>
          <w:szCs w:val="28"/>
        </w:rPr>
        <w:t>Слинченко</w:t>
      </w:r>
      <w:proofErr w:type="spellEnd"/>
      <w:r w:rsidRPr="004A206E">
        <w:rPr>
          <w:rFonts w:ascii="Times New Roman" w:hAnsi="Times New Roman" w:cs="Times New Roman"/>
          <w:sz w:val="28"/>
          <w:szCs w:val="28"/>
        </w:rPr>
        <w:t xml:space="preserve"> Сергей Александрович, дата завершения работ по контракту 31.12.2020 г.</w:t>
      </w:r>
    </w:p>
    <w:p w:rsidR="00E66CB9" w:rsidRPr="004A206E" w:rsidRDefault="00E66CB9" w:rsidP="00E66C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CB9" w:rsidRPr="004A206E" w:rsidRDefault="00E66CB9" w:rsidP="005F7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FD2" w:rsidRPr="004A206E" w:rsidRDefault="005F7FD2" w:rsidP="0052651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7FD2" w:rsidRPr="004A206E" w:rsidSect="007C652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65"/>
    <w:rsid w:val="000021ED"/>
    <w:rsid w:val="00025916"/>
    <w:rsid w:val="0004497C"/>
    <w:rsid w:val="00065403"/>
    <w:rsid w:val="00082738"/>
    <w:rsid w:val="000D7D9E"/>
    <w:rsid w:val="000E340D"/>
    <w:rsid w:val="000E3F67"/>
    <w:rsid w:val="000E696D"/>
    <w:rsid w:val="001143C6"/>
    <w:rsid w:val="00117129"/>
    <w:rsid w:val="001244CC"/>
    <w:rsid w:val="00133581"/>
    <w:rsid w:val="00137366"/>
    <w:rsid w:val="001402CA"/>
    <w:rsid w:val="00143066"/>
    <w:rsid w:val="00143BBD"/>
    <w:rsid w:val="0015373A"/>
    <w:rsid w:val="00162597"/>
    <w:rsid w:val="00163C0B"/>
    <w:rsid w:val="0018708D"/>
    <w:rsid w:val="00191472"/>
    <w:rsid w:val="001E0459"/>
    <w:rsid w:val="001E1077"/>
    <w:rsid w:val="001E61E5"/>
    <w:rsid w:val="001F73A2"/>
    <w:rsid w:val="002024B0"/>
    <w:rsid w:val="00301302"/>
    <w:rsid w:val="00301465"/>
    <w:rsid w:val="003160F5"/>
    <w:rsid w:val="00317848"/>
    <w:rsid w:val="003240C3"/>
    <w:rsid w:val="00393C34"/>
    <w:rsid w:val="003C4053"/>
    <w:rsid w:val="003D75A2"/>
    <w:rsid w:val="00413161"/>
    <w:rsid w:val="004A206E"/>
    <w:rsid w:val="004B2404"/>
    <w:rsid w:val="004B457C"/>
    <w:rsid w:val="004C2380"/>
    <w:rsid w:val="00511BC5"/>
    <w:rsid w:val="00526519"/>
    <w:rsid w:val="005777F7"/>
    <w:rsid w:val="0058465F"/>
    <w:rsid w:val="00596682"/>
    <w:rsid w:val="005A24B8"/>
    <w:rsid w:val="005C3284"/>
    <w:rsid w:val="005D3134"/>
    <w:rsid w:val="005F0FA3"/>
    <w:rsid w:val="005F7FD2"/>
    <w:rsid w:val="00600DD8"/>
    <w:rsid w:val="006367FC"/>
    <w:rsid w:val="00697C6B"/>
    <w:rsid w:val="006D141C"/>
    <w:rsid w:val="006F29A4"/>
    <w:rsid w:val="006F4106"/>
    <w:rsid w:val="00700010"/>
    <w:rsid w:val="00703045"/>
    <w:rsid w:val="00711F8B"/>
    <w:rsid w:val="007305F8"/>
    <w:rsid w:val="007429C7"/>
    <w:rsid w:val="00745463"/>
    <w:rsid w:val="00747D4F"/>
    <w:rsid w:val="007B56B1"/>
    <w:rsid w:val="007C298D"/>
    <w:rsid w:val="007C6523"/>
    <w:rsid w:val="007D0C89"/>
    <w:rsid w:val="007E7BBE"/>
    <w:rsid w:val="007F23C5"/>
    <w:rsid w:val="007F392E"/>
    <w:rsid w:val="008144FB"/>
    <w:rsid w:val="00824E73"/>
    <w:rsid w:val="00827FCC"/>
    <w:rsid w:val="00892B96"/>
    <w:rsid w:val="008B1B59"/>
    <w:rsid w:val="008B2F99"/>
    <w:rsid w:val="008F7801"/>
    <w:rsid w:val="00902F5A"/>
    <w:rsid w:val="00905A5B"/>
    <w:rsid w:val="00913416"/>
    <w:rsid w:val="00950008"/>
    <w:rsid w:val="009D667A"/>
    <w:rsid w:val="009F5F95"/>
    <w:rsid w:val="00A209F8"/>
    <w:rsid w:val="00A325F6"/>
    <w:rsid w:val="00A47D4E"/>
    <w:rsid w:val="00A73E3B"/>
    <w:rsid w:val="00A924DF"/>
    <w:rsid w:val="00AA775A"/>
    <w:rsid w:val="00AD4D10"/>
    <w:rsid w:val="00AE0B5B"/>
    <w:rsid w:val="00AE26AA"/>
    <w:rsid w:val="00AE48F5"/>
    <w:rsid w:val="00B050FE"/>
    <w:rsid w:val="00B11D14"/>
    <w:rsid w:val="00B362B4"/>
    <w:rsid w:val="00B37BB5"/>
    <w:rsid w:val="00B37D18"/>
    <w:rsid w:val="00B530B1"/>
    <w:rsid w:val="00B5639B"/>
    <w:rsid w:val="00B63707"/>
    <w:rsid w:val="00B9438D"/>
    <w:rsid w:val="00BA770B"/>
    <w:rsid w:val="00BB6901"/>
    <w:rsid w:val="00BE3415"/>
    <w:rsid w:val="00BF1FE5"/>
    <w:rsid w:val="00BF4A92"/>
    <w:rsid w:val="00BF6428"/>
    <w:rsid w:val="00C024AF"/>
    <w:rsid w:val="00C145AF"/>
    <w:rsid w:val="00C17BAB"/>
    <w:rsid w:val="00C24EAB"/>
    <w:rsid w:val="00C36F0F"/>
    <w:rsid w:val="00C4760A"/>
    <w:rsid w:val="00C55EF2"/>
    <w:rsid w:val="00C9069C"/>
    <w:rsid w:val="00CA1BF5"/>
    <w:rsid w:val="00CB01AF"/>
    <w:rsid w:val="00CE7448"/>
    <w:rsid w:val="00D06E75"/>
    <w:rsid w:val="00D34CD9"/>
    <w:rsid w:val="00D9661B"/>
    <w:rsid w:val="00DB3B03"/>
    <w:rsid w:val="00E10452"/>
    <w:rsid w:val="00E15CE4"/>
    <w:rsid w:val="00E267B5"/>
    <w:rsid w:val="00E66CB9"/>
    <w:rsid w:val="00E773B1"/>
    <w:rsid w:val="00EC2FAF"/>
    <w:rsid w:val="00F121F4"/>
    <w:rsid w:val="00F1454B"/>
    <w:rsid w:val="00F24767"/>
    <w:rsid w:val="00F31B04"/>
    <w:rsid w:val="00F32630"/>
    <w:rsid w:val="00F416FB"/>
    <w:rsid w:val="00F64DAC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Юлия Викторовна</dc:creator>
  <cp:lastModifiedBy>AdminSec</cp:lastModifiedBy>
  <cp:revision>2</cp:revision>
  <cp:lastPrinted>2019-10-25T02:40:00Z</cp:lastPrinted>
  <dcterms:created xsi:type="dcterms:W3CDTF">2020-05-07T23:06:00Z</dcterms:created>
  <dcterms:modified xsi:type="dcterms:W3CDTF">2020-05-07T23:06:00Z</dcterms:modified>
</cp:coreProperties>
</file>