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707A53">
        <w:tc>
          <w:tcPr>
            <w:tcW w:w="675" w:type="dxa"/>
          </w:tcPr>
          <w:p w:rsidR="001F1A46" w:rsidRPr="001529AF" w:rsidRDefault="001F1A46" w:rsidP="00707A53">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0D7CB7" w:rsidRDefault="001F1A46" w:rsidP="00707A53">
            <w:pPr>
              <w:overflowPunct w:val="0"/>
              <w:autoSpaceDE w:val="0"/>
              <w:autoSpaceDN w:val="0"/>
              <w:adjustRightInd w:val="0"/>
              <w:jc w:val="center"/>
              <w:textAlignment w:val="baseline"/>
              <w:rPr>
                <w:b/>
                <w:sz w:val="28"/>
                <w:szCs w:val="28"/>
              </w:rPr>
            </w:pPr>
          </w:p>
        </w:tc>
        <w:tc>
          <w:tcPr>
            <w:tcW w:w="3827" w:type="dxa"/>
          </w:tcPr>
          <w:p w:rsidR="001F1A46" w:rsidRPr="001529AF" w:rsidRDefault="007E5E4B" w:rsidP="007E5E4B">
            <w:pPr>
              <w:tabs>
                <w:tab w:val="left" w:pos="452"/>
                <w:tab w:val="center" w:pos="1805"/>
              </w:tabs>
              <w:overflowPunct w:val="0"/>
              <w:autoSpaceDE w:val="0"/>
              <w:autoSpaceDN w:val="0"/>
              <w:adjustRightInd w:val="0"/>
              <w:textAlignment w:val="baseline"/>
              <w:rPr>
                <w:sz w:val="28"/>
                <w:szCs w:val="28"/>
              </w:rPr>
            </w:pPr>
            <w:r>
              <w:rPr>
                <w:sz w:val="28"/>
                <w:szCs w:val="28"/>
              </w:rPr>
              <w:tab/>
              <w:t xml:space="preserve">    </w:t>
            </w:r>
            <w:proofErr w:type="gramStart"/>
            <w:r w:rsidR="001F1A46" w:rsidRPr="001529AF">
              <w:rPr>
                <w:sz w:val="28"/>
                <w:szCs w:val="28"/>
              </w:rPr>
              <w:t>с</w:t>
            </w:r>
            <w:proofErr w:type="gramEnd"/>
            <w:r w:rsidR="001F1A46" w:rsidRPr="001529AF">
              <w:rPr>
                <w:sz w:val="28"/>
                <w:szCs w:val="28"/>
              </w:rPr>
              <w:t>. Яковлевка</w:t>
            </w:r>
          </w:p>
        </w:tc>
        <w:tc>
          <w:tcPr>
            <w:tcW w:w="851" w:type="dxa"/>
          </w:tcPr>
          <w:p w:rsidR="001F1A46" w:rsidRPr="001529AF" w:rsidRDefault="001F1A46" w:rsidP="00707A53">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0D7CB7" w:rsidRDefault="001C1CED" w:rsidP="00F375CE">
            <w:pPr>
              <w:overflowPunct w:val="0"/>
              <w:autoSpaceDE w:val="0"/>
              <w:autoSpaceDN w:val="0"/>
              <w:adjustRightInd w:val="0"/>
              <w:jc w:val="center"/>
              <w:textAlignment w:val="baseline"/>
              <w:rPr>
                <w:b/>
                <w:sz w:val="28"/>
                <w:szCs w:val="28"/>
              </w:rPr>
            </w:pPr>
            <w:r w:rsidRPr="000D7CB7">
              <w:rPr>
                <w:b/>
                <w:sz w:val="28"/>
                <w:szCs w:val="28"/>
              </w:rPr>
              <w:t xml:space="preserve"> </w:t>
            </w:r>
            <w:r w:rsidR="00F375CE">
              <w:rPr>
                <w:b/>
                <w:sz w:val="28"/>
                <w:szCs w:val="28"/>
              </w:rPr>
              <w:t xml:space="preserve">       </w:t>
            </w:r>
            <w:r w:rsidRPr="000D7CB7">
              <w:rPr>
                <w:b/>
                <w:sz w:val="28"/>
                <w:szCs w:val="28"/>
              </w:rPr>
              <w:t xml:space="preserve"> -</w:t>
            </w:r>
            <w:proofErr w:type="spellStart"/>
            <w:r w:rsidRPr="000D7CB7">
              <w:rPr>
                <w:b/>
                <w:sz w:val="28"/>
                <w:szCs w:val="28"/>
              </w:rPr>
              <w:t>н</w:t>
            </w:r>
            <w:r w:rsidR="001F1A46" w:rsidRPr="000D7CB7">
              <w:rPr>
                <w:b/>
                <w:sz w:val="28"/>
                <w:szCs w:val="28"/>
              </w:rPr>
              <w:t>па</w:t>
            </w:r>
            <w:proofErr w:type="spellEnd"/>
          </w:p>
        </w:tc>
      </w:tr>
    </w:tbl>
    <w:p w:rsidR="007E5E4B" w:rsidRDefault="007E5E4B" w:rsidP="007E5E4B">
      <w:pPr>
        <w:autoSpaceDE w:val="0"/>
        <w:autoSpaceDN w:val="0"/>
        <w:adjustRightInd w:val="0"/>
        <w:jc w:val="center"/>
        <w:rPr>
          <w:rFonts w:eastAsiaTheme="minorHAnsi" w:cstheme="minorBidi"/>
          <w:b/>
          <w:sz w:val="28"/>
          <w:szCs w:val="28"/>
          <w:lang w:eastAsia="en-US"/>
        </w:rPr>
      </w:pPr>
    </w:p>
    <w:p w:rsidR="007E5E4B" w:rsidRDefault="007E5E4B" w:rsidP="007E5E4B">
      <w:pPr>
        <w:autoSpaceDE w:val="0"/>
        <w:autoSpaceDN w:val="0"/>
        <w:adjustRightInd w:val="0"/>
        <w:jc w:val="center"/>
        <w:rPr>
          <w:rFonts w:eastAsiaTheme="minorHAnsi" w:cstheme="minorBidi"/>
          <w:b/>
          <w:sz w:val="28"/>
          <w:szCs w:val="28"/>
          <w:lang w:eastAsia="en-US"/>
        </w:rPr>
      </w:pPr>
    </w:p>
    <w:p w:rsidR="00D57270" w:rsidRPr="00D57270" w:rsidRDefault="00F375CE" w:rsidP="001C1CED">
      <w:pPr>
        <w:autoSpaceDE w:val="0"/>
        <w:autoSpaceDN w:val="0"/>
        <w:adjustRightInd w:val="0"/>
        <w:jc w:val="center"/>
        <w:rPr>
          <w:rFonts w:eastAsiaTheme="minorHAnsi" w:cstheme="minorBidi"/>
          <w:b/>
          <w:sz w:val="28"/>
          <w:szCs w:val="28"/>
          <w:lang w:eastAsia="en-US"/>
        </w:rPr>
      </w:pPr>
      <w:r>
        <w:rPr>
          <w:b/>
          <w:sz w:val="28"/>
          <w:szCs w:val="28"/>
        </w:rPr>
        <w:t xml:space="preserve">О внесении изменений в постановление Администрации </w:t>
      </w:r>
      <w:proofErr w:type="spellStart"/>
      <w:r>
        <w:rPr>
          <w:b/>
          <w:sz w:val="28"/>
          <w:szCs w:val="28"/>
        </w:rPr>
        <w:t>Яковлевского</w:t>
      </w:r>
      <w:proofErr w:type="spellEnd"/>
      <w:r>
        <w:rPr>
          <w:b/>
          <w:sz w:val="28"/>
          <w:szCs w:val="28"/>
        </w:rPr>
        <w:t xml:space="preserve"> муниципального района от 09.01.2020 № </w:t>
      </w:r>
      <w:r>
        <w:rPr>
          <w:b/>
          <w:sz w:val="28"/>
          <w:szCs w:val="28"/>
        </w:rPr>
        <w:t>6</w:t>
      </w:r>
      <w:r>
        <w:rPr>
          <w:b/>
          <w:sz w:val="28"/>
          <w:szCs w:val="28"/>
        </w:rPr>
        <w:t xml:space="preserve">-нпа </w:t>
      </w:r>
      <w:r>
        <w:rPr>
          <w:rFonts w:eastAsiaTheme="minorHAnsi" w:cstheme="minorBidi"/>
          <w:b/>
          <w:sz w:val="28"/>
          <w:szCs w:val="28"/>
          <w:lang w:eastAsia="en-US"/>
        </w:rPr>
        <w:t>«</w:t>
      </w:r>
      <w:r w:rsidR="00D57270" w:rsidRPr="00D57270">
        <w:rPr>
          <w:rFonts w:eastAsiaTheme="minorHAnsi" w:cstheme="minorBidi"/>
          <w:b/>
          <w:sz w:val="28"/>
          <w:szCs w:val="28"/>
          <w:lang w:eastAsia="en-US"/>
        </w:rPr>
        <w:t>Об утверждении административного регламента предоставления муниципальной услуги «Принятие решения об утверждении</w:t>
      </w:r>
      <w:r>
        <w:rPr>
          <w:rFonts w:eastAsiaTheme="minorHAnsi" w:cstheme="minorBidi"/>
          <w:b/>
          <w:sz w:val="28"/>
          <w:szCs w:val="28"/>
          <w:lang w:eastAsia="en-US"/>
        </w:rPr>
        <w:t xml:space="preserve"> </w:t>
      </w:r>
      <w:r w:rsidR="00D57270" w:rsidRPr="00D57270">
        <w:rPr>
          <w:rFonts w:eastAsiaTheme="minorHAnsi" w:cstheme="minorBidi"/>
          <w:b/>
          <w:sz w:val="28"/>
          <w:szCs w:val="28"/>
          <w:lang w:eastAsia="en-US"/>
        </w:rPr>
        <w:t>документации по планировке территории (проекта планировки территории и (или) проекта межевания территории)»</w:t>
      </w:r>
    </w:p>
    <w:p w:rsidR="00D57270" w:rsidRDefault="00D57270" w:rsidP="00D57270">
      <w:pPr>
        <w:autoSpaceDE w:val="0"/>
        <w:autoSpaceDN w:val="0"/>
        <w:adjustRightInd w:val="0"/>
        <w:spacing w:line="276" w:lineRule="auto"/>
        <w:jc w:val="center"/>
        <w:rPr>
          <w:rFonts w:eastAsiaTheme="minorHAnsi" w:cstheme="minorBidi"/>
          <w:b/>
          <w:sz w:val="28"/>
          <w:szCs w:val="28"/>
          <w:lang w:eastAsia="en-US"/>
        </w:rPr>
      </w:pPr>
    </w:p>
    <w:p w:rsidR="00D57270" w:rsidRPr="00D57270" w:rsidRDefault="00D57270" w:rsidP="00D57270">
      <w:pPr>
        <w:autoSpaceDE w:val="0"/>
        <w:autoSpaceDN w:val="0"/>
        <w:adjustRightInd w:val="0"/>
        <w:spacing w:line="276" w:lineRule="auto"/>
        <w:jc w:val="center"/>
        <w:rPr>
          <w:rFonts w:eastAsiaTheme="minorHAnsi" w:cstheme="minorBidi"/>
          <w:b/>
          <w:sz w:val="28"/>
          <w:szCs w:val="28"/>
          <w:lang w:eastAsia="en-US"/>
        </w:rPr>
      </w:pPr>
    </w:p>
    <w:p w:rsidR="00D57270" w:rsidRDefault="00D57270" w:rsidP="00D57270">
      <w:pPr>
        <w:shd w:val="clear" w:color="auto" w:fill="FFFFFF"/>
        <w:suppressAutoHyphens/>
        <w:autoSpaceDE w:val="0"/>
        <w:autoSpaceDN w:val="0"/>
        <w:adjustRightInd w:val="0"/>
        <w:spacing w:line="360" w:lineRule="auto"/>
        <w:ind w:firstLine="709"/>
        <w:jc w:val="both"/>
        <w:rPr>
          <w:rFonts w:eastAsiaTheme="minorHAnsi" w:cstheme="minorBidi"/>
          <w:sz w:val="28"/>
          <w:szCs w:val="28"/>
          <w:lang w:eastAsia="en-US"/>
        </w:rPr>
      </w:pPr>
      <w:r w:rsidRPr="00D57270">
        <w:rPr>
          <w:rFonts w:eastAsiaTheme="minorHAnsi" w:cstheme="minorBidi"/>
          <w:b/>
          <w:sz w:val="28"/>
          <w:szCs w:val="28"/>
          <w:lang w:eastAsia="en-US"/>
        </w:rPr>
        <w:t xml:space="preserve"> </w:t>
      </w:r>
      <w:proofErr w:type="gramStart"/>
      <w:r w:rsidRPr="00D57270">
        <w:rPr>
          <w:rFonts w:eastAsiaTheme="minorHAnsi" w:cstheme="minorBidi"/>
          <w:sz w:val="28"/>
          <w:szCs w:val="28"/>
          <w:lang w:eastAsia="en-US"/>
        </w:rPr>
        <w:t xml:space="preserve">В целях обеспечения информационной открытости деятельности органов местного самоуправления Яковлевского муниципального района, в соответствии с  Градостроительным </w:t>
      </w:r>
      <w:hyperlink r:id="rId9" w:history="1">
        <w:r w:rsidRPr="00D57270">
          <w:rPr>
            <w:rFonts w:eastAsiaTheme="minorHAnsi" w:cstheme="minorBidi"/>
            <w:color w:val="0000FF" w:themeColor="hyperlink"/>
            <w:sz w:val="28"/>
            <w:szCs w:val="28"/>
            <w:u w:val="single"/>
            <w:lang w:eastAsia="en-US"/>
          </w:rPr>
          <w:t>кодексом</w:t>
        </w:r>
      </w:hyperlink>
      <w:r w:rsidRPr="00D57270">
        <w:rPr>
          <w:rFonts w:eastAsiaTheme="minorHAnsi" w:cstheme="minorBidi"/>
          <w:sz w:val="28"/>
          <w:szCs w:val="28"/>
          <w:lang w:eastAsia="en-US"/>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w:t>
      </w:r>
      <w:proofErr w:type="gramEnd"/>
      <w:r w:rsidRPr="00D57270">
        <w:rPr>
          <w:rFonts w:eastAsiaTheme="minorHAnsi" w:cstheme="minorBidi"/>
          <w:sz w:val="28"/>
          <w:szCs w:val="28"/>
          <w:lang w:eastAsia="en-US"/>
        </w:rPr>
        <w:t xml:space="preserve">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 руководствуясь Уставом Яковлевского муниципального района, Администрация  Яковлевского муниципального района</w:t>
      </w:r>
    </w:p>
    <w:p w:rsidR="00F375CE" w:rsidRDefault="00F375CE" w:rsidP="00D57270">
      <w:pPr>
        <w:suppressAutoHyphens/>
        <w:spacing w:after="200"/>
        <w:rPr>
          <w:rFonts w:eastAsiaTheme="minorHAnsi" w:cstheme="minorBidi"/>
          <w:sz w:val="28"/>
          <w:szCs w:val="28"/>
          <w:lang w:eastAsia="en-US"/>
        </w:rPr>
      </w:pPr>
    </w:p>
    <w:p w:rsidR="00D57270" w:rsidRDefault="00D57270" w:rsidP="00D57270">
      <w:pPr>
        <w:suppressAutoHyphens/>
        <w:spacing w:after="200"/>
        <w:rPr>
          <w:rFonts w:eastAsiaTheme="minorHAnsi" w:cstheme="minorBidi"/>
          <w:sz w:val="28"/>
          <w:szCs w:val="28"/>
          <w:lang w:eastAsia="en-US"/>
        </w:rPr>
      </w:pPr>
      <w:r w:rsidRPr="00D57270">
        <w:rPr>
          <w:rFonts w:eastAsiaTheme="minorHAnsi" w:cstheme="minorBidi"/>
          <w:sz w:val="28"/>
          <w:szCs w:val="28"/>
          <w:lang w:eastAsia="en-US"/>
        </w:rPr>
        <w:lastRenderedPageBreak/>
        <w:t>ПОСТАНОВЛЯЕТ:</w:t>
      </w:r>
    </w:p>
    <w:p w:rsidR="001C1CED" w:rsidRDefault="001C1CED" w:rsidP="00D57270">
      <w:pPr>
        <w:autoSpaceDE w:val="0"/>
        <w:autoSpaceDN w:val="0"/>
        <w:adjustRightInd w:val="0"/>
        <w:spacing w:line="360" w:lineRule="auto"/>
        <w:ind w:firstLine="709"/>
        <w:jc w:val="both"/>
        <w:rPr>
          <w:rFonts w:eastAsiaTheme="minorHAnsi" w:cstheme="minorBidi"/>
          <w:sz w:val="28"/>
          <w:szCs w:val="28"/>
          <w:lang w:eastAsia="en-US"/>
        </w:rPr>
      </w:pPr>
    </w:p>
    <w:p w:rsidR="00F375CE" w:rsidRPr="00F375CE" w:rsidRDefault="00D57270" w:rsidP="00F375CE">
      <w:pPr>
        <w:autoSpaceDE w:val="0"/>
        <w:autoSpaceDN w:val="0"/>
        <w:adjustRightInd w:val="0"/>
        <w:spacing w:line="360" w:lineRule="auto"/>
        <w:ind w:firstLine="709"/>
        <w:jc w:val="both"/>
        <w:rPr>
          <w:b/>
          <w:sz w:val="28"/>
          <w:szCs w:val="28"/>
        </w:rPr>
      </w:pPr>
      <w:r w:rsidRPr="00D57270">
        <w:rPr>
          <w:rFonts w:eastAsiaTheme="minorHAnsi" w:cstheme="minorBidi"/>
          <w:sz w:val="28"/>
          <w:szCs w:val="28"/>
          <w:lang w:eastAsia="en-US"/>
        </w:rPr>
        <w:t xml:space="preserve">1. </w:t>
      </w:r>
      <w:r w:rsidR="00F375CE" w:rsidRPr="00F375CE">
        <w:rPr>
          <w:sz w:val="28"/>
          <w:szCs w:val="28"/>
        </w:rPr>
        <w:t>Внести в  административный регламент   предоставления муниципальной услуги</w:t>
      </w:r>
      <w:r w:rsidR="00F375CE" w:rsidRPr="00F375CE">
        <w:rPr>
          <w:rFonts w:eastAsiaTheme="minorHAnsi" w:cstheme="minorBidi"/>
          <w:sz w:val="28"/>
          <w:szCs w:val="28"/>
          <w:lang w:eastAsia="en-US"/>
        </w:rPr>
        <w:t xml:space="preserve"> </w:t>
      </w:r>
      <w:r w:rsidR="00F375CE" w:rsidRPr="00D57270">
        <w:rPr>
          <w:rFonts w:eastAsiaTheme="minorHAnsi" w:cstheme="minorBidi"/>
          <w:sz w:val="28"/>
          <w:szCs w:val="28"/>
          <w:lang w:eastAsia="en-US"/>
        </w:rPr>
        <w:t xml:space="preserve">  «</w:t>
      </w:r>
      <w:bookmarkStart w:id="0" w:name="_GoBack"/>
      <w:r w:rsidR="00F375CE" w:rsidRPr="00D57270">
        <w:rPr>
          <w:rFonts w:eastAsiaTheme="minorHAnsi" w:cstheme="minorBidi"/>
          <w:sz w:val="28"/>
          <w:szCs w:val="28"/>
          <w:lang w:eastAsia="en-US"/>
        </w:rPr>
        <w:t>Принятие решения об утверждении документации по планировке территории (проекта планировки территории и (или) проекта межевания территории)</w:t>
      </w:r>
      <w:bookmarkEnd w:id="0"/>
      <w:r w:rsidR="00F375CE" w:rsidRPr="00D57270">
        <w:rPr>
          <w:rFonts w:eastAsiaTheme="minorHAnsi" w:cstheme="minorBidi"/>
          <w:sz w:val="28"/>
          <w:szCs w:val="28"/>
          <w:lang w:eastAsia="en-US"/>
        </w:rPr>
        <w:t>»</w:t>
      </w:r>
      <w:r w:rsidR="00F375CE" w:rsidRPr="00F375CE">
        <w:rPr>
          <w:bCs/>
          <w:sz w:val="28"/>
          <w:szCs w:val="28"/>
        </w:rPr>
        <w:t xml:space="preserve">, утвержденный постановлением Администрации </w:t>
      </w:r>
      <w:proofErr w:type="spellStart"/>
      <w:r w:rsidR="00F375CE" w:rsidRPr="00F375CE">
        <w:rPr>
          <w:bCs/>
          <w:sz w:val="28"/>
          <w:szCs w:val="28"/>
        </w:rPr>
        <w:t>Яковлевского</w:t>
      </w:r>
      <w:proofErr w:type="spellEnd"/>
      <w:r w:rsidR="00F375CE" w:rsidRPr="00F375CE">
        <w:rPr>
          <w:bCs/>
          <w:sz w:val="28"/>
          <w:szCs w:val="28"/>
        </w:rPr>
        <w:t xml:space="preserve"> муниципального района от 09.01.2020 № </w:t>
      </w:r>
      <w:r w:rsidR="00F375CE">
        <w:rPr>
          <w:bCs/>
          <w:sz w:val="28"/>
          <w:szCs w:val="28"/>
        </w:rPr>
        <w:t>6</w:t>
      </w:r>
      <w:r w:rsidR="00F375CE" w:rsidRPr="00F375CE">
        <w:rPr>
          <w:bCs/>
          <w:sz w:val="28"/>
          <w:szCs w:val="28"/>
        </w:rPr>
        <w:t>-нпа изменения, изложив его в новой редакции согласно приложению к настоящему постановлению.</w:t>
      </w:r>
    </w:p>
    <w:p w:rsidR="00D57270" w:rsidRPr="00D57270" w:rsidRDefault="00D57270" w:rsidP="00D57270">
      <w:pPr>
        <w:tabs>
          <w:tab w:val="left" w:pos="240"/>
          <w:tab w:val="left" w:pos="600"/>
          <w:tab w:val="left" w:pos="840"/>
        </w:tabs>
        <w:suppressAutoHyphens/>
        <w:spacing w:line="360" w:lineRule="auto"/>
        <w:jc w:val="both"/>
        <w:rPr>
          <w:rFonts w:eastAsiaTheme="minorHAnsi" w:cstheme="minorBidi"/>
          <w:sz w:val="28"/>
          <w:szCs w:val="28"/>
          <w:lang w:eastAsia="en-US"/>
        </w:rPr>
      </w:pPr>
      <w:r w:rsidRPr="00D57270">
        <w:rPr>
          <w:rFonts w:eastAsiaTheme="minorHAnsi" w:cstheme="minorBidi"/>
          <w:sz w:val="28"/>
          <w:szCs w:val="28"/>
          <w:lang w:eastAsia="en-US"/>
        </w:rPr>
        <w:t xml:space="preserve">          </w:t>
      </w:r>
      <w:r w:rsidR="00F375CE">
        <w:rPr>
          <w:rFonts w:eastAsiaTheme="minorHAnsi" w:cstheme="minorBidi"/>
          <w:sz w:val="28"/>
          <w:szCs w:val="28"/>
          <w:lang w:eastAsia="en-US"/>
        </w:rPr>
        <w:t>2</w:t>
      </w:r>
      <w:r w:rsidRPr="00D57270">
        <w:rPr>
          <w:rFonts w:eastAsiaTheme="minorHAnsi" w:cstheme="minorBidi"/>
          <w:sz w:val="28"/>
          <w:szCs w:val="28"/>
          <w:lang w:eastAsia="en-US"/>
        </w:rPr>
        <w:t>.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D57270" w:rsidRPr="00D57270" w:rsidRDefault="00F375CE" w:rsidP="00D57270">
      <w:pPr>
        <w:suppressAutoHyphens/>
        <w:spacing w:line="360" w:lineRule="auto"/>
        <w:ind w:firstLine="709"/>
        <w:jc w:val="both"/>
        <w:rPr>
          <w:rFonts w:eastAsiaTheme="minorHAnsi" w:cstheme="minorBidi"/>
          <w:sz w:val="28"/>
          <w:szCs w:val="28"/>
          <w:lang w:eastAsia="en-US"/>
        </w:rPr>
      </w:pPr>
      <w:r>
        <w:rPr>
          <w:rFonts w:eastAsiaTheme="minorHAnsi" w:cstheme="minorBidi"/>
          <w:sz w:val="28"/>
          <w:szCs w:val="28"/>
          <w:lang w:eastAsia="en-US"/>
        </w:rPr>
        <w:t>3</w:t>
      </w:r>
      <w:r w:rsidR="00D57270" w:rsidRPr="00D57270">
        <w:rPr>
          <w:rFonts w:eastAsiaTheme="minorHAnsi" w:cstheme="minorBidi"/>
          <w:sz w:val="28"/>
          <w:szCs w:val="28"/>
          <w:lang w:eastAsia="en-US"/>
        </w:rPr>
        <w:t>. Контроль исполнения настоящего постановления возложить на первого заместителя главы Администрации Яковлевского муниципального района.</w:t>
      </w:r>
    </w:p>
    <w:p w:rsidR="00D57270" w:rsidRPr="00D57270" w:rsidRDefault="00D57270" w:rsidP="00D57270">
      <w:pPr>
        <w:suppressAutoHyphens/>
        <w:spacing w:line="360" w:lineRule="auto"/>
        <w:jc w:val="both"/>
        <w:rPr>
          <w:rFonts w:eastAsiaTheme="minorHAnsi" w:cstheme="minorBidi"/>
          <w:sz w:val="28"/>
          <w:szCs w:val="28"/>
          <w:lang w:eastAsia="en-US"/>
        </w:rPr>
      </w:pPr>
      <w:r w:rsidRPr="00D57270">
        <w:rPr>
          <w:rFonts w:eastAsiaTheme="minorHAnsi" w:cstheme="minorBidi"/>
          <w:sz w:val="28"/>
          <w:szCs w:val="28"/>
          <w:lang w:eastAsia="en-US"/>
        </w:rPr>
        <w:t xml:space="preserve">          </w:t>
      </w:r>
      <w:r w:rsidR="00F375CE">
        <w:rPr>
          <w:rFonts w:eastAsiaTheme="minorHAnsi" w:cstheme="minorBidi"/>
          <w:sz w:val="28"/>
          <w:szCs w:val="28"/>
          <w:lang w:eastAsia="en-US"/>
        </w:rPr>
        <w:t>4</w:t>
      </w:r>
      <w:r w:rsidRPr="00D57270">
        <w:rPr>
          <w:rFonts w:eastAsiaTheme="minorHAnsi" w:cstheme="minorBidi"/>
          <w:sz w:val="28"/>
          <w:szCs w:val="28"/>
          <w:lang w:eastAsia="en-US"/>
        </w:rPr>
        <w:t>. Настоящее постановление вступает в законную силу с момента его официального опубликования.</w:t>
      </w:r>
    </w:p>
    <w:p w:rsidR="00D57270" w:rsidRDefault="00D57270" w:rsidP="00D57270">
      <w:pPr>
        <w:spacing w:after="200"/>
        <w:rPr>
          <w:rFonts w:eastAsiaTheme="minorHAnsi" w:cstheme="minorBidi"/>
          <w:sz w:val="28"/>
          <w:szCs w:val="28"/>
          <w:lang w:eastAsia="en-US"/>
        </w:rPr>
      </w:pPr>
    </w:p>
    <w:p w:rsidR="00D57270" w:rsidRPr="00D57270" w:rsidRDefault="00D57270" w:rsidP="00D57270">
      <w:pPr>
        <w:rPr>
          <w:rFonts w:eastAsiaTheme="minorHAnsi" w:cstheme="minorBidi"/>
          <w:sz w:val="28"/>
          <w:szCs w:val="28"/>
          <w:lang w:eastAsia="en-US"/>
        </w:rPr>
      </w:pPr>
      <w:r w:rsidRPr="00D57270">
        <w:rPr>
          <w:rFonts w:eastAsiaTheme="minorHAnsi" w:cstheme="minorBidi"/>
          <w:sz w:val="28"/>
          <w:szCs w:val="28"/>
          <w:lang w:eastAsia="en-US"/>
        </w:rPr>
        <w:t xml:space="preserve">Глава района -  глава Администрации </w:t>
      </w:r>
    </w:p>
    <w:p w:rsidR="00D57270" w:rsidRDefault="00D57270" w:rsidP="00D57270">
      <w:pPr>
        <w:rPr>
          <w:rFonts w:eastAsiaTheme="minorHAnsi" w:cstheme="minorBidi"/>
          <w:sz w:val="28"/>
          <w:szCs w:val="28"/>
          <w:lang w:eastAsia="en-US"/>
        </w:rPr>
      </w:pPr>
      <w:proofErr w:type="spellStart"/>
      <w:r w:rsidRPr="00D57270">
        <w:rPr>
          <w:rFonts w:eastAsiaTheme="minorHAnsi" w:cstheme="minorBidi"/>
          <w:sz w:val="28"/>
          <w:szCs w:val="28"/>
          <w:lang w:eastAsia="en-US"/>
        </w:rPr>
        <w:t>Яковлевского</w:t>
      </w:r>
      <w:proofErr w:type="spellEnd"/>
      <w:r w:rsidRPr="00D57270">
        <w:rPr>
          <w:rFonts w:eastAsiaTheme="minorHAnsi" w:cstheme="minorBidi"/>
          <w:sz w:val="28"/>
          <w:szCs w:val="28"/>
          <w:lang w:eastAsia="en-US"/>
        </w:rPr>
        <w:t xml:space="preserve">  муниципального  района                                       </w:t>
      </w:r>
      <w:r>
        <w:rPr>
          <w:rFonts w:eastAsiaTheme="minorHAnsi" w:cstheme="minorBidi"/>
          <w:sz w:val="28"/>
          <w:szCs w:val="28"/>
          <w:lang w:eastAsia="en-US"/>
        </w:rPr>
        <w:t xml:space="preserve">       </w:t>
      </w:r>
      <w:r w:rsidRPr="00D57270">
        <w:rPr>
          <w:rFonts w:eastAsiaTheme="minorHAnsi" w:cstheme="minorBidi"/>
          <w:sz w:val="28"/>
          <w:szCs w:val="28"/>
          <w:lang w:eastAsia="en-US"/>
        </w:rPr>
        <w:t xml:space="preserve"> Н.В. </w:t>
      </w:r>
      <w:proofErr w:type="spellStart"/>
      <w:r w:rsidRPr="00D57270">
        <w:rPr>
          <w:rFonts w:eastAsiaTheme="minorHAnsi" w:cstheme="minorBidi"/>
          <w:sz w:val="28"/>
          <w:szCs w:val="28"/>
          <w:lang w:eastAsia="en-US"/>
        </w:rPr>
        <w:t>Вязовик</w:t>
      </w:r>
      <w:proofErr w:type="spellEnd"/>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F375CE" w:rsidRDefault="00D4057B" w:rsidP="00D4057B">
      <w:pPr>
        <w:tabs>
          <w:tab w:val="left" w:pos="6804"/>
        </w:tabs>
        <w:autoSpaceDE w:val="0"/>
        <w:autoSpaceDN w:val="0"/>
        <w:adjustRightInd w:val="0"/>
        <w:jc w:val="center"/>
        <w:rPr>
          <w:rFonts w:eastAsiaTheme="minorHAnsi"/>
          <w:sz w:val="28"/>
          <w:szCs w:val="28"/>
          <w:lang w:eastAsia="en-US"/>
        </w:rPr>
      </w:pPr>
      <w:r w:rsidRPr="00D4057B">
        <w:rPr>
          <w:rFonts w:eastAsiaTheme="minorHAnsi"/>
          <w:sz w:val="28"/>
          <w:szCs w:val="28"/>
          <w:lang w:eastAsia="en-US"/>
        </w:rPr>
        <w:t xml:space="preserve">                                          </w:t>
      </w:r>
    </w:p>
    <w:p w:rsidR="00F375CE" w:rsidRDefault="00F375CE" w:rsidP="00D4057B">
      <w:pPr>
        <w:tabs>
          <w:tab w:val="left" w:pos="6804"/>
        </w:tabs>
        <w:autoSpaceDE w:val="0"/>
        <w:autoSpaceDN w:val="0"/>
        <w:adjustRightInd w:val="0"/>
        <w:jc w:val="center"/>
        <w:rPr>
          <w:rFonts w:eastAsiaTheme="minorHAnsi"/>
          <w:sz w:val="28"/>
          <w:szCs w:val="28"/>
          <w:lang w:eastAsia="en-US"/>
        </w:rPr>
      </w:pPr>
    </w:p>
    <w:p w:rsidR="00F375CE" w:rsidRDefault="00F375CE" w:rsidP="00D4057B">
      <w:pPr>
        <w:tabs>
          <w:tab w:val="left" w:pos="6804"/>
        </w:tabs>
        <w:autoSpaceDE w:val="0"/>
        <w:autoSpaceDN w:val="0"/>
        <w:adjustRightInd w:val="0"/>
        <w:jc w:val="center"/>
        <w:rPr>
          <w:rFonts w:eastAsiaTheme="minorHAnsi"/>
          <w:sz w:val="28"/>
          <w:szCs w:val="28"/>
          <w:lang w:eastAsia="en-US"/>
        </w:rPr>
      </w:pPr>
    </w:p>
    <w:p w:rsidR="00D4057B" w:rsidRPr="00D4057B" w:rsidRDefault="00D4057B" w:rsidP="00D4057B">
      <w:pPr>
        <w:tabs>
          <w:tab w:val="left" w:pos="6804"/>
        </w:tabs>
        <w:autoSpaceDE w:val="0"/>
        <w:autoSpaceDN w:val="0"/>
        <w:adjustRightInd w:val="0"/>
        <w:jc w:val="center"/>
        <w:rPr>
          <w:rFonts w:eastAsiaTheme="minorHAnsi"/>
          <w:sz w:val="28"/>
          <w:szCs w:val="28"/>
          <w:lang w:eastAsia="en-US"/>
        </w:rPr>
      </w:pPr>
      <w:r w:rsidRPr="00D4057B">
        <w:rPr>
          <w:rFonts w:eastAsiaTheme="minorHAnsi"/>
          <w:sz w:val="28"/>
          <w:szCs w:val="28"/>
          <w:lang w:eastAsia="en-US"/>
        </w:rPr>
        <w:lastRenderedPageBreak/>
        <w:t xml:space="preserve">   </w:t>
      </w:r>
    </w:p>
    <w:p w:rsidR="00D4057B" w:rsidRPr="00D4057B" w:rsidRDefault="00D4057B" w:rsidP="00D4057B">
      <w:pPr>
        <w:tabs>
          <w:tab w:val="left" w:pos="0"/>
        </w:tabs>
        <w:jc w:val="right"/>
        <w:rPr>
          <w:rFonts w:eastAsia="Calibri"/>
          <w:b/>
          <w:lang w:eastAsia="en-US"/>
        </w:rPr>
      </w:pPr>
      <w:r w:rsidRPr="00D4057B">
        <w:rPr>
          <w:rFonts w:eastAsia="Calibri"/>
          <w:b/>
          <w:lang w:eastAsia="en-US"/>
        </w:rPr>
        <w:t>УТВЕРЖДЕН</w:t>
      </w:r>
    </w:p>
    <w:p w:rsidR="00D4057B" w:rsidRPr="00D4057B" w:rsidRDefault="00D4057B" w:rsidP="00D4057B">
      <w:pPr>
        <w:tabs>
          <w:tab w:val="left" w:pos="0"/>
        </w:tabs>
        <w:jc w:val="right"/>
        <w:rPr>
          <w:rFonts w:eastAsia="Calibri"/>
          <w:lang w:eastAsia="en-US"/>
        </w:rPr>
      </w:pPr>
      <w:r w:rsidRPr="00D4057B">
        <w:rPr>
          <w:rFonts w:eastAsia="Calibri"/>
          <w:lang w:eastAsia="en-US"/>
        </w:rPr>
        <w:t>постановлением Администрации</w:t>
      </w:r>
    </w:p>
    <w:p w:rsidR="00D4057B" w:rsidRPr="00D4057B" w:rsidRDefault="00D4057B" w:rsidP="00D4057B">
      <w:pPr>
        <w:tabs>
          <w:tab w:val="left" w:pos="0"/>
        </w:tabs>
        <w:jc w:val="right"/>
        <w:rPr>
          <w:rFonts w:eastAsia="Calibri"/>
          <w:lang w:eastAsia="en-US"/>
        </w:rPr>
      </w:pPr>
      <w:r w:rsidRPr="00D4057B">
        <w:rPr>
          <w:rFonts w:eastAsia="Calibri"/>
          <w:lang w:eastAsia="en-US"/>
        </w:rPr>
        <w:t>Яковлевского муниципального района</w:t>
      </w:r>
    </w:p>
    <w:p w:rsidR="00D4057B" w:rsidRPr="00D4057B" w:rsidRDefault="00D4057B" w:rsidP="00D4057B">
      <w:pPr>
        <w:autoSpaceDE w:val="0"/>
        <w:autoSpaceDN w:val="0"/>
        <w:adjustRightInd w:val="0"/>
        <w:jc w:val="right"/>
        <w:rPr>
          <w:rFonts w:eastAsia="Calibri"/>
          <w:u w:val="single"/>
          <w:lang w:eastAsia="en-US"/>
        </w:rPr>
      </w:pPr>
      <w:r w:rsidRPr="00D4057B">
        <w:rPr>
          <w:rFonts w:eastAsia="Calibri"/>
          <w:u w:val="single"/>
          <w:lang w:eastAsia="en-US"/>
        </w:rPr>
        <w:t xml:space="preserve">от  </w:t>
      </w:r>
      <w:r w:rsidR="00F375CE">
        <w:rPr>
          <w:rFonts w:eastAsia="Calibri"/>
          <w:u w:val="single"/>
          <w:lang w:eastAsia="en-US"/>
        </w:rPr>
        <w:t xml:space="preserve">                           </w:t>
      </w:r>
      <w:r w:rsidRPr="00D4057B">
        <w:rPr>
          <w:rFonts w:eastAsia="Calibri"/>
          <w:u w:val="single"/>
          <w:lang w:eastAsia="en-US"/>
        </w:rPr>
        <w:t xml:space="preserve">  № </w:t>
      </w:r>
      <w:r w:rsidR="00F375CE">
        <w:rPr>
          <w:rFonts w:eastAsia="Calibri"/>
          <w:u w:val="single"/>
          <w:lang w:eastAsia="en-US"/>
        </w:rPr>
        <w:t xml:space="preserve">            </w:t>
      </w:r>
      <w:proofErr w:type="gramStart"/>
      <w:r w:rsidRPr="00D4057B">
        <w:rPr>
          <w:rFonts w:eastAsia="Calibri"/>
          <w:u w:val="single"/>
          <w:lang w:eastAsia="en-US"/>
        </w:rPr>
        <w:t>-</w:t>
      </w:r>
      <w:proofErr w:type="spellStart"/>
      <w:r w:rsidRPr="00D4057B">
        <w:rPr>
          <w:rFonts w:eastAsia="Calibri"/>
          <w:u w:val="single"/>
          <w:lang w:eastAsia="en-US"/>
        </w:rPr>
        <w:t>н</w:t>
      </w:r>
      <w:proofErr w:type="gramEnd"/>
      <w:r w:rsidRPr="00D4057B">
        <w:rPr>
          <w:rFonts w:eastAsia="Calibri"/>
          <w:u w:val="single"/>
          <w:lang w:eastAsia="en-US"/>
        </w:rPr>
        <w:t>па</w:t>
      </w:r>
      <w:proofErr w:type="spellEnd"/>
    </w:p>
    <w:p w:rsidR="00D4057B" w:rsidRPr="00D4057B" w:rsidRDefault="00D4057B" w:rsidP="00D4057B">
      <w:pPr>
        <w:tabs>
          <w:tab w:val="left" w:pos="6804"/>
        </w:tabs>
        <w:autoSpaceDE w:val="0"/>
        <w:autoSpaceDN w:val="0"/>
        <w:adjustRightInd w:val="0"/>
        <w:jc w:val="center"/>
        <w:rPr>
          <w:rFonts w:eastAsiaTheme="minorHAnsi"/>
          <w:sz w:val="28"/>
          <w:szCs w:val="28"/>
          <w:lang w:eastAsia="en-US"/>
        </w:rPr>
      </w:pPr>
      <w:r w:rsidRPr="00D4057B">
        <w:rPr>
          <w:rFonts w:eastAsiaTheme="minorHAnsi"/>
          <w:sz w:val="28"/>
          <w:szCs w:val="28"/>
          <w:lang w:eastAsia="en-US"/>
        </w:rPr>
        <w:t xml:space="preserve">          </w:t>
      </w:r>
    </w:p>
    <w:tbl>
      <w:tblPr>
        <w:tblStyle w:val="ae"/>
        <w:tblW w:w="3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D4057B" w:rsidRPr="00D4057B" w:rsidTr="00D4057B">
        <w:trPr>
          <w:trHeight w:val="80"/>
          <w:jc w:val="right"/>
        </w:trPr>
        <w:tc>
          <w:tcPr>
            <w:tcW w:w="3255" w:type="dxa"/>
          </w:tcPr>
          <w:p w:rsidR="00D4057B" w:rsidRPr="00D4057B" w:rsidRDefault="00D4057B" w:rsidP="00D4057B">
            <w:pPr>
              <w:jc w:val="center"/>
              <w:rPr>
                <w:rFonts w:eastAsiaTheme="minorHAnsi"/>
                <w:lang w:eastAsia="en-US"/>
              </w:rPr>
            </w:pPr>
          </w:p>
        </w:tc>
      </w:tr>
      <w:tr w:rsidR="00D4057B" w:rsidRPr="00D4057B" w:rsidTr="00D4057B">
        <w:trPr>
          <w:jc w:val="right"/>
        </w:trPr>
        <w:tc>
          <w:tcPr>
            <w:tcW w:w="3255" w:type="dxa"/>
          </w:tcPr>
          <w:p w:rsidR="00D4057B" w:rsidRPr="00D4057B" w:rsidRDefault="00D4057B" w:rsidP="00D4057B">
            <w:pPr>
              <w:jc w:val="center"/>
              <w:rPr>
                <w:rFonts w:eastAsiaTheme="minorHAnsi"/>
                <w:lang w:eastAsia="en-US"/>
              </w:rPr>
            </w:pPr>
          </w:p>
        </w:tc>
      </w:tr>
    </w:tbl>
    <w:p w:rsidR="00D4057B" w:rsidRPr="00D4057B" w:rsidRDefault="00D4057B" w:rsidP="00D4057B">
      <w:pPr>
        <w:autoSpaceDE w:val="0"/>
        <w:autoSpaceDN w:val="0"/>
        <w:adjustRightInd w:val="0"/>
        <w:jc w:val="center"/>
        <w:rPr>
          <w:rFonts w:eastAsiaTheme="minorHAnsi"/>
          <w:sz w:val="28"/>
          <w:szCs w:val="28"/>
          <w:lang w:eastAsia="en-US"/>
        </w:rPr>
      </w:pPr>
      <w:r w:rsidRPr="00D4057B">
        <w:rPr>
          <w:rFonts w:eastAsiaTheme="minorHAnsi"/>
          <w:sz w:val="28"/>
          <w:szCs w:val="28"/>
          <w:lang w:eastAsia="en-US"/>
        </w:rPr>
        <w:t>АДМИНИСТРАТИВНЫЙ РЕГЛАМЕНТ</w:t>
      </w:r>
    </w:p>
    <w:p w:rsidR="00D4057B" w:rsidRPr="00D4057B" w:rsidRDefault="00D4057B" w:rsidP="00D4057B">
      <w:pPr>
        <w:autoSpaceDE w:val="0"/>
        <w:autoSpaceDN w:val="0"/>
        <w:adjustRightInd w:val="0"/>
        <w:jc w:val="center"/>
        <w:rPr>
          <w:rFonts w:eastAsiaTheme="minorHAnsi"/>
          <w:sz w:val="28"/>
          <w:szCs w:val="28"/>
          <w:lang w:eastAsia="en-US"/>
        </w:rPr>
      </w:pPr>
      <w:r w:rsidRPr="00D4057B">
        <w:rPr>
          <w:rFonts w:eastAsiaTheme="minorHAnsi"/>
          <w:sz w:val="28"/>
          <w:szCs w:val="28"/>
          <w:lang w:eastAsia="en-US"/>
        </w:rPr>
        <w:t>ПРЕДОСТАВЛЕНИЯ МУНИЦИПАЛЬНОЙ УСЛУГИ</w:t>
      </w:r>
    </w:p>
    <w:p w:rsidR="00D4057B" w:rsidRPr="00D4057B" w:rsidRDefault="00D4057B" w:rsidP="00D4057B">
      <w:pPr>
        <w:autoSpaceDE w:val="0"/>
        <w:autoSpaceDN w:val="0"/>
        <w:adjustRightInd w:val="0"/>
        <w:jc w:val="center"/>
        <w:rPr>
          <w:rFonts w:eastAsiaTheme="minorHAnsi"/>
          <w:sz w:val="28"/>
          <w:szCs w:val="28"/>
          <w:lang w:eastAsia="en-US"/>
        </w:rPr>
      </w:pPr>
      <w:r w:rsidRPr="00D4057B">
        <w:rPr>
          <w:rFonts w:eastAsiaTheme="minorHAnsi"/>
          <w:sz w:val="28"/>
          <w:szCs w:val="28"/>
          <w:lang w:eastAsia="en-US"/>
        </w:rPr>
        <w:t>«ПРИНЯТИЕ РЕШЕНИЯ ОБ УТВЕРЖДЕНИИ ДОКУМЕНТАЦИИ ПО ПЛАНИРОВКЕ ТЕРРИТОРИИ (ПРОЕКТА ПЛАНИРОВКИ ТЕРРИТОРИИ И (ИЛИ) ПРОЕКТА МЕЖЕВАНИЯ ТЕРРИТОРИИ)»</w:t>
      </w:r>
    </w:p>
    <w:p w:rsidR="00D4057B" w:rsidRPr="00D4057B" w:rsidRDefault="00D4057B" w:rsidP="00D4057B">
      <w:pPr>
        <w:autoSpaceDE w:val="0"/>
        <w:autoSpaceDN w:val="0"/>
        <w:adjustRightInd w:val="0"/>
        <w:ind w:firstLine="709"/>
        <w:jc w:val="center"/>
        <w:rPr>
          <w:rFonts w:eastAsiaTheme="minorHAnsi"/>
          <w:sz w:val="28"/>
          <w:szCs w:val="28"/>
          <w:lang w:eastAsia="en-US"/>
        </w:rPr>
      </w:pPr>
    </w:p>
    <w:p w:rsidR="00D4057B" w:rsidRPr="00D4057B" w:rsidRDefault="00D4057B" w:rsidP="00D4057B">
      <w:pPr>
        <w:autoSpaceDE w:val="0"/>
        <w:autoSpaceDN w:val="0"/>
        <w:adjustRightInd w:val="0"/>
        <w:spacing w:after="240" w:line="360" w:lineRule="auto"/>
        <w:contextualSpacing/>
        <w:jc w:val="center"/>
        <w:rPr>
          <w:rFonts w:eastAsiaTheme="minorHAnsi"/>
          <w:sz w:val="28"/>
          <w:szCs w:val="28"/>
          <w:lang w:eastAsia="en-US"/>
        </w:rPr>
      </w:pPr>
      <w:r w:rsidRPr="00D4057B">
        <w:rPr>
          <w:rFonts w:eastAsiaTheme="minorHAnsi"/>
          <w:sz w:val="28"/>
          <w:szCs w:val="28"/>
          <w:lang w:eastAsia="en-US"/>
        </w:rPr>
        <w:t>I. ОБЩИЕ ПОЛОЖЕНИЯ</w:t>
      </w:r>
    </w:p>
    <w:p w:rsidR="00D4057B" w:rsidRPr="00D4057B" w:rsidRDefault="00D4057B" w:rsidP="00D4057B">
      <w:pPr>
        <w:numPr>
          <w:ilvl w:val="0"/>
          <w:numId w:val="2"/>
        </w:numPr>
        <w:autoSpaceDE w:val="0"/>
        <w:autoSpaceDN w:val="0"/>
        <w:adjustRightInd w:val="0"/>
        <w:spacing w:after="200" w:line="276" w:lineRule="auto"/>
        <w:ind w:firstLine="709"/>
        <w:contextualSpacing/>
        <w:jc w:val="both"/>
        <w:rPr>
          <w:rFonts w:eastAsiaTheme="minorHAnsi"/>
          <w:b/>
          <w:lang w:eastAsia="en-US"/>
        </w:rPr>
      </w:pPr>
      <w:r w:rsidRPr="00D4057B">
        <w:rPr>
          <w:rFonts w:eastAsiaTheme="minorHAnsi"/>
          <w:b/>
          <w:lang w:eastAsia="en-US"/>
        </w:rPr>
        <w:t>Предмет регулирования административного регламента</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1.1. </w:t>
      </w:r>
      <w:proofErr w:type="gramStart"/>
      <w:r w:rsidRPr="00D4057B">
        <w:rPr>
          <w:rFonts w:eastAsiaTheme="minorHAnsi"/>
          <w:lang w:eastAsia="en-US"/>
        </w:rPr>
        <w:t>Настоящий административный регламент предоставления муниципальной услуги «</w:t>
      </w:r>
      <w:r w:rsidRPr="00D4057B">
        <w:rPr>
          <w:rFonts w:eastAsiaTheme="minorHAnsi"/>
          <w:sz w:val="28"/>
          <w:szCs w:val="28"/>
          <w:lang w:eastAsia="en-US"/>
        </w:rPr>
        <w:t>П</w:t>
      </w:r>
      <w:r w:rsidRPr="00D4057B">
        <w:rPr>
          <w:rFonts w:eastAsiaTheme="minorHAnsi"/>
          <w:lang w:eastAsia="en-US"/>
        </w:rPr>
        <w:t>ринятие решения об утверждении документации по планировке территории (проекта планировки территории и (или) проекта межевания территории)»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w:t>
      </w:r>
      <w:proofErr w:type="gramEnd"/>
      <w:r w:rsidRPr="00D4057B">
        <w:rPr>
          <w:rFonts w:eastAsiaTheme="minorHAnsi"/>
          <w:lang w:eastAsia="en-US"/>
        </w:rPr>
        <w:t xml:space="preserve"> (бездействия) Администрации Яковлевского муниципального района, предоставляющей муниципальную услугу (далее - Администрация),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D4057B" w:rsidRPr="00D4057B" w:rsidRDefault="00D4057B" w:rsidP="00D4057B">
      <w:pPr>
        <w:autoSpaceDE w:val="0"/>
        <w:autoSpaceDN w:val="0"/>
        <w:adjustRightInd w:val="0"/>
        <w:spacing w:line="276" w:lineRule="auto"/>
        <w:contextualSpacing/>
        <w:jc w:val="both"/>
        <w:rPr>
          <w:rFonts w:eastAsiaTheme="minorHAnsi"/>
          <w:lang w:eastAsia="en-US"/>
        </w:rPr>
      </w:pPr>
    </w:p>
    <w:p w:rsidR="00D4057B" w:rsidRPr="00D4057B" w:rsidRDefault="00D4057B" w:rsidP="00D4057B">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D4057B">
        <w:rPr>
          <w:rFonts w:eastAsiaTheme="minorHAnsi"/>
          <w:b/>
          <w:lang w:eastAsia="en-US"/>
        </w:rPr>
        <w:t>Круг заявителей</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2.1. </w:t>
      </w:r>
      <w:proofErr w:type="gramStart"/>
      <w:r w:rsidRPr="00D4057B">
        <w:rPr>
          <w:rFonts w:eastAsiaTheme="minorHAnsi"/>
          <w:lang w:eastAsia="en-US"/>
        </w:rPr>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подготовку документации по планировке территории (проекта планировки территории и (или) проекта межевания территории), (далее – ДПТ) на территории Яковлевского муниципального района согласно решению о подготовке такой документации, принятому Администрацией на основании предложения такого физического/юридического лица о подготовке ДПТ согласно части 5 статьи</w:t>
      </w:r>
      <w:proofErr w:type="gramEnd"/>
      <w:r w:rsidRPr="00D4057B">
        <w:rPr>
          <w:rFonts w:eastAsiaTheme="minorHAnsi"/>
          <w:lang w:eastAsia="en-US"/>
        </w:rPr>
        <w:t xml:space="preserve"> 45 Градостроительного кодекса Российской Федерации либо </w:t>
      </w:r>
      <w:proofErr w:type="gramStart"/>
      <w:r w:rsidRPr="00D4057B">
        <w:rPr>
          <w:rFonts w:eastAsiaTheme="minorHAnsi"/>
          <w:lang w:eastAsia="en-US"/>
        </w:rPr>
        <w:t>принятому</w:t>
      </w:r>
      <w:proofErr w:type="gramEnd"/>
      <w:r w:rsidRPr="00D4057B">
        <w:rPr>
          <w:rFonts w:eastAsiaTheme="minorHAnsi"/>
          <w:lang w:eastAsia="en-US"/>
        </w:rPr>
        <w:t xml:space="preserve"> самостоятельно согласно части 1.1 статьи 45 Градостроительного кодекса Российской Федерации, (далее соответственно – заявитель, ДПТ) в пределах полномочий, установленных Градостроительным </w:t>
      </w:r>
      <w:hyperlink r:id="rId10" w:history="1">
        <w:r w:rsidRPr="00D4057B">
          <w:rPr>
            <w:rFonts w:eastAsiaTheme="minorHAnsi"/>
            <w:lang w:eastAsia="en-US"/>
          </w:rPr>
          <w:t>кодексом</w:t>
        </w:r>
      </w:hyperlink>
      <w:r w:rsidRPr="00D4057B">
        <w:rPr>
          <w:rFonts w:eastAsiaTheme="minorHAnsi"/>
          <w:lang w:eastAsia="en-US"/>
        </w:rPr>
        <w:t xml:space="preserve">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123454">
      <w:pPr>
        <w:numPr>
          <w:ilvl w:val="0"/>
          <w:numId w:val="2"/>
        </w:numPr>
        <w:autoSpaceDE w:val="0"/>
        <w:autoSpaceDN w:val="0"/>
        <w:adjustRightInd w:val="0"/>
        <w:spacing w:after="200" w:line="276" w:lineRule="auto"/>
        <w:ind w:left="0" w:firstLine="710"/>
        <w:contextualSpacing/>
        <w:jc w:val="both"/>
        <w:rPr>
          <w:rFonts w:eastAsiaTheme="minorHAnsi"/>
          <w:b/>
          <w:lang w:eastAsia="en-US"/>
        </w:rPr>
      </w:pPr>
      <w:r w:rsidRPr="00D4057B">
        <w:rPr>
          <w:rFonts w:eastAsiaTheme="minorHAnsi"/>
          <w:b/>
          <w:lang w:eastAsia="en-US"/>
        </w:rPr>
        <w:t>Требования к порядку информирования о предоставлении муниципальной услуги</w:t>
      </w:r>
    </w:p>
    <w:p w:rsidR="00D4057B" w:rsidRPr="00D4057B" w:rsidRDefault="00D4057B" w:rsidP="00D4057B">
      <w:pPr>
        <w:autoSpaceDE w:val="0"/>
        <w:autoSpaceDN w:val="0"/>
        <w:adjustRightInd w:val="0"/>
        <w:spacing w:line="276" w:lineRule="auto"/>
        <w:ind w:firstLine="709"/>
        <w:contextualSpacing/>
        <w:jc w:val="both"/>
        <w:rPr>
          <w:rFonts w:eastAsiaTheme="minorHAnsi"/>
          <w:lang w:eastAsia="en-US"/>
        </w:rPr>
      </w:pPr>
      <w:r w:rsidRPr="00D4057B">
        <w:rPr>
          <w:rFonts w:eastAsiaTheme="minorHAnsi"/>
          <w:lang w:eastAsia="en-US"/>
        </w:rPr>
        <w:t>3.1. Порядок получения информации по вопросам предоставления муниципальной услуги</w:t>
      </w:r>
    </w:p>
    <w:p w:rsidR="00D4057B" w:rsidRPr="00D4057B" w:rsidRDefault="00D4057B" w:rsidP="00123454">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Информирование о порядке предоставления муниципальной услуги осуществляется:</w:t>
      </w:r>
    </w:p>
    <w:p w:rsidR="00D4057B" w:rsidRPr="00D4057B" w:rsidRDefault="00D4057B" w:rsidP="0012345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D4057B">
        <w:rPr>
          <w:rFonts w:eastAsiaTheme="minorHAnsi"/>
          <w:lang w:eastAsia="en-US"/>
        </w:rPr>
        <w:lastRenderedPageBreak/>
        <w:t>при личном обращении заявителя непосредственно в Администрацию;</w:t>
      </w:r>
    </w:p>
    <w:p w:rsidR="00D4057B" w:rsidRPr="00D4057B" w:rsidRDefault="00D4057B" w:rsidP="0012345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D4057B">
        <w:rPr>
          <w:rFonts w:eastAsiaTheme="minorHAnsi"/>
          <w:lang w:eastAsia="en-US"/>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4057B" w:rsidRPr="00D4057B" w:rsidRDefault="00D4057B" w:rsidP="0012345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D4057B">
        <w:rPr>
          <w:rFonts w:eastAsiaTheme="minorHAnsi"/>
          <w:lang w:eastAsia="en-US"/>
        </w:rPr>
        <w:t>с использованием средств телефонной, почтовой связи;</w:t>
      </w:r>
    </w:p>
    <w:p w:rsidR="00D4057B" w:rsidRPr="00D4057B" w:rsidRDefault="00D4057B" w:rsidP="0012345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D4057B">
        <w:rPr>
          <w:rFonts w:eastAsiaTheme="minorHAnsi"/>
          <w:lang w:eastAsia="en-US"/>
        </w:rPr>
        <w:t>на официальном сайте Администрации в информационно-телекоммуникационной сети «Интернет» (далее – официальный сайт Администрации);</w:t>
      </w:r>
    </w:p>
    <w:p w:rsidR="00D4057B" w:rsidRPr="00D4057B" w:rsidRDefault="00D4057B" w:rsidP="0012345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D4057B">
        <w:rPr>
          <w:rFonts w:eastAsiaTheme="minorHAnsi"/>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D4057B">
          <w:rPr>
            <w:rFonts w:eastAsiaTheme="minorHAnsi"/>
            <w:color w:val="0000FF" w:themeColor="hyperlink"/>
            <w:u w:val="single"/>
            <w:lang w:eastAsia="en-US"/>
          </w:rPr>
          <w:t>www.gosuslugi.ru</w:t>
        </w:r>
      </w:hyperlink>
      <w:r w:rsidRPr="00D4057B">
        <w:rPr>
          <w:rFonts w:eastAsiaTheme="minorHAnsi"/>
          <w:lang w:eastAsia="en-US"/>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Pr="00D4057B">
          <w:rPr>
            <w:rFonts w:eastAsiaTheme="minorHAnsi"/>
            <w:color w:val="0000FF" w:themeColor="hyperlink"/>
            <w:u w:val="single"/>
            <w:lang w:val="en-US" w:eastAsia="en-US"/>
          </w:rPr>
          <w:t>www</w:t>
        </w:r>
        <w:r w:rsidRPr="00D4057B">
          <w:rPr>
            <w:rFonts w:eastAsiaTheme="minorHAnsi"/>
            <w:color w:val="0000FF" w:themeColor="hyperlink"/>
            <w:u w:val="single"/>
            <w:lang w:eastAsia="en-US"/>
          </w:rPr>
          <w:t>.</w:t>
        </w:r>
        <w:proofErr w:type="spellStart"/>
        <w:r w:rsidRPr="00D4057B">
          <w:rPr>
            <w:rFonts w:eastAsiaTheme="minorHAnsi"/>
            <w:color w:val="0000FF" w:themeColor="hyperlink"/>
            <w:u w:val="single"/>
            <w:lang w:val="en-US" w:eastAsia="en-US"/>
          </w:rPr>
          <w:t>primorye</w:t>
        </w:r>
        <w:proofErr w:type="spellEnd"/>
        <w:r w:rsidRPr="00D4057B">
          <w:rPr>
            <w:rFonts w:eastAsiaTheme="minorHAnsi"/>
            <w:color w:val="0000FF" w:themeColor="hyperlink"/>
            <w:u w:val="single"/>
            <w:lang w:eastAsia="en-US"/>
          </w:rPr>
          <w:t>.</w:t>
        </w:r>
        <w:proofErr w:type="spellStart"/>
        <w:r w:rsidRPr="00D4057B">
          <w:rPr>
            <w:rFonts w:eastAsiaTheme="minorHAnsi"/>
            <w:color w:val="0000FF" w:themeColor="hyperlink"/>
            <w:u w:val="single"/>
            <w:lang w:val="en-US" w:eastAsia="en-US"/>
          </w:rPr>
          <w:t>ru</w:t>
        </w:r>
        <w:proofErr w:type="spellEnd"/>
      </w:hyperlink>
      <w:r w:rsidRPr="00D4057B">
        <w:rPr>
          <w:rFonts w:eastAsiaTheme="minorHAnsi"/>
          <w:lang w:eastAsia="en-US"/>
        </w:rPr>
        <w:t>).</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3.2. Порядок, форма, место размещения и способы получения справочной информации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D4057B">
          <w:rPr>
            <w:rFonts w:eastAsiaTheme="minorHAnsi"/>
            <w:color w:val="0000FF" w:themeColor="hyperlink"/>
            <w:u w:val="single"/>
            <w:lang w:eastAsia="en-US"/>
          </w:rPr>
          <w:t>www.mfc-25.гu</w:t>
        </w:r>
      </w:hyperlink>
      <w:r w:rsidRPr="00D4057B">
        <w:rPr>
          <w:rFonts w:eastAsiaTheme="minorHAnsi"/>
          <w:lang w:eastAsia="en-US"/>
        </w:rPr>
        <w:t xml:space="preserve"> .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а) место нахождения, график работы структурных подразделений Администрации, адрес официального сайта Администрации;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б) адрес электронной почты Администрации, структурных подразделений Администрации;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г) перечень документов, представляемых заявителем, а также требования, предъявляемые к этим документам;</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д) образец (форма) заявления о предоставлении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е) основания для отказа в предоставлении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ж) порядок предоставления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з) порядок подачи и рассмотрения жалобы.</w:t>
      </w:r>
    </w:p>
    <w:p w:rsidR="00D4057B" w:rsidRPr="00D4057B" w:rsidRDefault="00D4057B" w:rsidP="00D4057B">
      <w:pPr>
        <w:autoSpaceDE w:val="0"/>
        <w:autoSpaceDN w:val="0"/>
        <w:adjustRightInd w:val="0"/>
        <w:spacing w:line="276" w:lineRule="auto"/>
        <w:ind w:firstLine="709"/>
        <w:contextualSpacing/>
        <w:jc w:val="both"/>
        <w:rPr>
          <w:rFonts w:eastAsiaTheme="minorHAnsi"/>
          <w:lang w:eastAsia="ar-SA"/>
        </w:rPr>
      </w:pPr>
      <w:r w:rsidRPr="00D4057B">
        <w:rPr>
          <w:rFonts w:eastAsiaTheme="minorHAnsi"/>
          <w:lang w:eastAsia="en-US"/>
        </w:rPr>
        <w:t xml:space="preserve">3.4. </w:t>
      </w:r>
      <w:proofErr w:type="gramStart"/>
      <w:r w:rsidRPr="00D4057B">
        <w:rPr>
          <w:rFonts w:eastAsiaTheme="minorHAnsi"/>
          <w:lang w:eastAsia="en-US"/>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D4057B" w:rsidRPr="00D4057B" w:rsidRDefault="00D4057B" w:rsidP="00D4057B">
      <w:pPr>
        <w:autoSpaceDE w:val="0"/>
        <w:autoSpaceDN w:val="0"/>
        <w:adjustRightInd w:val="0"/>
        <w:spacing w:line="276" w:lineRule="auto"/>
        <w:ind w:firstLine="709"/>
        <w:contextualSpacing/>
        <w:jc w:val="both"/>
        <w:rPr>
          <w:rFonts w:eastAsiaTheme="minorHAnsi"/>
          <w:lang w:eastAsia="ar-SA"/>
        </w:rPr>
      </w:pPr>
    </w:p>
    <w:p w:rsidR="00D4057B" w:rsidRPr="00D4057B" w:rsidRDefault="00D4057B" w:rsidP="00D4057B">
      <w:pPr>
        <w:autoSpaceDE w:val="0"/>
        <w:autoSpaceDN w:val="0"/>
        <w:adjustRightInd w:val="0"/>
        <w:spacing w:line="276" w:lineRule="auto"/>
        <w:ind w:firstLine="709"/>
        <w:jc w:val="center"/>
        <w:rPr>
          <w:rFonts w:eastAsiaTheme="minorHAnsi"/>
          <w:lang w:eastAsia="en-US"/>
        </w:rPr>
      </w:pPr>
    </w:p>
    <w:p w:rsidR="00D4057B" w:rsidRPr="00D4057B" w:rsidRDefault="00D4057B" w:rsidP="00D4057B">
      <w:pPr>
        <w:autoSpaceDE w:val="0"/>
        <w:autoSpaceDN w:val="0"/>
        <w:adjustRightInd w:val="0"/>
        <w:spacing w:line="276" w:lineRule="auto"/>
        <w:ind w:firstLine="709"/>
        <w:jc w:val="center"/>
        <w:rPr>
          <w:rFonts w:eastAsiaTheme="minorHAnsi"/>
          <w:lang w:eastAsia="en-US"/>
        </w:rPr>
      </w:pPr>
      <w:r w:rsidRPr="00D4057B">
        <w:rPr>
          <w:rFonts w:eastAsiaTheme="minorHAnsi"/>
          <w:lang w:eastAsia="en-US"/>
        </w:rPr>
        <w:t>II. СТАНДАРТ ПРЕДОСТАВЛЕНИЯ МУНИЦИПАЛЬНОЙ УСЛУГИ</w:t>
      </w:r>
    </w:p>
    <w:p w:rsidR="00D4057B" w:rsidRPr="00D4057B" w:rsidRDefault="00D4057B" w:rsidP="00D4057B">
      <w:pPr>
        <w:autoSpaceDE w:val="0"/>
        <w:autoSpaceDN w:val="0"/>
        <w:adjustRightInd w:val="0"/>
        <w:spacing w:line="276" w:lineRule="auto"/>
        <w:ind w:firstLine="709"/>
        <w:jc w:val="center"/>
        <w:rPr>
          <w:rFonts w:eastAsiaTheme="minorHAnsi"/>
          <w:lang w:eastAsia="en-US"/>
        </w:rPr>
      </w:pPr>
    </w:p>
    <w:p w:rsidR="00D4057B" w:rsidRPr="00D4057B" w:rsidRDefault="00D4057B" w:rsidP="00D4057B">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D4057B">
        <w:rPr>
          <w:rFonts w:eastAsiaTheme="minorHAnsi"/>
          <w:b/>
          <w:lang w:eastAsia="en-US"/>
        </w:rPr>
        <w:t>Наименование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4.1. Наименование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D4057B">
        <w:rPr>
          <w:rFonts w:eastAsiaTheme="minorHAnsi"/>
          <w:b/>
          <w:lang w:eastAsia="en-US"/>
        </w:rPr>
        <w:t>Наименование органа, предоставляющего муниципальную услугу</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5.1. Предоставление муниципальной услуги осуществляется Администрацией в лице отдела архитектуры и градостроительства (далее – уполномоченный орган).</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D4057B" w:rsidRPr="00D4057B" w:rsidRDefault="00D4057B" w:rsidP="00D4057B">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r w:rsidRPr="00D4057B">
        <w:rPr>
          <w:rFonts w:eastAsiaTheme="minorHAnsi"/>
          <w:lang w:eastAsia="en-US"/>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4057B" w:rsidRPr="00D4057B" w:rsidRDefault="00D4057B" w:rsidP="00D4057B">
      <w:pPr>
        <w:autoSpaceDE w:val="0"/>
        <w:autoSpaceDN w:val="0"/>
        <w:adjustRightInd w:val="0"/>
        <w:spacing w:line="276" w:lineRule="auto"/>
        <w:ind w:firstLine="708"/>
        <w:jc w:val="both"/>
        <w:rPr>
          <w:rFonts w:eastAsiaTheme="minorHAnsi"/>
          <w:lang w:eastAsia="en-US"/>
        </w:rPr>
      </w:pPr>
    </w:p>
    <w:p w:rsidR="00D4057B" w:rsidRPr="00D4057B" w:rsidRDefault="00D4057B" w:rsidP="00D4057B">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D4057B">
        <w:rPr>
          <w:rFonts w:eastAsiaTheme="minorHAnsi"/>
          <w:b/>
          <w:lang w:eastAsia="en-US"/>
        </w:rPr>
        <w:t>Описание результатов предоставления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6.1. Результатом предоставления муниципальной услуги является: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а) решение об утверждении ДПТ в форме правового акта органа местного самоуправления муниципального образования;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б) письмо об отказе в предоставлении муниципальной услуги либо отклонении от утверждения ДПТ и направлении ее на доработку (далее – письмо об отказе либо отклонении ДПТ).</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выдается заявителю в форме документа на бумажном носителе;</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t>направляется заказным почтовым отправлением с уведомлением о вручении в адрес заявителя (в случае возврата почтовых отправлений  решение об утверждении документации по планировке территории (проекта планировки территории и (или) проекта межевания территории» или письмо об отказе в принятии решения об утверждении документации по планировке территории (проекта планировки территории и (или) проекта межевания территории остается в Администрации и повторно не направляется).</w:t>
      </w:r>
      <w:proofErr w:type="gramEnd"/>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numPr>
          <w:ilvl w:val="0"/>
          <w:numId w:val="2"/>
        </w:numPr>
        <w:autoSpaceDE w:val="0"/>
        <w:autoSpaceDN w:val="0"/>
        <w:adjustRightInd w:val="0"/>
        <w:spacing w:after="200" w:line="276" w:lineRule="auto"/>
        <w:ind w:firstLine="709"/>
        <w:jc w:val="both"/>
        <w:rPr>
          <w:rFonts w:eastAsiaTheme="minorHAnsi"/>
          <w:b/>
          <w:lang w:eastAsia="en-US"/>
        </w:rPr>
      </w:pPr>
      <w:r w:rsidRPr="00D4057B">
        <w:rPr>
          <w:rFonts w:eastAsiaTheme="minorHAnsi"/>
          <w:b/>
          <w:lang w:eastAsia="en-US"/>
        </w:rPr>
        <w:t>Срок предоставления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7.1. Муниципальная услуга предоставляется в срок двадцать рабочих дней со дня регистрации в Администрации заявления об утверждении ДПТ, за исключением срока проведения общественных обсуждений или публичных слушаний.</w:t>
      </w:r>
    </w:p>
    <w:p w:rsidR="00D4057B" w:rsidRPr="00D4057B" w:rsidRDefault="00D4057B" w:rsidP="00D4057B">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r w:rsidRPr="00D4057B">
        <w:rPr>
          <w:rFonts w:eastAsiaTheme="minorHAnsi"/>
          <w:lang w:eastAsia="en-US"/>
        </w:rPr>
        <w:t>Срок предоставления муниципальной услуги с учетом проведения общественных обсуждений или публичных слушаний не может превышать сто сорок (140) дней, для Администраций муниципальных образований в составе Свободного порта Владивосток – девяносто(90) дней.</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123454">
      <w:pPr>
        <w:numPr>
          <w:ilvl w:val="0"/>
          <w:numId w:val="2"/>
        </w:numPr>
        <w:autoSpaceDE w:val="0"/>
        <w:autoSpaceDN w:val="0"/>
        <w:adjustRightInd w:val="0"/>
        <w:spacing w:after="200" w:line="276" w:lineRule="auto"/>
        <w:ind w:left="0" w:firstLine="709"/>
        <w:contextualSpacing/>
        <w:jc w:val="both"/>
        <w:rPr>
          <w:rFonts w:eastAsiaTheme="minorHAnsi"/>
          <w:b/>
          <w:lang w:eastAsia="en-US"/>
        </w:rPr>
      </w:pPr>
      <w:r w:rsidRPr="00D4057B">
        <w:rPr>
          <w:rFonts w:eastAsiaTheme="minorHAnsi"/>
          <w:b/>
          <w:lang w:eastAsia="en-US"/>
        </w:rPr>
        <w:t>Нормативные правовые акты, регулирующие предоставление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8.1. Перечень нормативных правовых актов, регулирующих предоставление муниципальной услуги, согласно Приложению № 1.</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123454">
      <w:pPr>
        <w:numPr>
          <w:ilvl w:val="0"/>
          <w:numId w:val="2"/>
        </w:numPr>
        <w:tabs>
          <w:tab w:val="left" w:pos="1134"/>
        </w:tabs>
        <w:autoSpaceDE w:val="0"/>
        <w:autoSpaceDN w:val="0"/>
        <w:adjustRightInd w:val="0"/>
        <w:spacing w:after="200" w:line="276" w:lineRule="auto"/>
        <w:ind w:left="0" w:firstLine="709"/>
        <w:contextualSpacing/>
        <w:jc w:val="both"/>
        <w:rPr>
          <w:rFonts w:eastAsiaTheme="minorHAnsi"/>
          <w:b/>
          <w:lang w:eastAsia="en-US"/>
        </w:rPr>
      </w:pPr>
      <w:r w:rsidRPr="00D4057B">
        <w:rPr>
          <w:rFonts w:eastAsiaTheme="minorHAnsi"/>
          <w:b/>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9.2. Перечень документов, которые заявитель должен предоставить самостоятельно:</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а) заявление об утверждении документации по планировке территории (приложение № 3  к настоящему Регламенту);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в) документ, подтверждающий полномочия представителя заявителя (в случае, если заявление направлено представителем заявителя);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д) материалы ДПТ в составе, предусмотренном статьями 42 (для проекта планировки территории и (или) 43 (для проекта межевания территории) Градостроительного кодекса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е) правовой акт о подготовке ДПТ, принятое самостоятельно решение о подготовке ДПТ в случаях, предусмотренных частью 1.1 статьи 45 Градостроительного кодекса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9.3. Перечень документов, которые заявитель вправе предоставить по собственной инициативе</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9.3.1 перечень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а) сведения из Единого государственного реестра недвижимости (кадастровый план территории, в отношении которой </w:t>
      </w:r>
      <w:proofErr w:type="gramStart"/>
      <w:r w:rsidRPr="00D4057B">
        <w:rPr>
          <w:rFonts w:eastAsiaTheme="minorHAnsi"/>
          <w:lang w:eastAsia="en-US"/>
        </w:rPr>
        <w:t>подготовлена</w:t>
      </w:r>
      <w:proofErr w:type="gramEnd"/>
      <w:r w:rsidRPr="00D4057B">
        <w:rPr>
          <w:rFonts w:eastAsiaTheme="minorHAnsi"/>
          <w:lang w:eastAsia="en-US"/>
        </w:rPr>
        <w:t xml:space="preserve"> ДПТ);</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9.3.2 перечень согласований, предусмотренных Градостроительным кодексом Российской Федерации, которые заявитель вправе предоставить по собственной инициативе:</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t>а) 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w:t>
      </w:r>
      <w:proofErr w:type="gramEnd"/>
      <w:r w:rsidRPr="00D4057B">
        <w:rPr>
          <w:rFonts w:eastAsiaTheme="minorHAnsi"/>
          <w:lang w:eastAsia="en-US"/>
        </w:rPr>
        <w:t xml:space="preserve"> власти, осуществляющим функции </w:t>
      </w:r>
      <w:r w:rsidRPr="00D4057B">
        <w:rPr>
          <w:rFonts w:eastAsiaTheme="minorHAnsi"/>
          <w:lang w:eastAsia="en-US"/>
        </w:rPr>
        <w:lastRenderedPageBreak/>
        <w:t>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б)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 </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 xml:space="preserve">в)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г) согласование с владельцем автомобильной дороги (если </w:t>
      </w:r>
      <w:proofErr w:type="gramStart"/>
      <w:r w:rsidRPr="00D4057B">
        <w:rPr>
          <w:rFonts w:eastAsiaTheme="minorHAnsi"/>
          <w:lang w:eastAsia="en-US"/>
        </w:rPr>
        <w:t>подготовленная</w:t>
      </w:r>
      <w:proofErr w:type="gramEnd"/>
      <w:r w:rsidRPr="00D4057B">
        <w:rPr>
          <w:rFonts w:eastAsiaTheme="minorHAnsi"/>
          <w:lang w:eastAsia="en-US"/>
        </w:rPr>
        <w:t xml:space="preserve"> ДПТ предусматривает размещение объекта капитального строительства в границах придорожной полосы автомобильной дороги).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9.4. Для предоставления муниципальной услуги запрещается требовать:</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4" w:history="1">
        <w:r w:rsidRPr="00D4057B">
          <w:rPr>
            <w:rFonts w:eastAsiaTheme="minorHAnsi"/>
            <w:lang w:eastAsia="en-US"/>
          </w:rPr>
          <w:t>части 6 статьи 7</w:t>
        </w:r>
      </w:hyperlink>
      <w:r w:rsidRPr="00D4057B">
        <w:rPr>
          <w:rFonts w:eastAsiaTheme="minorHAnsi"/>
          <w:lang w:eastAsia="en-US"/>
        </w:rPr>
        <w:t xml:space="preserve"> Федерального закона</w:t>
      </w:r>
      <w:proofErr w:type="gramEnd"/>
      <w:r w:rsidRPr="00D4057B">
        <w:rPr>
          <w:rFonts w:eastAsiaTheme="minorHAnsi"/>
          <w:lang w:eastAsia="en-US"/>
        </w:rPr>
        <w:t xml:space="preserve"> от 27.07.2010 № 210-ФЗ «Об организации предоставления государственных и муниципальных услуг»;</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D4057B">
          <w:rPr>
            <w:rFonts w:eastAsiaTheme="minorHAnsi"/>
            <w:lang w:eastAsia="en-US"/>
          </w:rPr>
          <w:t>пунктом 4 части 1 статьи 7</w:t>
        </w:r>
      </w:hyperlink>
      <w:r w:rsidRPr="00D4057B">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9.5. Документы, предусмотренные пунктами 9.2-9.3 могут быть направлены в электронной форме либо</w:t>
      </w:r>
      <w:r w:rsidRPr="00D4057B">
        <w:rPr>
          <w:rFonts w:eastAsiaTheme="minorHAnsi"/>
          <w:bCs/>
          <w:iCs/>
          <w:lang w:eastAsia="en-US"/>
        </w:rPr>
        <w:t xml:space="preserve"> через МФЦ в соответствии с заключенным между Администрацией и МФЦ соглашением,</w:t>
      </w:r>
      <w:r w:rsidRPr="00D4057B">
        <w:rPr>
          <w:rFonts w:asciiTheme="minorHAnsi" w:eastAsiaTheme="minorHAnsi" w:hAnsiTheme="minorHAnsi" w:cstheme="minorBidi"/>
          <w:sz w:val="22"/>
          <w:szCs w:val="22"/>
          <w:lang w:eastAsia="en-US"/>
        </w:rPr>
        <w:t xml:space="preserve"> </w:t>
      </w:r>
      <w:r w:rsidRPr="00D4057B">
        <w:rPr>
          <w:rFonts w:eastAsiaTheme="minorHAnsi"/>
          <w:bCs/>
          <w:iCs/>
          <w:lang w:eastAsia="en-US"/>
        </w:rPr>
        <w:t>а также посредством направления почтовым отправлением.</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10. Исчерпывающий перечень оснований для отказа в приеме документов, необходимых для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Основаниями для отказа в приеме документов являются: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заявителем не предъявлен документ, предусмотренный пунктом 9.1 настоящего Регламента;</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lastRenderedPageBreak/>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4057B" w:rsidRPr="00D4057B" w:rsidRDefault="00D4057B" w:rsidP="00D4057B">
      <w:pPr>
        <w:autoSpaceDE w:val="0"/>
        <w:autoSpaceDN w:val="0"/>
        <w:adjustRightInd w:val="0"/>
        <w:spacing w:line="276" w:lineRule="auto"/>
        <w:ind w:firstLine="709"/>
        <w:jc w:val="both"/>
        <w:rPr>
          <w:rFonts w:eastAsiaTheme="minorHAnsi"/>
          <w:b/>
          <w:lang w:eastAsia="en-US"/>
        </w:rPr>
      </w:pPr>
    </w:p>
    <w:p w:rsidR="00D4057B" w:rsidRPr="00D4057B" w:rsidRDefault="00D4057B" w:rsidP="00D4057B">
      <w:pPr>
        <w:numPr>
          <w:ilvl w:val="0"/>
          <w:numId w:val="17"/>
        </w:numPr>
        <w:autoSpaceDE w:val="0"/>
        <w:autoSpaceDN w:val="0"/>
        <w:adjustRightInd w:val="0"/>
        <w:spacing w:after="200" w:line="276" w:lineRule="auto"/>
        <w:ind w:firstLine="709"/>
        <w:contextualSpacing/>
        <w:jc w:val="both"/>
        <w:rPr>
          <w:rFonts w:eastAsiaTheme="minorHAnsi"/>
          <w:b/>
          <w:lang w:eastAsia="en-US"/>
        </w:rPr>
      </w:pPr>
      <w:r w:rsidRPr="00D4057B">
        <w:rPr>
          <w:rFonts w:eastAsiaTheme="minorHAnsi"/>
          <w:b/>
          <w:lang w:eastAsia="en-US"/>
        </w:rPr>
        <w:t>Исчерпывающий перечень оснований для приостановления либо отказа в предоставлении муниципальной услуги</w:t>
      </w:r>
    </w:p>
    <w:p w:rsidR="00D4057B" w:rsidRPr="00D4057B" w:rsidRDefault="00D4057B" w:rsidP="00D4057B">
      <w:pPr>
        <w:autoSpaceDE w:val="0"/>
        <w:autoSpaceDN w:val="0"/>
        <w:adjustRightInd w:val="0"/>
        <w:spacing w:line="276" w:lineRule="auto"/>
        <w:ind w:firstLine="709"/>
        <w:contextualSpacing/>
        <w:jc w:val="both"/>
        <w:rPr>
          <w:rFonts w:eastAsiaTheme="minorHAnsi"/>
          <w:lang w:eastAsia="en-US"/>
        </w:rPr>
      </w:pPr>
      <w:r w:rsidRPr="00D4057B">
        <w:rPr>
          <w:rFonts w:eastAsiaTheme="minorHAnsi"/>
          <w:lang w:eastAsia="en-US"/>
        </w:rPr>
        <w:t>11.1. Оснований для приостановления в предоставления муниципальной услуги действующим законодательством не предусмотрено.</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11.2. Исчерпывающий перечень оснований для отказа в предоставлении муниципальной услуги:</w:t>
      </w:r>
    </w:p>
    <w:p w:rsidR="00D4057B" w:rsidRPr="00D4057B" w:rsidRDefault="00D4057B" w:rsidP="00D4057B">
      <w:pPr>
        <w:autoSpaceDE w:val="0"/>
        <w:autoSpaceDN w:val="0"/>
        <w:adjustRightInd w:val="0"/>
        <w:spacing w:line="276" w:lineRule="auto"/>
        <w:ind w:firstLine="709"/>
        <w:contextualSpacing/>
        <w:jc w:val="both"/>
        <w:rPr>
          <w:rFonts w:eastAsiaTheme="minorHAnsi"/>
          <w:lang w:eastAsia="en-US"/>
        </w:rPr>
      </w:pPr>
      <w:r w:rsidRPr="00D4057B">
        <w:rPr>
          <w:rFonts w:eastAsiaTheme="minorHAnsi"/>
          <w:lang w:eastAsia="en-US"/>
        </w:rPr>
        <w:t>11.2.1. Исчерпывающий перечень оснований для отказа в утверждении документации по планировке территории (проекта планировки территории и (или) проекта межевания территории):</w:t>
      </w:r>
    </w:p>
    <w:p w:rsidR="00D4057B" w:rsidRPr="00D4057B" w:rsidRDefault="00D4057B" w:rsidP="00D4057B">
      <w:pPr>
        <w:autoSpaceDE w:val="0"/>
        <w:autoSpaceDN w:val="0"/>
        <w:adjustRightInd w:val="0"/>
        <w:spacing w:line="276" w:lineRule="auto"/>
        <w:ind w:firstLine="709"/>
        <w:contextualSpacing/>
        <w:jc w:val="both"/>
        <w:rPr>
          <w:rFonts w:eastAsiaTheme="minorHAnsi"/>
          <w:lang w:eastAsia="en-US"/>
        </w:rPr>
      </w:pPr>
      <w:r w:rsidRPr="00D4057B">
        <w:rPr>
          <w:rFonts w:eastAsiaTheme="minorHAnsi"/>
          <w:lang w:eastAsia="en-US"/>
        </w:rPr>
        <w:t xml:space="preserve">а) на утверждение представлена ДПТ, правовой акт о </w:t>
      </w:r>
      <w:proofErr w:type="gramStart"/>
      <w:r w:rsidRPr="00D4057B">
        <w:rPr>
          <w:rFonts w:eastAsiaTheme="minorHAnsi"/>
          <w:lang w:eastAsia="en-US"/>
        </w:rPr>
        <w:t>подготовке</w:t>
      </w:r>
      <w:proofErr w:type="gramEnd"/>
      <w:r w:rsidRPr="00D4057B">
        <w:rPr>
          <w:rFonts w:eastAsiaTheme="minorHAnsi"/>
          <w:lang w:eastAsia="en-US"/>
        </w:rPr>
        <w:t xml:space="preserve"> которой не принят Администрацией на основании предложения заявителя о подготовке ДПТ согласно части 5 статьи 45 Градостроительного кодекса Российской Федерации, либо не принято решение о подготовке ДПТ самостоятельно лицами, установленными согласно части 1.1 статьи 45 Градостроительного кодекса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б) на утверждение представлена ДПТ, </w:t>
      </w:r>
      <w:proofErr w:type="gramStart"/>
      <w:r w:rsidRPr="00D4057B">
        <w:rPr>
          <w:rFonts w:eastAsiaTheme="minorHAnsi"/>
          <w:lang w:eastAsia="en-US"/>
        </w:rPr>
        <w:t>границы</w:t>
      </w:r>
      <w:proofErr w:type="gramEnd"/>
      <w:r w:rsidRPr="00D4057B">
        <w:rPr>
          <w:rFonts w:eastAsiaTheme="minorHAnsi"/>
          <w:lang w:eastAsia="en-US"/>
        </w:rPr>
        <w:t xml:space="preserve">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в) на утверждение представлена ДПТ, </w:t>
      </w:r>
      <w:proofErr w:type="gramStart"/>
      <w:r w:rsidRPr="00D4057B">
        <w:rPr>
          <w:rFonts w:eastAsiaTheme="minorHAnsi"/>
          <w:lang w:eastAsia="en-US"/>
        </w:rPr>
        <w:t>границы</w:t>
      </w:r>
      <w:proofErr w:type="gramEnd"/>
      <w:r w:rsidRPr="00D4057B">
        <w:rPr>
          <w:rFonts w:eastAsiaTheme="minorHAnsi"/>
          <w:lang w:eastAsia="en-US"/>
        </w:rPr>
        <w:t xml:space="preserve">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г) на утверждение представлена ДПТ, </w:t>
      </w:r>
      <w:proofErr w:type="gramStart"/>
      <w:r w:rsidRPr="00D4057B">
        <w:rPr>
          <w:rFonts w:eastAsiaTheme="minorHAnsi"/>
          <w:lang w:eastAsia="en-US"/>
        </w:rPr>
        <w:t>границы</w:t>
      </w:r>
      <w:proofErr w:type="gramEnd"/>
      <w:r w:rsidRPr="00D4057B">
        <w:rPr>
          <w:rFonts w:eastAsiaTheme="minorHAnsi"/>
          <w:lang w:eastAsia="en-US"/>
        </w:rPr>
        <w:t xml:space="preserve">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д) если, </w:t>
      </w:r>
      <w:proofErr w:type="gramStart"/>
      <w:r w:rsidRPr="00D4057B">
        <w:rPr>
          <w:rFonts w:eastAsiaTheme="minorHAnsi"/>
          <w:lang w:eastAsia="en-US"/>
        </w:rPr>
        <w:t>представленная</w:t>
      </w:r>
      <w:proofErr w:type="gramEnd"/>
      <w:r w:rsidRPr="00D4057B">
        <w:rPr>
          <w:rFonts w:eastAsiaTheme="minorHAnsi"/>
          <w:lang w:eastAsia="en-US"/>
        </w:rPr>
        <w:t xml:space="preserve"> на утверждение ДПТ (за исключением случаев наличия принятого в соответствии с частью 6 статьи 18 Градостроительного кодекса Российской Федерации решения об отсутствии необходимости подготовки генеральных планов и о подготовке правил землепользования и застройки сельских поселений, входящих в состав Яковлевского муниципального района) предусматривает:</w:t>
      </w:r>
    </w:p>
    <w:p w:rsidR="00D4057B" w:rsidRPr="00D4057B" w:rsidRDefault="00D4057B" w:rsidP="00D4057B">
      <w:pPr>
        <w:autoSpaceDE w:val="0"/>
        <w:autoSpaceDN w:val="0"/>
        <w:adjustRightInd w:val="0"/>
        <w:ind w:firstLine="709"/>
        <w:jc w:val="both"/>
        <w:rPr>
          <w:rFonts w:eastAsiaTheme="minorHAnsi"/>
          <w:lang w:eastAsia="en-US"/>
        </w:rPr>
      </w:pPr>
      <w:r w:rsidRPr="00D4057B">
        <w:rPr>
          <w:rFonts w:eastAsiaTheme="minorHAnsi"/>
          <w:lang w:eastAsia="en-US"/>
        </w:rPr>
        <w:t xml:space="preserve">- размещение объектов федерального значения в областях, указанных в </w:t>
      </w:r>
      <w:hyperlink r:id="rId16" w:history="1">
        <w:r w:rsidRPr="00D4057B">
          <w:rPr>
            <w:rFonts w:eastAsiaTheme="minorHAnsi"/>
            <w:lang w:eastAsia="en-US"/>
          </w:rPr>
          <w:t>части 1 статьи 10</w:t>
        </w:r>
      </w:hyperlink>
      <w:r w:rsidRPr="00D4057B">
        <w:rPr>
          <w:rFonts w:eastAsiaTheme="minorHAnsi"/>
          <w:lang w:eastAsia="en-US"/>
        </w:rPr>
        <w:t xml:space="preserve"> Градостроительного кодекса Российской Федерации, размещение которых не предусмотрено документами территориального планирования двух и более субъектов Российской Федерации (при их наличии); </w:t>
      </w:r>
    </w:p>
    <w:p w:rsidR="00D4057B" w:rsidRPr="00D4057B" w:rsidRDefault="00D4057B" w:rsidP="00D4057B">
      <w:pPr>
        <w:autoSpaceDE w:val="0"/>
        <w:autoSpaceDN w:val="0"/>
        <w:adjustRightInd w:val="0"/>
        <w:ind w:firstLine="709"/>
        <w:jc w:val="both"/>
        <w:rPr>
          <w:rFonts w:eastAsiaTheme="minorHAnsi"/>
          <w:lang w:eastAsia="en-US"/>
        </w:rPr>
      </w:pPr>
      <w:r w:rsidRPr="00D4057B">
        <w:rPr>
          <w:rFonts w:eastAsiaTheme="minorHAnsi"/>
          <w:lang w:eastAsia="en-US"/>
        </w:rPr>
        <w:t xml:space="preserve">- размещение объектов регионального значения в областях, указанных в </w:t>
      </w:r>
      <w:hyperlink r:id="rId17" w:history="1">
        <w:r w:rsidRPr="00D4057B">
          <w:rPr>
            <w:rFonts w:eastAsiaTheme="minorHAnsi"/>
            <w:lang w:eastAsia="en-US"/>
          </w:rPr>
          <w:t>части 3 статьи 14</w:t>
        </w:r>
      </w:hyperlink>
      <w:r w:rsidRPr="00D4057B">
        <w:rPr>
          <w:rFonts w:eastAsiaTheme="minorHAnsi"/>
          <w:lang w:eastAsia="en-US"/>
        </w:rPr>
        <w:t xml:space="preserve"> Градостроительного кодекса Российской Федерации, размещение которых не предусмотрено документами территориального планирования Приморского края;</w:t>
      </w:r>
    </w:p>
    <w:p w:rsidR="00D4057B" w:rsidRPr="00D4057B" w:rsidRDefault="00D4057B" w:rsidP="00D4057B">
      <w:pPr>
        <w:autoSpaceDE w:val="0"/>
        <w:autoSpaceDN w:val="0"/>
        <w:adjustRightInd w:val="0"/>
        <w:ind w:firstLine="709"/>
        <w:jc w:val="both"/>
        <w:rPr>
          <w:rFonts w:eastAsiaTheme="minorHAnsi"/>
          <w:lang w:eastAsia="en-US"/>
        </w:rPr>
      </w:pPr>
      <w:r w:rsidRPr="00D4057B">
        <w:rPr>
          <w:rFonts w:eastAsiaTheme="minorHAnsi"/>
          <w:lang w:eastAsia="en-US"/>
        </w:rPr>
        <w:t xml:space="preserve">- размещение объектов местного значения Яковлевского муниципального района в областях, указанных в </w:t>
      </w:r>
      <w:hyperlink r:id="rId18" w:history="1">
        <w:r w:rsidRPr="00D4057B">
          <w:rPr>
            <w:rFonts w:eastAsiaTheme="minorHAnsi"/>
            <w:lang w:eastAsia="en-US"/>
          </w:rPr>
          <w:t>пункте 1 части 3 статьи 19</w:t>
        </w:r>
      </w:hyperlink>
      <w:r w:rsidRPr="00D4057B">
        <w:rPr>
          <w:rFonts w:eastAsiaTheme="minorHAnsi"/>
          <w:lang w:eastAsia="en-US"/>
        </w:rPr>
        <w:t xml:space="preserve"> Градостроительного кодекса Российской </w:t>
      </w:r>
      <w:r w:rsidRPr="00D4057B">
        <w:rPr>
          <w:rFonts w:eastAsiaTheme="minorHAnsi"/>
          <w:lang w:eastAsia="en-US"/>
        </w:rPr>
        <w:lastRenderedPageBreak/>
        <w:t xml:space="preserve">Федерации, размещение которых не предусмотрено схемой территориального планирования   Яковлевского муниципального района; </w:t>
      </w:r>
    </w:p>
    <w:p w:rsidR="00D4057B" w:rsidRPr="00D4057B" w:rsidRDefault="00D4057B" w:rsidP="00D4057B">
      <w:pPr>
        <w:autoSpaceDE w:val="0"/>
        <w:autoSpaceDN w:val="0"/>
        <w:adjustRightInd w:val="0"/>
        <w:spacing w:line="276" w:lineRule="auto"/>
        <w:ind w:firstLine="709"/>
        <w:jc w:val="both"/>
        <w:rPr>
          <w:rFonts w:eastAsiaTheme="minorHAnsi"/>
          <w:sz w:val="16"/>
          <w:szCs w:val="16"/>
          <w:lang w:eastAsia="en-US"/>
        </w:rPr>
      </w:pPr>
      <w:r w:rsidRPr="00D4057B">
        <w:rPr>
          <w:rFonts w:eastAsiaTheme="minorHAnsi"/>
          <w:lang w:eastAsia="en-US"/>
        </w:rPr>
        <w:t xml:space="preserve">- размещение объектов местного значения сельских поселений, входящих в состав Яковлевского муниципального района в областях, указанных в </w:t>
      </w:r>
      <w:hyperlink r:id="rId19" w:history="1">
        <w:r w:rsidRPr="00D4057B">
          <w:rPr>
            <w:rFonts w:eastAsiaTheme="minorHAnsi"/>
            <w:lang w:eastAsia="en-US"/>
          </w:rPr>
          <w:t>пункте 1 части 5 статьи 23</w:t>
        </w:r>
      </w:hyperlink>
      <w:r w:rsidRPr="00D4057B">
        <w:rPr>
          <w:rFonts w:eastAsiaTheme="minorHAnsi"/>
          <w:lang w:eastAsia="en-US"/>
        </w:rPr>
        <w:t xml:space="preserve"> Градостроительного кодекса Российской Федерации, размещение которых не предусмотрено генеральными планами сельских поселений;</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е) полномочия Администрации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20" w:history="1">
        <w:r w:rsidRPr="00D4057B">
          <w:rPr>
            <w:rFonts w:eastAsiaTheme="minorHAnsi"/>
            <w:lang w:eastAsia="en-US"/>
          </w:rPr>
          <w:t>частью 1.2 статьи 17</w:t>
        </w:r>
      </w:hyperlink>
      <w:r w:rsidRPr="00D4057B">
        <w:rPr>
          <w:rFonts w:eastAsiaTheme="minorHAnsi"/>
          <w:lang w:eastAsia="en-US"/>
        </w:rPr>
        <w:t xml:space="preserve"> Федерального закона от 06.10.2013 № 131-ФЗ «Об общих принципах организации местного самоуправления в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11.2.2. Исчерпывающий перечень оснований для отклонения ДПТ от утверждения и направления ее на доработку:</w:t>
      </w:r>
    </w:p>
    <w:p w:rsidR="00D4057B" w:rsidRPr="00D4057B" w:rsidRDefault="00D4057B" w:rsidP="00D4057B">
      <w:pPr>
        <w:autoSpaceDE w:val="0"/>
        <w:autoSpaceDN w:val="0"/>
        <w:adjustRightInd w:val="0"/>
        <w:spacing w:line="276" w:lineRule="auto"/>
        <w:ind w:firstLine="709"/>
        <w:jc w:val="both"/>
        <w:rPr>
          <w:rFonts w:eastAsiaTheme="minorHAnsi"/>
          <w:bCs/>
          <w:lang w:eastAsia="en-US"/>
        </w:rPr>
      </w:pPr>
      <w:r w:rsidRPr="00D4057B">
        <w:rPr>
          <w:rFonts w:eastAsiaTheme="minorHAnsi"/>
          <w:lang w:eastAsia="en-US"/>
        </w:rPr>
        <w:t xml:space="preserve">а) </w:t>
      </w:r>
      <w:r w:rsidRPr="00D4057B">
        <w:rPr>
          <w:rFonts w:eastAsiaTheme="minorHAnsi"/>
          <w:bCs/>
          <w:lang w:eastAsia="en-US"/>
        </w:rPr>
        <w:t xml:space="preserve">отсутствуют или представлены не в полном объеме материалы и документы, необходимые для </w:t>
      </w:r>
      <w:r w:rsidRPr="00D4057B">
        <w:rPr>
          <w:rFonts w:eastAsiaTheme="minorHAnsi"/>
          <w:lang w:eastAsia="en-US"/>
        </w:rPr>
        <w:t>предоставления муниципальной услуги</w:t>
      </w:r>
      <w:r w:rsidRPr="00D4057B">
        <w:rPr>
          <w:rFonts w:eastAsiaTheme="minorHAnsi"/>
          <w:bCs/>
          <w:lang w:eastAsia="en-US"/>
        </w:rPr>
        <w:t xml:space="preserve"> в соответствии с пунктами 9.1, 9.2 настоящего Регламента;</w:t>
      </w:r>
    </w:p>
    <w:p w:rsidR="00D4057B" w:rsidRPr="00D4057B" w:rsidRDefault="00D4057B" w:rsidP="00D4057B">
      <w:pPr>
        <w:autoSpaceDE w:val="0"/>
        <w:autoSpaceDN w:val="0"/>
        <w:adjustRightInd w:val="0"/>
        <w:spacing w:line="276" w:lineRule="auto"/>
        <w:ind w:firstLine="709"/>
        <w:jc w:val="both"/>
        <w:rPr>
          <w:rFonts w:eastAsiaTheme="minorHAnsi"/>
          <w:bCs/>
          <w:lang w:eastAsia="en-US"/>
        </w:rPr>
      </w:pPr>
      <w:r w:rsidRPr="00D4057B">
        <w:rPr>
          <w:rFonts w:eastAsiaTheme="minorHAnsi"/>
          <w:bCs/>
          <w:lang w:eastAsia="en-US"/>
        </w:rPr>
        <w:t>б) состав материалов ДПТ не соответствует:</w:t>
      </w:r>
    </w:p>
    <w:p w:rsidR="00D4057B" w:rsidRPr="00D4057B" w:rsidRDefault="00D4057B" w:rsidP="00D4057B">
      <w:pPr>
        <w:autoSpaceDE w:val="0"/>
        <w:autoSpaceDN w:val="0"/>
        <w:adjustRightInd w:val="0"/>
        <w:spacing w:line="276" w:lineRule="auto"/>
        <w:ind w:firstLine="709"/>
        <w:jc w:val="both"/>
        <w:rPr>
          <w:rFonts w:eastAsiaTheme="minorHAnsi"/>
          <w:bCs/>
          <w:lang w:eastAsia="en-US"/>
        </w:rPr>
      </w:pPr>
      <w:r w:rsidRPr="00D4057B">
        <w:rPr>
          <w:rFonts w:eastAsiaTheme="minorHAnsi"/>
          <w:bCs/>
          <w:lang w:eastAsia="en-US"/>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bCs/>
          <w:lang w:eastAsia="en-US"/>
        </w:rPr>
      </w:pPr>
      <w:r w:rsidRPr="00D4057B">
        <w:rPr>
          <w:rFonts w:eastAsiaTheme="minorHAnsi"/>
          <w:bCs/>
          <w:lang w:eastAsia="en-US"/>
        </w:rPr>
        <w:t>требованиям согласованного Администрацией задания на подготовку проекта планировки территории;</w:t>
      </w:r>
    </w:p>
    <w:p w:rsidR="00D4057B" w:rsidRPr="00D4057B" w:rsidRDefault="00D4057B" w:rsidP="00D4057B">
      <w:pPr>
        <w:autoSpaceDE w:val="0"/>
        <w:autoSpaceDN w:val="0"/>
        <w:adjustRightInd w:val="0"/>
        <w:spacing w:line="276" w:lineRule="auto"/>
        <w:ind w:firstLine="709"/>
        <w:jc w:val="both"/>
        <w:rPr>
          <w:rFonts w:eastAsiaTheme="minorHAnsi"/>
          <w:bCs/>
          <w:lang w:eastAsia="en-US"/>
        </w:rPr>
      </w:pPr>
      <w:r w:rsidRPr="00D4057B">
        <w:rPr>
          <w:rFonts w:eastAsiaTheme="minorHAnsi"/>
          <w:bCs/>
          <w:lang w:eastAsia="en-US"/>
        </w:rPr>
        <w:t>требованиям согласованного Администрацией задания на выполнение инженерных изысканий;</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в) несоответствие ДПТ требованиям, указанным в </w:t>
      </w:r>
      <w:hyperlink r:id="rId21" w:history="1">
        <w:r w:rsidRPr="00D4057B">
          <w:rPr>
            <w:rFonts w:eastAsiaTheme="minorHAnsi"/>
            <w:lang w:eastAsia="en-US"/>
          </w:rPr>
          <w:t>части 10 статьи 45</w:t>
        </w:r>
      </w:hyperlink>
      <w:r w:rsidRPr="00D4057B">
        <w:rPr>
          <w:rFonts w:eastAsiaTheme="minorHAnsi"/>
          <w:lang w:eastAsia="en-US"/>
        </w:rPr>
        <w:t xml:space="preserve"> Градостроительного кодекса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t>В иных случаях отклонение представленной ДПТ не допускается.</w:t>
      </w:r>
      <w:proofErr w:type="gramEnd"/>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12.</w:t>
      </w:r>
      <w:r w:rsidRPr="00D4057B">
        <w:rPr>
          <w:rFonts w:eastAsiaTheme="minorHAnsi"/>
          <w:i/>
          <w:lang w:eastAsia="en-US"/>
        </w:rPr>
        <w:t xml:space="preserve"> </w:t>
      </w:r>
      <w:r w:rsidRPr="00D4057B">
        <w:rPr>
          <w:rFonts w:eastAsiaTheme="minorHAnsi"/>
          <w:b/>
          <w:lang w:eastAsia="en-US"/>
        </w:rPr>
        <w:t>Размер платы, взимаемой с заявителя при предоставлении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12.1. Муниципальная услуга предоставляется бесплатно.</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b/>
          <w:lang w:eastAsia="en-US"/>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4057B" w:rsidRPr="00D4057B" w:rsidRDefault="00D4057B" w:rsidP="00D4057B">
      <w:pPr>
        <w:autoSpaceDE w:val="0"/>
        <w:autoSpaceDN w:val="0"/>
        <w:adjustRightInd w:val="0"/>
        <w:spacing w:line="276" w:lineRule="auto"/>
        <w:ind w:firstLine="708"/>
        <w:jc w:val="both"/>
        <w:rPr>
          <w:rFonts w:eastAsiaTheme="minorHAnsi"/>
          <w:lang w:eastAsia="en-US"/>
        </w:rPr>
      </w:pPr>
      <w:r w:rsidRPr="00D4057B">
        <w:rPr>
          <w:rFonts w:eastAsiaTheme="minorHAnsi"/>
          <w:lang w:eastAsia="en-US"/>
        </w:rPr>
        <w:t>13.1. Максимальный срок ожидания в очереди при подаче заявления об утверждении ДПТ либо при получении результата предоставления муниципальной услуги не превышает 15 минут.</w:t>
      </w:r>
    </w:p>
    <w:p w:rsidR="00D4057B" w:rsidRPr="00D4057B" w:rsidRDefault="00D4057B" w:rsidP="00D4057B">
      <w:pPr>
        <w:autoSpaceDE w:val="0"/>
        <w:autoSpaceDN w:val="0"/>
        <w:adjustRightInd w:val="0"/>
        <w:spacing w:line="276" w:lineRule="auto"/>
        <w:ind w:firstLine="708"/>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bookmarkStart w:id="1" w:name="Par193"/>
      <w:bookmarkEnd w:id="1"/>
      <w:r w:rsidRPr="00D4057B">
        <w:rPr>
          <w:rFonts w:eastAsiaTheme="minorHAnsi"/>
          <w:b/>
          <w:lang w:eastAsia="en-US"/>
        </w:rPr>
        <w:t xml:space="preserve">14. Срок регистрации заявления о предоставлении муниципальной услуги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4057B" w:rsidRPr="00D4057B" w:rsidRDefault="00D4057B" w:rsidP="00D4057B">
      <w:pPr>
        <w:autoSpaceDE w:val="0"/>
        <w:autoSpaceDN w:val="0"/>
        <w:adjustRightInd w:val="0"/>
        <w:spacing w:line="276" w:lineRule="auto"/>
        <w:ind w:firstLine="708"/>
        <w:jc w:val="both"/>
        <w:rPr>
          <w:rFonts w:eastAsiaTheme="minorHAnsi"/>
          <w:lang w:eastAsia="en-US"/>
        </w:rPr>
      </w:pPr>
      <w:r w:rsidRPr="00D4057B">
        <w:rPr>
          <w:rFonts w:eastAsiaTheme="minorHAnsi"/>
          <w:lang w:eastAsia="en-US"/>
        </w:rPr>
        <w:t>14.2. Заявления, поступившие в Администрацию с использованием электронных сре</w:t>
      </w:r>
      <w:proofErr w:type="gramStart"/>
      <w:r w:rsidRPr="00D4057B">
        <w:rPr>
          <w:rFonts w:eastAsiaTheme="minorHAnsi"/>
          <w:lang w:eastAsia="en-US"/>
        </w:rPr>
        <w:t>дств св</w:t>
      </w:r>
      <w:proofErr w:type="gramEnd"/>
      <w:r w:rsidRPr="00D4057B">
        <w:rPr>
          <w:rFonts w:eastAsiaTheme="minorHAnsi"/>
          <w:lang w:eastAsia="en-US"/>
        </w:rPr>
        <w:t>язи, в том числе через Единый портал и (или) Региональный портал, регистрируются в течение одного рабочего дня с момента поступления.</w:t>
      </w:r>
    </w:p>
    <w:p w:rsidR="00D4057B" w:rsidRPr="00D4057B" w:rsidRDefault="00D4057B" w:rsidP="00D4057B">
      <w:pPr>
        <w:spacing w:line="276" w:lineRule="auto"/>
        <w:ind w:firstLine="709"/>
        <w:jc w:val="both"/>
        <w:rPr>
          <w:rFonts w:eastAsiaTheme="minorHAnsi"/>
          <w:lang w:eastAsia="en-US"/>
        </w:rPr>
      </w:pPr>
    </w:p>
    <w:p w:rsidR="00D4057B" w:rsidRPr="00D4057B" w:rsidRDefault="00D4057B" w:rsidP="00D4057B">
      <w:pPr>
        <w:spacing w:line="276" w:lineRule="auto"/>
        <w:ind w:firstLine="709"/>
        <w:jc w:val="both"/>
        <w:rPr>
          <w:rFonts w:eastAsiaTheme="minorHAnsi"/>
          <w:b/>
          <w:lang w:eastAsia="en-US"/>
        </w:rPr>
      </w:pPr>
      <w:r w:rsidRPr="00D4057B">
        <w:rPr>
          <w:rFonts w:eastAsiaTheme="minorHAnsi"/>
          <w:b/>
          <w:lang w:eastAsia="en-US"/>
        </w:rPr>
        <w:lastRenderedPageBreak/>
        <w:t xml:space="preserve">15. </w:t>
      </w:r>
      <w:proofErr w:type="gramStart"/>
      <w:r w:rsidRPr="00D4057B">
        <w:rPr>
          <w:rFonts w:eastAsiaTheme="minorHAnsi"/>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Вход и выход из объекта оборудуются соответствующими указателями с автономными источниками бесперебойного питания.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Зал ожидания укомплектовывается столами, стульями (кресельные секции, кресла, скамьи).</w:t>
      </w:r>
    </w:p>
    <w:p w:rsidR="00D4057B" w:rsidRPr="00D4057B" w:rsidRDefault="00D4057B" w:rsidP="00D4057B">
      <w:pPr>
        <w:tabs>
          <w:tab w:val="left" w:pos="2544"/>
          <w:tab w:val="left" w:pos="5688"/>
          <w:tab w:val="left" w:pos="8174"/>
        </w:tabs>
        <w:spacing w:line="276" w:lineRule="auto"/>
        <w:ind w:firstLine="709"/>
        <w:jc w:val="both"/>
        <w:rPr>
          <w:rFonts w:eastAsiaTheme="minorHAnsi"/>
          <w:lang w:eastAsia="en-US"/>
        </w:rPr>
      </w:pPr>
      <w:r w:rsidRPr="00D4057B">
        <w:rPr>
          <w:rFonts w:eastAsiaTheme="minorHAnsi"/>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4057B" w:rsidRPr="00D4057B" w:rsidRDefault="00D4057B" w:rsidP="00D4057B">
      <w:pPr>
        <w:tabs>
          <w:tab w:val="left" w:pos="9619"/>
        </w:tabs>
        <w:spacing w:line="276" w:lineRule="auto"/>
        <w:ind w:firstLine="709"/>
        <w:jc w:val="both"/>
        <w:rPr>
          <w:rFonts w:eastAsiaTheme="minorHAnsi"/>
          <w:lang w:eastAsia="en-US"/>
        </w:rPr>
      </w:pPr>
      <w:proofErr w:type="gramStart"/>
      <w:r w:rsidRPr="00D4057B">
        <w:rPr>
          <w:rFonts w:eastAsiaTheme="minorHAnsi"/>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D4057B">
        <w:rPr>
          <w:rFonts w:eastAsiaTheme="minorHAnsi"/>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Для лиц с ограниченными возможностями здоровья обеспечиваются:</w:t>
      </w:r>
    </w:p>
    <w:p w:rsidR="00D4057B" w:rsidRPr="00D4057B" w:rsidRDefault="00D4057B" w:rsidP="00D4057B">
      <w:pPr>
        <w:widowControl w:val="0"/>
        <w:tabs>
          <w:tab w:val="left" w:pos="0"/>
        </w:tabs>
        <w:spacing w:line="276" w:lineRule="auto"/>
        <w:ind w:firstLine="709"/>
        <w:jc w:val="both"/>
        <w:rPr>
          <w:rFonts w:eastAsiaTheme="minorHAnsi"/>
          <w:lang w:eastAsia="en-US"/>
        </w:rPr>
      </w:pPr>
      <w:r w:rsidRPr="00D4057B">
        <w:rPr>
          <w:rFonts w:eastAsiaTheme="minorHAnsi"/>
          <w:lang w:eastAsia="en-US"/>
        </w:rPr>
        <w:t>а) возможность беспрепятственного входа в объекты и выхода из них;</w:t>
      </w:r>
    </w:p>
    <w:p w:rsidR="00D4057B" w:rsidRPr="00D4057B" w:rsidRDefault="00D4057B" w:rsidP="00D4057B">
      <w:pPr>
        <w:widowControl w:val="0"/>
        <w:tabs>
          <w:tab w:val="left" w:pos="745"/>
        </w:tabs>
        <w:spacing w:line="276" w:lineRule="auto"/>
        <w:ind w:firstLine="709"/>
        <w:jc w:val="both"/>
        <w:rPr>
          <w:rFonts w:eastAsiaTheme="minorHAnsi"/>
          <w:lang w:eastAsia="en-US"/>
        </w:rPr>
      </w:pPr>
      <w:r w:rsidRPr="00D4057B">
        <w:rPr>
          <w:rFonts w:eastAsiaTheme="minorHAnsi"/>
          <w:lang w:eastAsia="en-US"/>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4057B">
        <w:rPr>
          <w:rFonts w:eastAsiaTheme="minorHAnsi"/>
          <w:lang w:eastAsia="en-US"/>
        </w:rPr>
        <w:t>ассистивных</w:t>
      </w:r>
      <w:proofErr w:type="spellEnd"/>
      <w:r w:rsidRPr="00D4057B">
        <w:rPr>
          <w:rFonts w:eastAsiaTheme="minorHAnsi"/>
          <w:lang w:eastAsia="en-US"/>
        </w:rPr>
        <w:t xml:space="preserve"> и вспомогательных технологий, а также сменного кресла-коляски;</w:t>
      </w:r>
    </w:p>
    <w:p w:rsidR="00D4057B" w:rsidRPr="00D4057B" w:rsidRDefault="00D4057B" w:rsidP="00D4057B">
      <w:pPr>
        <w:widowControl w:val="0"/>
        <w:tabs>
          <w:tab w:val="left" w:pos="745"/>
        </w:tabs>
        <w:spacing w:line="276" w:lineRule="auto"/>
        <w:ind w:firstLine="709"/>
        <w:jc w:val="both"/>
        <w:rPr>
          <w:rFonts w:eastAsiaTheme="minorHAnsi"/>
          <w:lang w:eastAsia="en-US"/>
        </w:rPr>
      </w:pPr>
      <w:r w:rsidRPr="00D4057B">
        <w:rPr>
          <w:rFonts w:eastAsiaTheme="minorHAnsi"/>
          <w:lang w:eastAsia="en-US"/>
        </w:rPr>
        <w:t xml:space="preserve">в) возможность посадки в транспортное средство и высадки из него перед входом в </w:t>
      </w:r>
      <w:r w:rsidRPr="00D4057B">
        <w:rPr>
          <w:rFonts w:eastAsiaTheme="minorHAnsi"/>
          <w:lang w:eastAsia="en-US"/>
        </w:rPr>
        <w:lastRenderedPageBreak/>
        <w:t>объект, в том числе с использованием кресла-коляски и, при необходимости, с помощью работников объекта;</w:t>
      </w:r>
    </w:p>
    <w:p w:rsidR="00D4057B" w:rsidRPr="00D4057B" w:rsidRDefault="00D4057B" w:rsidP="00D4057B">
      <w:pPr>
        <w:widowControl w:val="0"/>
        <w:tabs>
          <w:tab w:val="left" w:pos="750"/>
        </w:tabs>
        <w:spacing w:line="276" w:lineRule="auto"/>
        <w:ind w:firstLine="709"/>
        <w:jc w:val="both"/>
        <w:rPr>
          <w:rFonts w:eastAsiaTheme="minorHAnsi"/>
          <w:lang w:eastAsia="en-US"/>
        </w:rPr>
      </w:pPr>
      <w:r w:rsidRPr="00D4057B">
        <w:rPr>
          <w:rFonts w:eastAsiaTheme="minorHAnsi"/>
          <w:lang w:eastAsia="en-US"/>
        </w:rPr>
        <w:t>г) содействие инвалиду при входе в объект и выходе из него, информирование инвалида о доступных маршрутах общественного транспорта;</w:t>
      </w:r>
    </w:p>
    <w:p w:rsidR="00D4057B" w:rsidRPr="00D4057B" w:rsidRDefault="00D4057B" w:rsidP="00D4057B">
      <w:pPr>
        <w:widowControl w:val="0"/>
        <w:tabs>
          <w:tab w:val="left" w:pos="740"/>
        </w:tabs>
        <w:spacing w:line="276" w:lineRule="auto"/>
        <w:ind w:firstLine="709"/>
        <w:jc w:val="both"/>
        <w:rPr>
          <w:rFonts w:eastAsiaTheme="minorHAnsi"/>
          <w:lang w:eastAsia="en-US"/>
        </w:rPr>
      </w:pPr>
      <w:r w:rsidRPr="00D4057B">
        <w:rPr>
          <w:rFonts w:eastAsiaTheme="minorHAnsi"/>
          <w:lang w:eastAsia="en-US"/>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4057B" w:rsidRPr="00D4057B" w:rsidRDefault="00D4057B" w:rsidP="00D4057B">
      <w:pPr>
        <w:widowControl w:val="0"/>
        <w:tabs>
          <w:tab w:val="left" w:pos="709"/>
        </w:tabs>
        <w:spacing w:line="276" w:lineRule="auto"/>
        <w:ind w:firstLine="709"/>
        <w:jc w:val="both"/>
        <w:rPr>
          <w:rFonts w:eastAsiaTheme="minorHAnsi"/>
          <w:lang w:eastAsia="en-US"/>
        </w:rPr>
      </w:pPr>
      <w:r w:rsidRPr="00D4057B">
        <w:rPr>
          <w:rFonts w:eastAsiaTheme="minorHAnsi"/>
          <w:lang w:eastAsia="en-US"/>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057B" w:rsidRPr="00D4057B" w:rsidRDefault="00D4057B" w:rsidP="00D4057B">
      <w:pPr>
        <w:widowControl w:val="0"/>
        <w:tabs>
          <w:tab w:val="left" w:pos="709"/>
        </w:tabs>
        <w:spacing w:line="276" w:lineRule="auto"/>
        <w:ind w:firstLine="709"/>
        <w:jc w:val="both"/>
        <w:rPr>
          <w:rFonts w:eastAsiaTheme="minorHAnsi"/>
          <w:lang w:eastAsia="en-US"/>
        </w:rPr>
      </w:pPr>
      <w:r w:rsidRPr="00D4057B">
        <w:rPr>
          <w:rFonts w:eastAsiaTheme="minorHAnsi"/>
          <w:lang w:eastAsia="en-US"/>
        </w:rPr>
        <w:t xml:space="preserve">ж) допуск </w:t>
      </w:r>
      <w:proofErr w:type="spellStart"/>
      <w:r w:rsidRPr="00D4057B">
        <w:rPr>
          <w:rFonts w:eastAsiaTheme="minorHAnsi"/>
          <w:lang w:eastAsia="en-US"/>
        </w:rPr>
        <w:t>сурдопереводчика</w:t>
      </w:r>
      <w:proofErr w:type="spellEnd"/>
      <w:r w:rsidRPr="00D4057B">
        <w:rPr>
          <w:rFonts w:eastAsiaTheme="minorHAnsi"/>
          <w:lang w:eastAsia="en-US"/>
        </w:rPr>
        <w:t xml:space="preserve"> и </w:t>
      </w:r>
      <w:proofErr w:type="spellStart"/>
      <w:r w:rsidRPr="00D4057B">
        <w:rPr>
          <w:rFonts w:eastAsiaTheme="minorHAnsi"/>
          <w:lang w:eastAsia="en-US"/>
        </w:rPr>
        <w:t>тифлосурдопереводчика</w:t>
      </w:r>
      <w:proofErr w:type="spellEnd"/>
      <w:r w:rsidRPr="00D4057B">
        <w:rPr>
          <w:rFonts w:eastAsiaTheme="minorHAnsi"/>
          <w:lang w:eastAsia="en-US"/>
        </w:rPr>
        <w:t>;</w:t>
      </w:r>
    </w:p>
    <w:p w:rsidR="00D4057B" w:rsidRPr="00D4057B" w:rsidRDefault="00D4057B" w:rsidP="00D4057B">
      <w:pPr>
        <w:widowControl w:val="0"/>
        <w:tabs>
          <w:tab w:val="left" w:pos="817"/>
        </w:tabs>
        <w:spacing w:line="276" w:lineRule="auto"/>
        <w:ind w:firstLine="709"/>
        <w:jc w:val="both"/>
        <w:rPr>
          <w:rFonts w:eastAsiaTheme="minorHAnsi"/>
          <w:lang w:eastAsia="en-US"/>
        </w:rPr>
      </w:pPr>
      <w:r w:rsidRPr="00D4057B">
        <w:rPr>
          <w:rFonts w:eastAsiaTheme="minorHAnsi"/>
          <w:lang w:eastAsia="en-US"/>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D4057B">
        <w:rPr>
          <w:rFonts w:eastAsiaTheme="minorHAnsi"/>
          <w:lang w:eastAsia="en-US"/>
        </w:rPr>
        <w:t>утвержденных</w:t>
      </w:r>
      <w:proofErr w:type="gramEnd"/>
      <w:r w:rsidRPr="00D4057B">
        <w:rPr>
          <w:rFonts w:eastAsiaTheme="minorHAnsi"/>
          <w:lang w:eastAsia="en-US"/>
        </w:rPr>
        <w:t xml:space="preserve"> Приказом Министерства труда и социальной защиты Российской Федерации от 22 июня 2015 года № 386н;</w:t>
      </w:r>
      <w:r w:rsidRPr="00D4057B">
        <w:rPr>
          <w:rFonts w:eastAsiaTheme="minorHAnsi"/>
          <w:lang w:eastAsia="en-US"/>
        </w:rPr>
        <w:tab/>
      </w:r>
    </w:p>
    <w:p w:rsidR="00D4057B" w:rsidRPr="00D4057B" w:rsidRDefault="00D4057B" w:rsidP="00D4057B">
      <w:pPr>
        <w:widowControl w:val="0"/>
        <w:tabs>
          <w:tab w:val="left" w:pos="817"/>
        </w:tabs>
        <w:spacing w:line="276" w:lineRule="auto"/>
        <w:ind w:firstLine="709"/>
        <w:jc w:val="both"/>
        <w:rPr>
          <w:rFonts w:eastAsiaTheme="minorHAnsi"/>
          <w:lang w:eastAsia="en-US"/>
        </w:rPr>
      </w:pPr>
      <w:r w:rsidRPr="00D4057B">
        <w:rPr>
          <w:rFonts w:eastAsiaTheme="minorHAnsi"/>
          <w:lang w:eastAsia="en-US"/>
        </w:rPr>
        <w:t>и) оказание инвалидам помощи в преодолении барьеров, мешающих получению ими муниципальной услуги наравне с другими лицами.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16. Показатели доступности и качества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доступность:</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lastRenderedPageBreak/>
        <w:t>% (доля) заявителей, ожидающих получения муниципальной услуги в очереди не более 15 минут, - 100 процентов;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(доля) заявителей, удовлетворенных полнотой и доступностью информации о порядке предоставления муниципальной услуги, - 90 процентов;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(доля) случаев предоставления муниципальной услуги в установленные сроки со дня поступления заявки – 100 процентов;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б) качество:</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(доля) заявителей, удовлетворенных качеством предоставления муниципальной услуги, - 90 процентов.</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center"/>
        <w:rPr>
          <w:rFonts w:eastAsiaTheme="minorHAnsi"/>
          <w:lang w:eastAsia="en-US"/>
        </w:rPr>
      </w:pPr>
      <w:r w:rsidRPr="00D4057B">
        <w:rPr>
          <w:rFonts w:eastAsiaTheme="minorHAnsi"/>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057B" w:rsidRPr="00D4057B" w:rsidRDefault="00D4057B" w:rsidP="00D4057B">
      <w:pPr>
        <w:autoSpaceDE w:val="0"/>
        <w:autoSpaceDN w:val="0"/>
        <w:adjustRightInd w:val="0"/>
        <w:spacing w:line="276" w:lineRule="auto"/>
        <w:ind w:firstLine="709"/>
        <w:jc w:val="center"/>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17. Исчерпывающий перечень административных процедур</w:t>
      </w:r>
    </w:p>
    <w:p w:rsidR="00D4057B" w:rsidRPr="00D4057B" w:rsidRDefault="00D4057B" w:rsidP="00D4057B">
      <w:pPr>
        <w:autoSpaceDE w:val="0"/>
        <w:autoSpaceDN w:val="0"/>
        <w:adjustRightInd w:val="0"/>
        <w:spacing w:line="276" w:lineRule="auto"/>
        <w:ind w:firstLine="708"/>
        <w:jc w:val="both"/>
        <w:rPr>
          <w:rFonts w:eastAsiaTheme="minorHAnsi"/>
          <w:lang w:eastAsia="en-US"/>
        </w:rPr>
      </w:pPr>
      <w:r w:rsidRPr="00D4057B">
        <w:rPr>
          <w:rFonts w:eastAsiaTheme="minorHAnsi"/>
          <w:lang w:eastAsia="en-US"/>
        </w:rPr>
        <w:t>17.1. Предоставление муниципальной услуги включает в себя следующие административные процедуры:</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рассмотрение заявления и прилагаемых к нему документов в Администрации;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межведомственное взаимодействие для сбора документов, необходимых для предоставления муниципальной услуги;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проверка ДПТ в Администрации;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согласование ДПТ в случаях, предусмотренных Градостроительным кодексом Российской Федерации;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рассмотрение ДПТ на общественных обсуждениях или публичных слушаниях;</w:t>
      </w:r>
    </w:p>
    <w:p w:rsidR="00D4057B" w:rsidRPr="00D4057B" w:rsidRDefault="00D4057B" w:rsidP="00D4057B">
      <w:pPr>
        <w:autoSpaceDE w:val="0"/>
        <w:autoSpaceDN w:val="0"/>
        <w:adjustRightInd w:val="0"/>
        <w:spacing w:line="276" w:lineRule="auto"/>
        <w:ind w:firstLine="708"/>
        <w:jc w:val="both"/>
        <w:rPr>
          <w:rFonts w:eastAsiaTheme="minorHAnsi"/>
          <w:lang w:eastAsia="en-US"/>
        </w:rPr>
      </w:pPr>
      <w:r w:rsidRPr="00D4057B">
        <w:rPr>
          <w:rFonts w:eastAsiaTheme="minorHAnsi"/>
          <w:lang w:eastAsia="en-US"/>
        </w:rPr>
        <w:t>подготовка и направление заявителю принятого Администрацией решения об утверждении ДПТ либо письма об отклонении ДПТ от утверждения и направлении ее на доработку.</w:t>
      </w:r>
    </w:p>
    <w:p w:rsidR="00D4057B" w:rsidRPr="00D4057B" w:rsidRDefault="00D4057B" w:rsidP="00D4057B">
      <w:pPr>
        <w:tabs>
          <w:tab w:val="left" w:pos="1134"/>
        </w:tabs>
        <w:autoSpaceDE w:val="0"/>
        <w:autoSpaceDN w:val="0"/>
        <w:adjustRightInd w:val="0"/>
        <w:spacing w:line="276" w:lineRule="auto"/>
        <w:ind w:firstLine="709"/>
        <w:jc w:val="both"/>
        <w:rPr>
          <w:rFonts w:eastAsiaTheme="minorHAnsi"/>
          <w:lang w:eastAsia="en-US"/>
        </w:rPr>
      </w:pPr>
      <w:r w:rsidRPr="00D4057B">
        <w:rPr>
          <w:rFonts w:eastAsiaTheme="minorHAnsi"/>
          <w:lang w:eastAsia="en-US"/>
        </w:rPr>
        <w:t>17.2. Внесение изменений в ДПТ, предусмотренное частью 21 статьи 45 Градостроительного кодекса Российской Федерации, осуществляется в соответствии с положениями настоящего Регламента, регламентирующими принятие решения об утверждении ДПТ.</w:t>
      </w:r>
    </w:p>
    <w:p w:rsidR="00D4057B" w:rsidRPr="00D4057B" w:rsidRDefault="00D4057B" w:rsidP="00D4057B">
      <w:pPr>
        <w:spacing w:line="276" w:lineRule="auto"/>
        <w:ind w:firstLine="709"/>
        <w:jc w:val="both"/>
        <w:rPr>
          <w:rFonts w:eastAsiaTheme="minorHAnsi"/>
          <w:lang w:eastAsia="en-US"/>
        </w:rPr>
      </w:pPr>
    </w:p>
    <w:p w:rsidR="00D4057B" w:rsidRPr="00D4057B" w:rsidRDefault="00D4057B" w:rsidP="00D4057B">
      <w:pPr>
        <w:spacing w:line="276" w:lineRule="auto"/>
        <w:ind w:firstLine="709"/>
        <w:jc w:val="both"/>
        <w:rPr>
          <w:rFonts w:eastAsiaTheme="minorHAnsi"/>
          <w:b/>
          <w:lang w:eastAsia="en-US"/>
        </w:rPr>
      </w:pPr>
      <w:r w:rsidRPr="00D4057B">
        <w:rPr>
          <w:rFonts w:eastAsiaTheme="minorHAnsi"/>
          <w:b/>
          <w:lang w:eastAsia="en-US"/>
        </w:rPr>
        <w:t>18. Последовательность и сроки выполнения административных процедур</w:t>
      </w:r>
    </w:p>
    <w:p w:rsidR="00D4057B" w:rsidRPr="00D4057B" w:rsidRDefault="00D4057B" w:rsidP="00D4057B">
      <w:pPr>
        <w:spacing w:line="276" w:lineRule="auto"/>
        <w:ind w:firstLine="709"/>
        <w:jc w:val="both"/>
        <w:rPr>
          <w:rFonts w:eastAsiaTheme="minorHAnsi"/>
          <w:b/>
          <w:i/>
          <w:lang w:eastAsia="en-US"/>
        </w:rPr>
      </w:pPr>
      <w:r w:rsidRPr="00D4057B">
        <w:rPr>
          <w:rFonts w:eastAsiaTheme="minorHAnsi"/>
          <w:lang w:eastAsia="en-US"/>
        </w:rPr>
        <w:lastRenderedPageBreak/>
        <w:t xml:space="preserve">18.1. </w:t>
      </w:r>
      <w:r w:rsidRPr="00D4057B">
        <w:rPr>
          <w:rFonts w:eastAsiaTheme="minorHAnsi"/>
          <w:b/>
          <w:i/>
          <w:lang w:eastAsia="en-US"/>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Основанием для начала административной процедуры является направление заявителем в Администрацию заявления об утверждении ДПТ с приложением материалов и документов, указанных в пунктах 9.2-9.3 настоящего Регламента (далее – заявление об утверждении ДПТ).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об утверждении ДПТ (срок выполнения действия не более 15 минут):</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б) проверяет заявление об утверждении ДПТ на соответствие требованиям к комплектности документов.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об утверждении ДПТ (срок выполнения действия не более 15 минут) регистрирует заявление по правилам делопроизводства.</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Срок выполнения административной процедуры составляет не более 45 минут в день обращения заявителя.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Результатом административной процедуры является регистрация в Администрации заявления об утверждении ДПТ.</w:t>
      </w:r>
    </w:p>
    <w:p w:rsidR="00D4057B" w:rsidRPr="00D4057B" w:rsidRDefault="00D4057B" w:rsidP="00D4057B">
      <w:pPr>
        <w:spacing w:line="276" w:lineRule="auto"/>
        <w:ind w:firstLine="709"/>
        <w:jc w:val="both"/>
        <w:rPr>
          <w:rFonts w:eastAsiaTheme="minorHAnsi"/>
          <w:b/>
          <w:i/>
          <w:lang w:eastAsia="en-US"/>
        </w:rPr>
      </w:pPr>
      <w:r w:rsidRPr="00D4057B">
        <w:rPr>
          <w:rFonts w:eastAsiaTheme="minorHAnsi"/>
          <w:lang w:eastAsia="en-US"/>
        </w:rPr>
        <w:t xml:space="preserve">18.2. </w:t>
      </w:r>
      <w:r w:rsidRPr="00D4057B">
        <w:rPr>
          <w:rFonts w:eastAsiaTheme="minorHAnsi"/>
          <w:b/>
          <w:i/>
          <w:lang w:eastAsia="en-US"/>
        </w:rPr>
        <w:t xml:space="preserve">Рассмотрение заявления и прилагаемых к нему документов в Администрации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D4057B" w:rsidRPr="00D4057B" w:rsidRDefault="00D4057B" w:rsidP="00D4057B">
      <w:pPr>
        <w:spacing w:line="276" w:lineRule="auto"/>
        <w:ind w:firstLine="709"/>
        <w:jc w:val="both"/>
        <w:rPr>
          <w:rFonts w:eastAsiaTheme="minorHAnsi"/>
          <w:b/>
          <w:i/>
          <w:lang w:eastAsia="en-US"/>
        </w:rPr>
      </w:pPr>
      <w:r w:rsidRPr="00D4057B">
        <w:rPr>
          <w:rFonts w:eastAsiaTheme="minorHAnsi"/>
          <w:lang w:eastAsia="en-US"/>
        </w:rPr>
        <w:t xml:space="preserve">18.3. </w:t>
      </w:r>
      <w:r w:rsidRPr="00D4057B">
        <w:rPr>
          <w:rFonts w:eastAsiaTheme="minorHAnsi"/>
          <w:b/>
          <w:i/>
          <w:lang w:eastAsia="en-US"/>
        </w:rPr>
        <w:t>Межведомственное взаимодействие для сбора документов, необходимых для предоставления муниципальной услуги</w:t>
      </w:r>
    </w:p>
    <w:p w:rsidR="00D4057B" w:rsidRPr="00D4057B" w:rsidRDefault="00D4057B" w:rsidP="00D4057B">
      <w:pPr>
        <w:spacing w:line="276" w:lineRule="auto"/>
        <w:ind w:firstLine="709"/>
        <w:jc w:val="both"/>
        <w:rPr>
          <w:rFonts w:eastAsiaTheme="minorHAnsi"/>
          <w:b/>
          <w:i/>
          <w:lang w:eastAsia="en-US"/>
        </w:rPr>
      </w:pPr>
      <w:r w:rsidRPr="00D4057B">
        <w:rPr>
          <w:rFonts w:eastAsiaTheme="minorHAnsi"/>
          <w:lang w:eastAsia="en-US"/>
        </w:rPr>
        <w:t xml:space="preserve">Основанием для начала административной процедуры является наличие у ответственного должностного лица Администрации заявления и прилагаемых к нему </w:t>
      </w:r>
      <w:r w:rsidRPr="00D4057B">
        <w:rPr>
          <w:rFonts w:eastAsiaTheme="minorHAnsi"/>
          <w:lang w:eastAsia="en-US"/>
        </w:rPr>
        <w:lastRenderedPageBreak/>
        <w:t>документов, проверенных на соответствие требованиям настоящего Регламента к комплектности документов.</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t xml:space="preserve">Если заявитель не представил </w:t>
      </w:r>
      <w:r w:rsidRPr="00D4057B">
        <w:rPr>
          <w:rFonts w:eastAsia="Arial Unicode MS"/>
          <w:lang w:eastAsia="en-US"/>
        </w:rPr>
        <w:t>необходимые для предоставления муниципальной услуги</w:t>
      </w:r>
      <w:r w:rsidRPr="00D4057B">
        <w:rPr>
          <w:rFonts w:eastAsiaTheme="minorHAnsi"/>
          <w:lang w:eastAsia="en-US"/>
        </w:rPr>
        <w:t xml:space="preserve"> документы самостоятельно, </w:t>
      </w:r>
      <w:r w:rsidRPr="00D4057B">
        <w:rPr>
          <w:rFonts w:eastAsia="Arial Unicode MS"/>
          <w:lang w:eastAsia="en-US"/>
        </w:rPr>
        <w:t xml:space="preserve">для получения таких документов (их копий или сведений, содержащихся в них) </w:t>
      </w:r>
      <w:r w:rsidRPr="00D4057B">
        <w:rPr>
          <w:rFonts w:eastAsiaTheme="minorHAnsi"/>
          <w:lang w:eastAsia="en-US"/>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принятия решения об утверждении документации по планировке территории (проекта планировки территории и (или) проекта межевания территории, в срок не позднее пяти рабочих дней со дня получения соответствующего межведомственного запроса предоставляют в Администрацию документы </w:t>
      </w:r>
      <w:r w:rsidRPr="00D4057B">
        <w:rPr>
          <w:rFonts w:eastAsia="Arial Unicode MS"/>
          <w:lang w:eastAsia="en-US"/>
        </w:rPr>
        <w:t>(их копий или сведения, содержащиеся в</w:t>
      </w:r>
      <w:proofErr w:type="gramEnd"/>
      <w:r w:rsidRPr="00D4057B">
        <w:rPr>
          <w:rFonts w:eastAsia="Arial Unicode MS"/>
          <w:lang w:eastAsia="en-US"/>
        </w:rPr>
        <w:t xml:space="preserve"> них)</w:t>
      </w:r>
      <w:r w:rsidRPr="00D4057B">
        <w:rPr>
          <w:rFonts w:eastAsiaTheme="minorHAnsi"/>
          <w:lang w:eastAsia="en-US"/>
        </w:rPr>
        <w:t>, необходимые для выполнения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Срок выполнения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D4057B" w:rsidRPr="00D4057B" w:rsidRDefault="00D4057B" w:rsidP="00D4057B">
      <w:pPr>
        <w:spacing w:line="276" w:lineRule="auto"/>
        <w:ind w:firstLine="709"/>
        <w:jc w:val="both"/>
        <w:rPr>
          <w:rFonts w:eastAsiaTheme="minorHAnsi"/>
          <w:b/>
          <w:i/>
          <w:lang w:eastAsia="en-US"/>
        </w:rPr>
      </w:pPr>
      <w:r w:rsidRPr="00D4057B">
        <w:rPr>
          <w:rFonts w:eastAsiaTheme="minorHAnsi"/>
          <w:lang w:eastAsia="en-US"/>
        </w:rPr>
        <w:t xml:space="preserve">18.4. </w:t>
      </w:r>
      <w:r w:rsidRPr="00D4057B">
        <w:rPr>
          <w:rFonts w:eastAsiaTheme="minorHAnsi"/>
          <w:b/>
          <w:i/>
          <w:lang w:eastAsia="en-US"/>
        </w:rPr>
        <w:t xml:space="preserve">Проверка ДПТ в Администрации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Основанием для начала административной процедуры является наличие полного пакета документов, необходимого для проверки ДПТ на соответствие действующему законодательству.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Должностное лицо Администрации, ответственное за рассмотрение заявление об утверждении ДПТ:</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проверяет состав ДПТ на соответствие требованиям статей 42 и (или) 43 Градостроительного кодекса Российской Федерации;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б) проверяет использование документов территориального планирования, правил землепользования и застройки в обоснованиях положений ДПТ (за исключением подготовки документации по планировке территории, предусматривающей размещение линейных объектов);</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 xml:space="preserve">в) проверяет ДПТ на предмет соответствия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22" w:history="1">
        <w:r w:rsidRPr="00D4057B">
          <w:rPr>
            <w:rFonts w:eastAsiaTheme="minorHAnsi"/>
            <w:lang w:eastAsia="en-US"/>
          </w:rPr>
          <w:t>части 1 статьи 11</w:t>
        </w:r>
      </w:hyperlink>
      <w:r w:rsidRPr="00D4057B">
        <w:rPr>
          <w:rFonts w:eastAsiaTheme="minorHAnsi"/>
          <w:lang w:eastAsia="en-US"/>
        </w:rPr>
        <w:t xml:space="preserve"> Федерального закона «Об организации дорожного движения в Российской Федерации</w:t>
      </w:r>
      <w:proofErr w:type="gramEnd"/>
      <w:r w:rsidRPr="00D4057B">
        <w:rPr>
          <w:rFonts w:eastAsiaTheme="minorHAnsi"/>
          <w:lang w:eastAsia="en-US"/>
        </w:rPr>
        <w:t xml:space="preserve"> </w:t>
      </w:r>
      <w:proofErr w:type="gramStart"/>
      <w:r w:rsidRPr="00D4057B">
        <w:rPr>
          <w:rFonts w:eastAsiaTheme="minorHAnsi"/>
          <w:lang w:eastAsia="en-US"/>
        </w:rPr>
        <w:t xml:space="preserve">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sidRPr="00D4057B">
        <w:rPr>
          <w:rFonts w:eastAsiaTheme="minorHAnsi"/>
          <w:lang w:eastAsia="en-US"/>
        </w:rPr>
        <w:lastRenderedPageBreak/>
        <w:t>Российской Федерации, границ территорий выявленных объектов культурного наследия, границ зон с особыми условиями использования территорий.</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случае</w:t>
      </w:r>
      <w:proofErr w:type="gramStart"/>
      <w:r w:rsidRPr="00D4057B">
        <w:rPr>
          <w:rFonts w:eastAsiaTheme="minorHAnsi"/>
          <w:lang w:eastAsia="en-US"/>
        </w:rPr>
        <w:t>,</w:t>
      </w:r>
      <w:proofErr w:type="gramEnd"/>
      <w:r w:rsidRPr="00D4057B">
        <w:rPr>
          <w:rFonts w:eastAsiaTheme="minorHAnsi"/>
          <w:lang w:eastAsia="en-US"/>
        </w:rPr>
        <w:t xml:space="preserve"> если проверяемая ДПТ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 проверка ДПТ осуществляется в течение двадцати рабочих дней со дня поступления ДПТ в Администрацию на утверждение.</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Результатом административной процедуры является наличие в Администрации ДПТ, проверенной на соответствие действующему законодательству.</w:t>
      </w:r>
    </w:p>
    <w:p w:rsidR="00D4057B" w:rsidRPr="00D4057B" w:rsidRDefault="00D4057B" w:rsidP="00D4057B">
      <w:pPr>
        <w:spacing w:line="276" w:lineRule="auto"/>
        <w:ind w:firstLine="709"/>
        <w:jc w:val="both"/>
        <w:rPr>
          <w:rFonts w:eastAsiaTheme="minorHAnsi"/>
          <w:b/>
          <w:i/>
          <w:lang w:eastAsia="en-US"/>
        </w:rPr>
      </w:pPr>
      <w:r w:rsidRPr="00D4057B">
        <w:rPr>
          <w:rFonts w:eastAsiaTheme="minorHAnsi"/>
          <w:lang w:eastAsia="en-US"/>
        </w:rPr>
        <w:t xml:space="preserve">18.5. </w:t>
      </w:r>
      <w:r w:rsidRPr="00D4057B">
        <w:rPr>
          <w:rFonts w:eastAsiaTheme="minorHAnsi"/>
          <w:b/>
          <w:i/>
          <w:lang w:eastAsia="en-US"/>
        </w:rPr>
        <w:t>Согласование ДПТ в случаях, предусмотренных Градостроительным кодексом Российской Федерации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Согласно статье 45 Градостроительного кодекса Российской Федерации до утверждения ДПТ предусмотрено ее согласование в случаях, если: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ДПТ </w:t>
      </w:r>
      <w:proofErr w:type="gramStart"/>
      <w:r w:rsidRPr="00D4057B">
        <w:rPr>
          <w:rFonts w:eastAsiaTheme="minorHAnsi"/>
          <w:lang w:eastAsia="en-US"/>
        </w:rPr>
        <w:t>подготовлена</w:t>
      </w:r>
      <w:proofErr w:type="gramEnd"/>
      <w:r w:rsidRPr="00D4057B">
        <w:rPr>
          <w:rFonts w:eastAsiaTheme="minorHAnsi"/>
          <w:lang w:eastAsia="en-US"/>
        </w:rPr>
        <w:t xml:space="preserve"> применительно к землям лесного фонда;</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ДПТ </w:t>
      </w:r>
      <w:proofErr w:type="gramStart"/>
      <w:r w:rsidRPr="00D4057B">
        <w:rPr>
          <w:rFonts w:eastAsiaTheme="minorHAnsi"/>
          <w:lang w:eastAsia="en-US"/>
        </w:rPr>
        <w:t>подготовлена</w:t>
      </w:r>
      <w:proofErr w:type="gramEnd"/>
      <w:r w:rsidRPr="00D4057B">
        <w:rPr>
          <w:rFonts w:eastAsiaTheme="minorHAnsi"/>
          <w:lang w:eastAsia="en-US"/>
        </w:rPr>
        <w:t xml:space="preserve"> применительно к особо охраняемой природной территории;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ДПТ предусматривает размещение объекта капитального строительства в границах придорожной полосы автомобильной дороги.</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ДПТ,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w:t>
      </w:r>
      <w:proofErr w:type="gramEnd"/>
      <w:r w:rsidRPr="00D4057B">
        <w:rPr>
          <w:rFonts w:eastAsiaTheme="minorHAnsi"/>
          <w:lang w:eastAsia="en-US"/>
        </w:rPr>
        <w:t xml:space="preserve">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ДПТ,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23" w:history="1">
        <w:r w:rsidRPr="00D4057B">
          <w:rPr>
            <w:rFonts w:eastAsiaTheme="minorHAnsi"/>
            <w:lang w:eastAsia="en-US"/>
          </w:rPr>
          <w:t>законодательства</w:t>
        </w:r>
      </w:hyperlink>
      <w:r w:rsidRPr="00D4057B">
        <w:rPr>
          <w:rFonts w:eastAsiaTheme="minorHAnsi"/>
          <w:lang w:eastAsia="en-US"/>
        </w:rPr>
        <w:t xml:space="preserve">, </w:t>
      </w:r>
      <w:hyperlink r:id="rId24" w:history="1">
        <w:r w:rsidRPr="00D4057B">
          <w:rPr>
            <w:rFonts w:eastAsiaTheme="minorHAnsi"/>
            <w:lang w:eastAsia="en-US"/>
          </w:rPr>
          <w:t>законодательства</w:t>
        </w:r>
      </w:hyperlink>
      <w:r w:rsidRPr="00D4057B">
        <w:rPr>
          <w:rFonts w:eastAsiaTheme="minorHAnsi"/>
          <w:lang w:eastAsia="en-US"/>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D4057B">
        <w:rPr>
          <w:rFonts w:eastAsiaTheme="minorHAnsi"/>
          <w:lang w:eastAsia="en-US"/>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w:t>
      </w:r>
      <w:r w:rsidRPr="00D4057B">
        <w:rPr>
          <w:rFonts w:eastAsiaTheme="minorHAnsi"/>
          <w:lang w:eastAsia="en-US"/>
        </w:rPr>
        <w:lastRenderedPageBreak/>
        <w:t xml:space="preserve">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roofErr w:type="gramEnd"/>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ДПТ, </w:t>
      </w:r>
      <w:proofErr w:type="gramStart"/>
      <w:r w:rsidRPr="00D4057B">
        <w:rPr>
          <w:rFonts w:eastAsiaTheme="minorHAnsi"/>
          <w:lang w:eastAsia="en-US"/>
        </w:rPr>
        <w:t>предусматривающая</w:t>
      </w:r>
      <w:proofErr w:type="gramEnd"/>
      <w:r w:rsidRPr="00D4057B">
        <w:rPr>
          <w:rFonts w:eastAsiaTheme="minorHAnsi"/>
          <w:lang w:eastAsia="en-US"/>
        </w:rPr>
        <w:t xml:space="preserve">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В случаях необходимости согласования ДПТ, предусмотренных Градостроительным кодексом Российской Федерации, если заявителем не представлены такие согласования в приложении к заявлению о предоставлении муниципальной услуги, должностное лицо Администрации, ответственное за рассмотрение заявление об утверждении ДПТ, готовит сопроводительное письмо (запрос) о направлении ДПТ на согласование (со ссылкой на соответствующее требование Градостроительного кодекса Российской Федерации) с приложением ДПТ, обеспечивает подписание указанного запроса у</w:t>
      </w:r>
      <w:proofErr w:type="gramEnd"/>
      <w:r w:rsidRPr="00D4057B">
        <w:rPr>
          <w:rFonts w:eastAsiaTheme="minorHAnsi"/>
          <w:lang w:eastAsia="en-US"/>
        </w:rPr>
        <w:t xml:space="preserve"> должностного лица Администрации, его регистрацию и направление в согласующий орган.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В случае</w:t>
      </w:r>
      <w:proofErr w:type="gramStart"/>
      <w:r w:rsidRPr="00D4057B">
        <w:rPr>
          <w:rFonts w:eastAsiaTheme="minorHAnsi"/>
          <w:lang w:eastAsia="en-US"/>
        </w:rPr>
        <w:t>,</w:t>
      </w:r>
      <w:proofErr w:type="gramEnd"/>
      <w:r w:rsidRPr="00D4057B">
        <w:rPr>
          <w:rFonts w:eastAsiaTheme="minorHAnsi"/>
          <w:lang w:eastAsia="en-US"/>
        </w:rPr>
        <w:t xml:space="preserve">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ДПТ, ДПТ считается согласованной.</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Согласование ДПТ в случаях, предусмотренных Градостроительным кодексом Российской Федерации, </w:t>
      </w:r>
      <w:proofErr w:type="gramStart"/>
      <w:r w:rsidRPr="00D4057B">
        <w:rPr>
          <w:rFonts w:eastAsiaTheme="minorHAnsi"/>
          <w:lang w:eastAsia="en-US"/>
        </w:rPr>
        <w:t>возможно</w:t>
      </w:r>
      <w:proofErr w:type="gramEnd"/>
      <w:r w:rsidRPr="00D4057B">
        <w:rPr>
          <w:rFonts w:eastAsiaTheme="minorHAnsi"/>
          <w:lang w:eastAsia="en-US"/>
        </w:rPr>
        <w:t xml:space="preserve"> осуществить в рамках электронного межведомственного информационного взаимодействия.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Результат выполнения процедуры согласования ДПТ приобщается к материалам и документам, представленным заявителем к заявлению об утверждении ДПТ.</w:t>
      </w:r>
    </w:p>
    <w:p w:rsidR="00D4057B" w:rsidRPr="00D4057B" w:rsidRDefault="00D4057B" w:rsidP="00D4057B">
      <w:pPr>
        <w:spacing w:line="276" w:lineRule="auto"/>
        <w:ind w:firstLine="709"/>
        <w:jc w:val="both"/>
        <w:rPr>
          <w:rFonts w:eastAsiaTheme="minorHAnsi"/>
          <w:b/>
          <w:i/>
          <w:lang w:eastAsia="en-US"/>
        </w:rPr>
      </w:pPr>
      <w:r w:rsidRPr="00D4057B">
        <w:rPr>
          <w:rFonts w:eastAsiaTheme="minorHAnsi"/>
          <w:lang w:eastAsia="en-US"/>
        </w:rPr>
        <w:t xml:space="preserve">18.6. </w:t>
      </w:r>
      <w:r w:rsidRPr="00D4057B">
        <w:rPr>
          <w:rFonts w:eastAsiaTheme="minorHAnsi"/>
          <w:b/>
          <w:i/>
          <w:lang w:eastAsia="en-US"/>
        </w:rPr>
        <w:t>Рассмотрение ДПТ на общественных обсуждениях или публичных слушаниях</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Основанием для начала административного действия является поступление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ДПТ в рамках предоставления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Должностные лица Администрации, ответственные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обсуждений или публичных слушаний по ДПТ.</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Срок проведения общественных обсуждений и публичных слушаний по проекту ДПТ со дня оповещения об их проведении до дня опубликования заключения о результатах  не может быть менее одного месяца и более трех месяцев.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Общественные обсуждения или публичные слушания по ДПТ не проводятся, если ДПТ </w:t>
      </w:r>
      <w:proofErr w:type="gramStart"/>
      <w:r w:rsidRPr="00D4057B">
        <w:rPr>
          <w:rFonts w:eastAsiaTheme="minorHAnsi"/>
          <w:lang w:eastAsia="en-US"/>
        </w:rPr>
        <w:t>подготовлена</w:t>
      </w:r>
      <w:proofErr w:type="gramEnd"/>
      <w:r w:rsidRPr="00D4057B">
        <w:rPr>
          <w:rFonts w:eastAsiaTheme="minorHAnsi"/>
          <w:lang w:eastAsia="en-US"/>
        </w:rPr>
        <w:t xml:space="preserve"> в отношении: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lastRenderedPageBreak/>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в) территории для размещения линейных объектов в границах земель лесного фонда.</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t>г)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w:t>
      </w:r>
      <w:proofErr w:type="gramEnd"/>
      <w:r w:rsidRPr="00D4057B">
        <w:rPr>
          <w:rFonts w:eastAsiaTheme="minorHAnsi"/>
          <w:lang w:eastAsia="en-US"/>
        </w:rPr>
        <w:t xml:space="preserve"> </w:t>
      </w:r>
      <w:proofErr w:type="gramStart"/>
      <w:r w:rsidRPr="00D4057B">
        <w:rPr>
          <w:rFonts w:eastAsiaTheme="minorHAnsi"/>
          <w:lang w:eastAsia="en-US"/>
        </w:rPr>
        <w:t>условии</w:t>
      </w:r>
      <w:proofErr w:type="gramEnd"/>
      <w:r w:rsidRPr="00D4057B">
        <w:rPr>
          <w:rFonts w:eastAsiaTheme="minorHAnsi"/>
          <w:lang w:eastAsia="en-US"/>
        </w:rPr>
        <w:t>, что такие установление, изменение красных линий влекут за собой изменение границ территории общего пользования.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В случае внесения изменений в проект планировки территории </w:t>
      </w:r>
      <w:proofErr w:type="gramStart"/>
      <w:r w:rsidRPr="00D4057B">
        <w:rPr>
          <w:rFonts w:eastAsiaTheme="minorHAnsi"/>
          <w:lang w:eastAsia="en-US"/>
        </w:rPr>
        <w:t>и(</w:t>
      </w:r>
      <w:proofErr w:type="gramEnd"/>
      <w:r w:rsidRPr="00D4057B">
        <w:rPr>
          <w:rFonts w:eastAsiaTheme="minorHAnsi"/>
          <w:lang w:eastAsia="en-US"/>
        </w:rPr>
        <w:t>или) проект межевания территории путём утверждения их отдельных частей общественные обсуждения или публичные слушания проводятся применительно к таким утверждаемым частям.</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Результатом административного действия является направление протокола общественных обсуждений или публичных слушаний по ДПТ, заключения о результатах общественных обсуждений или публичных слушаний по ДПТ должностному лицу, ответственному за рассмотрение заявления об утверждении ДПТ.</w:t>
      </w:r>
    </w:p>
    <w:p w:rsidR="00D4057B" w:rsidRPr="00D4057B" w:rsidRDefault="00D4057B" w:rsidP="00D4057B">
      <w:pPr>
        <w:autoSpaceDE w:val="0"/>
        <w:autoSpaceDN w:val="0"/>
        <w:adjustRightInd w:val="0"/>
        <w:spacing w:line="276" w:lineRule="auto"/>
        <w:ind w:firstLine="709"/>
        <w:jc w:val="both"/>
        <w:rPr>
          <w:rFonts w:eastAsiaTheme="minorHAnsi"/>
          <w:b/>
          <w:i/>
          <w:lang w:eastAsia="en-US"/>
        </w:rPr>
      </w:pPr>
      <w:r w:rsidRPr="00D4057B">
        <w:rPr>
          <w:rFonts w:eastAsiaTheme="minorHAnsi"/>
          <w:lang w:eastAsia="en-US"/>
        </w:rPr>
        <w:t xml:space="preserve">18.7. </w:t>
      </w:r>
      <w:r w:rsidRPr="00D4057B">
        <w:rPr>
          <w:rFonts w:eastAsiaTheme="minorHAnsi"/>
          <w:b/>
          <w:i/>
          <w:lang w:eastAsia="en-US"/>
        </w:rPr>
        <w:t>Подготовка и направление заявителю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t>Основанием для начала административного действия является наличие проверенной и согласованной (в случая, предусмотренных Градостроительным кодексом Российской Федерации) ДПТ, протокола общественных обсуждений или публичных слушаний по ДПТ, заключения о результатах общественных обсуждений или публичных слушаний по ДПТ, необходимых для направления главе Администрации для принятия решения об утверждении ДПТ либо письма об отказе в предоставлении муниципальной услуги либо отклонении ДПТ от утверждения</w:t>
      </w:r>
      <w:proofErr w:type="gramEnd"/>
      <w:r w:rsidRPr="00D4057B">
        <w:rPr>
          <w:rFonts w:eastAsiaTheme="minorHAnsi"/>
          <w:lang w:eastAsia="en-US"/>
        </w:rPr>
        <w:t xml:space="preserve"> и </w:t>
      </w:r>
      <w:proofErr w:type="gramStart"/>
      <w:r w:rsidRPr="00D4057B">
        <w:rPr>
          <w:rFonts w:eastAsiaTheme="minorHAnsi"/>
          <w:lang w:eastAsia="en-US"/>
        </w:rPr>
        <w:t>направлении</w:t>
      </w:r>
      <w:proofErr w:type="gramEnd"/>
      <w:r w:rsidRPr="00D4057B">
        <w:rPr>
          <w:rFonts w:eastAsiaTheme="minorHAnsi"/>
          <w:lang w:eastAsia="en-US"/>
        </w:rPr>
        <w:t xml:space="preserve"> ее на доработку.</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Должностное лицо, ответственное за рассмотрение заявления об утверждении ДПТ, не позднее чем через пятнадцать дней со дня проведения общественных обсуждений или публичных слушаний по ДПТ осуществляет </w:t>
      </w:r>
      <w:proofErr w:type="gramStart"/>
      <w:r w:rsidRPr="00D4057B">
        <w:rPr>
          <w:rFonts w:eastAsiaTheme="minorHAnsi"/>
          <w:lang w:eastAsia="en-US"/>
        </w:rPr>
        <w:t>подготовку</w:t>
      </w:r>
      <w:proofErr w:type="gramEnd"/>
      <w:r w:rsidRPr="00D4057B">
        <w:rPr>
          <w:rFonts w:eastAsiaTheme="minorHAnsi"/>
          <w:lang w:eastAsia="en-US"/>
        </w:rPr>
        <w:t xml:space="preserve"> и направление на подпись главе Администрации проекта правового акта об утверждении ДПТ с приложением основной части проекта планировки территории и (или) основной части проекта межевания территории либо письма об отказе в предоставлении муниципальной услуги либо </w:t>
      </w:r>
      <w:proofErr w:type="gramStart"/>
      <w:r w:rsidRPr="00D4057B">
        <w:rPr>
          <w:rFonts w:eastAsiaTheme="minorHAnsi"/>
          <w:lang w:eastAsia="en-US"/>
        </w:rPr>
        <w:t>отклонении</w:t>
      </w:r>
      <w:proofErr w:type="gramEnd"/>
      <w:r w:rsidRPr="00D4057B">
        <w:rPr>
          <w:rFonts w:eastAsiaTheme="minorHAnsi"/>
          <w:lang w:eastAsia="en-US"/>
        </w:rPr>
        <w:t xml:space="preserve"> ДПТ от утверждения и направлении ее на доработку.</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t>В соответствии с ч. 13.1 статьи 45 Градостроительного кодекса Российской Федерации Администрация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w:t>
      </w:r>
      <w:proofErr w:type="gramEnd"/>
      <w:r w:rsidRPr="00D4057B">
        <w:rPr>
          <w:rFonts w:eastAsiaTheme="minorHAnsi"/>
          <w:lang w:eastAsia="en-US"/>
        </w:rPr>
        <w:t xml:space="preserve"> заключения.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lastRenderedPageBreak/>
        <w:t>Правовой акт об утверждении ДПТ, либо письмо об отказе в предоставлении муниципальной услуги либо отклонении ДПТ от утверждения и направлении ее на доработку изготавливаются в двух экземплярах.</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Подписанные экземпляры нормативного акта об утверждении ДПТ, либо письма об отказе в предоставлении муниципальной услуги либо отклонении ДПТ от утверждения и направлении ее на доработку регистрируются должностным лицом Администрации.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Один экземпляр правового акта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остается в Администрации, второй - выдается (направляется по почте) заявителю.</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Должностное лицо Администрации уведомляет заявителя любым доступным способом связи (с помощью факсимильной связи или по телефону) о принятии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Правовой акт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выдается: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Правовой акт об утверждении ДПТ с утвержденным приложением в течение семи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Яковлевского муниципального района в сети «Интернет».</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Срок выполнения административной процедуры составляет двадцать рабочих дней со дня опубликования заключения о результатах общественных обсуждений или публичных слушаний по ДПТ.</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Результатом административного действия является выданный заявителю документ на бумажном носители,  либо направленный заказным почтовым отправлением с уведомлением  о вручении в адрес заявителя   правовой акт об утверждении ДПТ с утвержденным приложением (ДПТ) либо письмо об отказе в принятии такого решения, а также факт опубликования принятого правового акта об утверждении ДПТ с утвержденным приложением.</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lastRenderedPageBreak/>
        <w:t>Срок выполнения процедуры размещения на официальном сайте Администрации не входит в срок предоставления муниципальной услуги.</w:t>
      </w:r>
    </w:p>
    <w:p w:rsidR="00D4057B" w:rsidRPr="00D4057B" w:rsidRDefault="00D4057B" w:rsidP="00D4057B">
      <w:pPr>
        <w:tabs>
          <w:tab w:val="left" w:pos="1134"/>
        </w:tabs>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19. Порядок исправления допущенных опечаток и ошибок в выданных в результате предоставления муниципальной услуги документах</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19.1. </w:t>
      </w:r>
      <w:proofErr w:type="gramStart"/>
      <w:r w:rsidRPr="00D4057B">
        <w:rPr>
          <w:rFonts w:eastAsiaTheme="minorHAnsi" w:cstheme="minorBidi"/>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 через организацию почтовой связи в Администрацию (заявителем направляются копии документов с опечатками и (или) ошибками).</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19.3. </w:t>
      </w:r>
      <w:proofErr w:type="gramStart"/>
      <w:r w:rsidRPr="00D4057B">
        <w:rPr>
          <w:rFonts w:eastAsiaTheme="minorHAnsi" w:cstheme="minorBidi"/>
          <w:lang w:eastAsia="en-US"/>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19.4. Уполномоченное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19.5. </w:t>
      </w:r>
      <w:proofErr w:type="gramStart"/>
      <w:r w:rsidRPr="00D4057B">
        <w:rPr>
          <w:rFonts w:eastAsiaTheme="minorHAnsi" w:cstheme="minorBidi"/>
          <w:lang w:eastAsia="en-US"/>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D4057B">
        <w:rPr>
          <w:rFonts w:eastAsiaTheme="minorHAnsi" w:cstheme="minorBidi"/>
          <w:lang w:eastAsia="en-US"/>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19.6. Результатом процедуры является:</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 исправленные документы, являющиеся результатом предоставления муниципальной услуги;</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Срок прохождения административной процедуры не входит в общий срок предоставления муниципальной услуги.</w:t>
      </w:r>
    </w:p>
    <w:p w:rsidR="00D4057B" w:rsidRPr="00D4057B" w:rsidRDefault="00D4057B" w:rsidP="00D4057B">
      <w:pPr>
        <w:tabs>
          <w:tab w:val="left" w:pos="1134"/>
        </w:tabs>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20. Особенности предоставления муниципальной услуги в электронной форме</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20.1. Перечень административных процедур (действий) при предоставлении государственных услуг в электронной форме:</w:t>
      </w:r>
    </w:p>
    <w:p w:rsidR="00D4057B" w:rsidRPr="00D4057B" w:rsidRDefault="00D4057B" w:rsidP="00D4057B">
      <w:pPr>
        <w:tabs>
          <w:tab w:val="left" w:pos="1134"/>
        </w:tabs>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D4057B" w:rsidRPr="00D4057B" w:rsidRDefault="00D4057B" w:rsidP="00D4057B">
      <w:pPr>
        <w:tabs>
          <w:tab w:val="left" w:pos="1134"/>
        </w:tabs>
        <w:autoSpaceDE w:val="0"/>
        <w:autoSpaceDN w:val="0"/>
        <w:adjustRightInd w:val="0"/>
        <w:spacing w:line="276" w:lineRule="auto"/>
        <w:ind w:firstLine="709"/>
        <w:jc w:val="both"/>
        <w:rPr>
          <w:rFonts w:eastAsiaTheme="minorHAnsi"/>
          <w:lang w:eastAsia="en-US"/>
        </w:rPr>
      </w:pPr>
      <w:r w:rsidRPr="00D4057B">
        <w:rPr>
          <w:rFonts w:eastAsiaTheme="minorHAnsi"/>
          <w:lang w:eastAsia="en-US"/>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D4057B" w:rsidRPr="00D4057B" w:rsidRDefault="00D4057B" w:rsidP="00D4057B">
      <w:pPr>
        <w:tabs>
          <w:tab w:val="left" w:pos="1134"/>
        </w:tabs>
        <w:autoSpaceDE w:val="0"/>
        <w:autoSpaceDN w:val="0"/>
        <w:adjustRightInd w:val="0"/>
        <w:spacing w:line="276" w:lineRule="auto"/>
        <w:ind w:firstLine="709"/>
        <w:jc w:val="both"/>
        <w:rPr>
          <w:rFonts w:eastAsiaTheme="minorHAnsi"/>
          <w:lang w:eastAsia="en-US"/>
        </w:rPr>
      </w:pPr>
      <w:r w:rsidRPr="00D4057B">
        <w:rPr>
          <w:rFonts w:eastAsiaTheme="minorHAnsi"/>
          <w:lang w:eastAsia="en-US"/>
        </w:rPr>
        <w:t>получение результата предоставления муниципальной услуги в электронной форме.</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Регионального портала. </w:t>
      </w:r>
    </w:p>
    <w:p w:rsidR="00D4057B" w:rsidRPr="00D4057B" w:rsidRDefault="00D4057B" w:rsidP="00D4057B">
      <w:pPr>
        <w:ind w:firstLine="567"/>
        <w:jc w:val="both"/>
        <w:rPr>
          <w:rFonts w:eastAsiaTheme="minorHAnsi"/>
          <w:lang w:eastAsia="en-US"/>
        </w:rPr>
      </w:pPr>
      <w:r w:rsidRPr="00D4057B">
        <w:rPr>
          <w:rFonts w:eastAsiaTheme="minorHAnsi"/>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D4057B" w:rsidRPr="00D4057B" w:rsidRDefault="00D4057B" w:rsidP="00D4057B">
      <w:pPr>
        <w:ind w:firstLine="567"/>
        <w:jc w:val="both"/>
        <w:rPr>
          <w:rFonts w:eastAsiaTheme="minorHAnsi"/>
          <w:lang w:eastAsia="en-US"/>
        </w:rPr>
      </w:pPr>
      <w:r w:rsidRPr="00D4057B">
        <w:rPr>
          <w:rFonts w:eastAsiaTheme="minorHAnsi"/>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D4057B">
        <w:rPr>
          <w:rFonts w:eastAsiaTheme="minorHAnsi"/>
          <w:lang w:eastAsia="en-US"/>
        </w:rPr>
        <w:t>ии и ау</w:t>
      </w:r>
      <w:proofErr w:type="gramEnd"/>
      <w:r w:rsidRPr="00D4057B">
        <w:rPr>
          <w:rFonts w:eastAsiaTheme="minorHAnsi"/>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4057B" w:rsidRPr="00D4057B" w:rsidRDefault="00D4057B" w:rsidP="00D4057B">
      <w:pPr>
        <w:ind w:firstLine="567"/>
        <w:jc w:val="both"/>
        <w:rPr>
          <w:rFonts w:eastAsiaTheme="minorHAnsi"/>
          <w:lang w:eastAsia="en-US"/>
        </w:rPr>
      </w:pPr>
      <w:proofErr w:type="gramStart"/>
      <w:r w:rsidRPr="00D4057B">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w:t>
      </w:r>
      <w:r w:rsidRPr="00D4057B">
        <w:rPr>
          <w:rFonts w:asciiTheme="minorHAnsi" w:eastAsiaTheme="minorHAnsi" w:hAnsiTheme="minorHAnsi" w:cstheme="minorBidi"/>
          <w:sz w:val="22"/>
          <w:szCs w:val="22"/>
          <w:lang w:eastAsia="en-US"/>
        </w:rPr>
        <w:t xml:space="preserve"> </w:t>
      </w:r>
      <w:r w:rsidRPr="00D4057B">
        <w:rPr>
          <w:rFonts w:eastAsiaTheme="minorHAnsi"/>
          <w:lang w:eastAsia="en-US"/>
        </w:rPr>
        <w:t xml:space="preserve"> об утверждении документации по планировке территории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w:t>
      </w:r>
      <w:proofErr w:type="gramEnd"/>
      <w:r w:rsidRPr="00D4057B">
        <w:rPr>
          <w:rFonts w:eastAsiaTheme="minorHAnsi"/>
          <w:lang w:eastAsia="en-US"/>
        </w:rPr>
        <w:t xml:space="preserve"> документам на бумажном носителе, указанным в подпунктах 9.2, 9.3 пункта 9 настоящего административного регламента.</w:t>
      </w:r>
    </w:p>
    <w:p w:rsidR="00D4057B" w:rsidRPr="00D4057B" w:rsidRDefault="00D4057B" w:rsidP="00D4057B">
      <w:pPr>
        <w:ind w:firstLine="567"/>
        <w:jc w:val="both"/>
        <w:rPr>
          <w:rFonts w:eastAsiaTheme="minorHAnsi"/>
          <w:lang w:eastAsia="en-US"/>
        </w:rPr>
      </w:pPr>
      <w:proofErr w:type="gramStart"/>
      <w:r w:rsidRPr="00D4057B">
        <w:rPr>
          <w:rFonts w:eastAsiaTheme="minorHAnsi"/>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D4057B">
        <w:rPr>
          <w:rFonts w:eastAsiaTheme="minorHAnsi"/>
          <w:lang w:eastAsia="en-US"/>
        </w:rPr>
        <w:t xml:space="preserve"> регламента.</w:t>
      </w:r>
    </w:p>
    <w:p w:rsidR="00D4057B" w:rsidRPr="00D4057B" w:rsidRDefault="00D4057B" w:rsidP="00D4057B">
      <w:pPr>
        <w:ind w:firstLine="567"/>
        <w:jc w:val="both"/>
        <w:rPr>
          <w:rFonts w:eastAsiaTheme="minorHAnsi"/>
          <w:lang w:eastAsia="en-US"/>
        </w:rPr>
      </w:pPr>
      <w:r w:rsidRPr="00D4057B">
        <w:rPr>
          <w:rFonts w:eastAsiaTheme="minorHAnsi"/>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D4057B" w:rsidRPr="00D4057B" w:rsidRDefault="00D4057B" w:rsidP="00D4057B">
      <w:pPr>
        <w:ind w:firstLine="567"/>
        <w:jc w:val="both"/>
        <w:rPr>
          <w:rFonts w:eastAsiaTheme="minorHAnsi"/>
          <w:lang w:eastAsia="en-US"/>
        </w:rPr>
      </w:pPr>
      <w:proofErr w:type="gramStart"/>
      <w:r w:rsidRPr="00D4057B">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в течение пяти рабочих дней после направления заявления и документов, предусмотренных в подпунктах 9.2 ,9.3 пункта 9  настоящего административного регламента, представляет</w:t>
      </w:r>
      <w:r w:rsidRPr="00D4057B">
        <w:rPr>
          <w:rFonts w:asciiTheme="minorHAnsi" w:eastAsiaTheme="minorHAnsi" w:hAnsiTheme="minorHAnsi" w:cstheme="minorBidi"/>
          <w:sz w:val="22"/>
          <w:szCs w:val="22"/>
          <w:lang w:eastAsia="en-US"/>
        </w:rPr>
        <w:t xml:space="preserve"> </w:t>
      </w:r>
      <w:r w:rsidRPr="00D4057B">
        <w:rPr>
          <w:rFonts w:eastAsiaTheme="minorHAnsi"/>
          <w:lang w:eastAsia="en-US"/>
        </w:rPr>
        <w:t xml:space="preserve">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w:t>
      </w:r>
      <w:r w:rsidRPr="00D4057B">
        <w:rPr>
          <w:rFonts w:eastAsiaTheme="minorHAnsi"/>
          <w:lang w:eastAsia="en-US"/>
        </w:rPr>
        <w:lastRenderedPageBreak/>
        <w:t>законодательством Российской Федерации порядке, для</w:t>
      </w:r>
      <w:proofErr w:type="gramEnd"/>
      <w:r w:rsidRPr="00D4057B">
        <w:rPr>
          <w:rFonts w:eastAsiaTheme="minorHAnsi"/>
          <w:lang w:eastAsia="en-US"/>
        </w:rPr>
        <w:t xml:space="preserve"> сличения с приложенными к заявлению электронными копиями (электронными образами) документов, предусмотренных </w:t>
      </w:r>
      <w:proofErr w:type="gramStart"/>
      <w:r w:rsidRPr="00D4057B">
        <w:rPr>
          <w:rFonts w:eastAsiaTheme="minorHAnsi"/>
          <w:lang w:eastAsia="en-US"/>
        </w:rPr>
        <w:t>подпунктах</w:t>
      </w:r>
      <w:proofErr w:type="gramEnd"/>
      <w:r w:rsidRPr="00D4057B">
        <w:rPr>
          <w:rFonts w:eastAsiaTheme="minorHAnsi"/>
          <w:lang w:eastAsia="en-US"/>
        </w:rPr>
        <w:t xml:space="preserve"> 9.2, 9.3,  пункта 9 настоящего административного регламента.</w:t>
      </w:r>
    </w:p>
    <w:p w:rsidR="00D4057B" w:rsidRPr="00D4057B" w:rsidRDefault="00D4057B" w:rsidP="00D4057B">
      <w:pPr>
        <w:ind w:firstLine="567"/>
        <w:jc w:val="both"/>
        <w:rPr>
          <w:rFonts w:eastAsiaTheme="minorHAnsi"/>
          <w:lang w:eastAsia="en-US"/>
        </w:rPr>
      </w:pPr>
      <w:proofErr w:type="gramStart"/>
      <w:r w:rsidRPr="00D4057B">
        <w:rPr>
          <w:rFonts w:eastAsiaTheme="minorHAnsi"/>
          <w:lang w:eastAsia="en-US"/>
        </w:rPr>
        <w:t>Заявитель (уполномоченный представитель) вправе по собственной инициативе в течение пяти рабочих дней после направления заявления и документов, предусмотренных в подпунктах 9.2, 9.3  пункта 9  настоящего административного регламента, представить 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w:t>
      </w:r>
      <w:proofErr w:type="gramEnd"/>
      <w:r w:rsidRPr="00D4057B">
        <w:rPr>
          <w:rFonts w:eastAsiaTheme="minorHAnsi"/>
          <w:lang w:eastAsia="en-US"/>
        </w:rPr>
        <w:t xml:space="preserve"> электронными копиями (электронными образами) документов, предусмотренных в подпунктах 9.2, 9.3 пункта 9 настоящего административного регламента.</w:t>
      </w:r>
    </w:p>
    <w:p w:rsidR="00D4057B" w:rsidRPr="00D4057B" w:rsidRDefault="00D4057B" w:rsidP="00D4057B">
      <w:pPr>
        <w:ind w:firstLine="567"/>
        <w:jc w:val="both"/>
        <w:rPr>
          <w:rFonts w:eastAsiaTheme="minorHAnsi"/>
          <w:lang w:eastAsia="en-US"/>
        </w:rPr>
      </w:pPr>
      <w:r w:rsidRPr="00D4057B">
        <w:rPr>
          <w:rFonts w:eastAsiaTheme="minorHAnsi"/>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D4057B" w:rsidRPr="00D4057B" w:rsidRDefault="00D4057B" w:rsidP="00D4057B">
      <w:pPr>
        <w:ind w:firstLine="567"/>
        <w:jc w:val="both"/>
        <w:rPr>
          <w:rFonts w:eastAsiaTheme="minorHAnsi"/>
          <w:lang w:eastAsia="en-US"/>
        </w:rPr>
      </w:pPr>
      <w:r w:rsidRPr="00D4057B">
        <w:rPr>
          <w:rFonts w:eastAsiaTheme="minorHAnsi"/>
          <w:lang w:eastAsia="en-US"/>
        </w:rPr>
        <w:t>Регистрация заявления осуществляется в порядке, указанном в пункте 18.1 настоящего административного регламента.</w:t>
      </w:r>
    </w:p>
    <w:p w:rsidR="00D4057B" w:rsidRPr="00D4057B" w:rsidRDefault="00D4057B" w:rsidP="00D4057B">
      <w:pPr>
        <w:ind w:firstLine="567"/>
        <w:jc w:val="both"/>
        <w:rPr>
          <w:rFonts w:eastAsiaTheme="minorHAnsi"/>
          <w:lang w:eastAsia="en-US"/>
        </w:rPr>
      </w:pPr>
      <w:r w:rsidRPr="00D4057B">
        <w:rPr>
          <w:rFonts w:eastAsiaTheme="minorHAnsi"/>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D4057B" w:rsidRPr="00D4057B" w:rsidRDefault="00D4057B" w:rsidP="00D4057B">
      <w:pPr>
        <w:ind w:firstLine="567"/>
        <w:jc w:val="both"/>
        <w:rPr>
          <w:rFonts w:eastAsiaTheme="minorHAnsi"/>
          <w:lang w:eastAsia="en-US"/>
        </w:rPr>
      </w:pPr>
      <w:r w:rsidRPr="00D4057B">
        <w:rPr>
          <w:rFonts w:eastAsiaTheme="minorHAnsi"/>
          <w:lang w:eastAsia="en-US"/>
        </w:rPr>
        <w:t>Независимо от формы подачи заявления результат муниципальной услуги может быть получен заявителем в форме:</w:t>
      </w:r>
    </w:p>
    <w:p w:rsidR="00D4057B" w:rsidRPr="00D4057B" w:rsidRDefault="00D4057B" w:rsidP="00D4057B">
      <w:pPr>
        <w:jc w:val="both"/>
        <w:rPr>
          <w:rFonts w:eastAsiaTheme="minorHAnsi"/>
          <w:lang w:eastAsia="en-US"/>
        </w:rPr>
      </w:pPr>
      <w:r w:rsidRPr="00D4057B">
        <w:rPr>
          <w:rFonts w:eastAsiaTheme="minorHAnsi"/>
          <w:lang w:eastAsia="en-US"/>
        </w:rPr>
        <w:t>- документа на бумажном носителе по почтовому адресу, указанному в заявлении;</w:t>
      </w:r>
    </w:p>
    <w:p w:rsidR="00D4057B" w:rsidRPr="00D4057B" w:rsidRDefault="00D4057B" w:rsidP="00D4057B">
      <w:pPr>
        <w:jc w:val="both"/>
        <w:rPr>
          <w:rFonts w:eastAsiaTheme="minorHAnsi"/>
          <w:lang w:eastAsia="en-US"/>
        </w:rPr>
      </w:pPr>
      <w:r w:rsidRPr="00D4057B">
        <w:rPr>
          <w:rFonts w:eastAsiaTheme="minorHAnsi"/>
          <w:lang w:eastAsia="en-US"/>
        </w:rPr>
        <w:t>- документа на бумажном носителе лично в Администрации.</w:t>
      </w:r>
    </w:p>
    <w:p w:rsidR="00D4057B" w:rsidRPr="00D4057B" w:rsidRDefault="00D4057B" w:rsidP="00D4057B">
      <w:pPr>
        <w:ind w:firstLine="567"/>
        <w:jc w:val="both"/>
        <w:rPr>
          <w:rFonts w:eastAsiaTheme="minorEastAsia"/>
        </w:rPr>
      </w:pPr>
      <w:r w:rsidRPr="00D4057B">
        <w:rPr>
          <w:rFonts w:eastAsiaTheme="minorHAnsi"/>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D4057B">
        <w:rPr>
          <w:rFonts w:asciiTheme="minorHAnsi" w:eastAsiaTheme="minorHAnsi" w:hAnsiTheme="minorHAnsi" w:cstheme="minorBidi"/>
          <w:lang w:eastAsia="en-US"/>
        </w:rPr>
        <w:t xml:space="preserve"> </w:t>
      </w:r>
      <w:r w:rsidRPr="00D4057B">
        <w:rPr>
          <w:rFonts w:eastAsiaTheme="minorHAnsi"/>
          <w:lang w:eastAsia="en-US"/>
        </w:rPr>
        <w:t>или Региональный портал.</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21. Особенности предоставления муниципальной услуги в МФЦ</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21.1.</w:t>
      </w:r>
      <w:r w:rsidRPr="00D4057B">
        <w:rPr>
          <w:rFonts w:eastAsiaTheme="minorHAnsi"/>
          <w:lang w:eastAsia="en-US"/>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w:t>
      </w:r>
      <w:r w:rsidRPr="00D4057B">
        <w:rPr>
          <w:rFonts w:eastAsiaTheme="minorHAnsi"/>
          <w:lang w:eastAsia="en-US"/>
        </w:rPr>
        <w:tab/>
        <w:t>информирование (консультация) по порядку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б)</w:t>
      </w:r>
      <w:r w:rsidRPr="00D4057B">
        <w:rPr>
          <w:rFonts w:eastAsiaTheme="minorHAnsi"/>
          <w:lang w:eastAsia="en-US"/>
        </w:rPr>
        <w:tab/>
        <w:t>прием и регистрация заявления и документов от заявителя для получения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w:t>
      </w:r>
      <w:r w:rsidRPr="00D4057B">
        <w:rPr>
          <w:rFonts w:eastAsiaTheme="minorHAnsi"/>
          <w:lang w:eastAsia="en-US"/>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21.2.</w:t>
      </w:r>
      <w:r w:rsidRPr="00D4057B">
        <w:rPr>
          <w:rFonts w:eastAsiaTheme="minorHAnsi"/>
          <w:lang w:eastAsia="en-US"/>
        </w:rPr>
        <w:tab/>
        <w:t xml:space="preserve"> Осуществление административной процедуры «Информирование (консультация) по порядку предоставления муниципальной услуги». </w:t>
      </w:r>
    </w:p>
    <w:p w:rsidR="00D4057B" w:rsidRPr="00D4057B" w:rsidRDefault="00D4057B" w:rsidP="00D4057B">
      <w:pPr>
        <w:tabs>
          <w:tab w:val="left" w:pos="709"/>
        </w:tabs>
        <w:spacing w:line="276" w:lineRule="auto"/>
        <w:ind w:firstLine="709"/>
        <w:jc w:val="both"/>
        <w:rPr>
          <w:rFonts w:eastAsiaTheme="minorHAnsi"/>
          <w:lang w:eastAsia="en-US"/>
        </w:rPr>
      </w:pPr>
      <w:r w:rsidRPr="00D4057B">
        <w:rPr>
          <w:rFonts w:eastAsiaTheme="minorHAnsi"/>
          <w:lang w:eastAsia="en-US"/>
        </w:rPr>
        <w:t xml:space="preserve">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w:t>
      </w:r>
      <w:r w:rsidRPr="00D4057B">
        <w:rPr>
          <w:rFonts w:eastAsiaTheme="minorHAnsi"/>
          <w:lang w:eastAsia="en-US"/>
        </w:rPr>
        <w:lastRenderedPageBreak/>
        <w:t>организации) или при обращении в центр телефонного обслуживания МФЦ по следующим вопросам:</w:t>
      </w:r>
    </w:p>
    <w:p w:rsidR="00D4057B" w:rsidRPr="00D4057B" w:rsidRDefault="00D4057B" w:rsidP="00D4057B">
      <w:pPr>
        <w:spacing w:line="276" w:lineRule="auto"/>
        <w:ind w:firstLine="709"/>
        <w:contextualSpacing/>
        <w:jc w:val="both"/>
        <w:rPr>
          <w:rFonts w:eastAsiaTheme="minorHAnsi"/>
          <w:lang w:eastAsia="en-US"/>
        </w:rPr>
      </w:pPr>
      <w:r w:rsidRPr="00D4057B">
        <w:rPr>
          <w:rFonts w:eastAsiaTheme="minorHAnsi"/>
          <w:lang w:eastAsia="en-US"/>
        </w:rPr>
        <w:t>а) срок предоставления муниципальной услуги;</w:t>
      </w:r>
    </w:p>
    <w:p w:rsidR="00D4057B" w:rsidRPr="00D4057B" w:rsidRDefault="00D4057B" w:rsidP="00D4057B">
      <w:pPr>
        <w:spacing w:line="276" w:lineRule="auto"/>
        <w:ind w:firstLine="709"/>
        <w:contextualSpacing/>
        <w:jc w:val="both"/>
        <w:rPr>
          <w:rFonts w:eastAsiaTheme="minorHAnsi"/>
          <w:lang w:eastAsia="en-US"/>
        </w:rPr>
      </w:pPr>
      <w:r w:rsidRPr="00D4057B">
        <w:rPr>
          <w:rFonts w:eastAsiaTheme="minorHAnsi"/>
          <w:lang w:eastAsia="en-US"/>
        </w:rPr>
        <w:t>б) размеры государственной пошлины и иных платежей, уплачиваемых заявителем при получении муниципальной услуги, порядок их уплаты;</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ж) режим работы и адреса иных МФЦ и привлекаемых организаций, находящихся на территории Приморского края;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21.3.</w:t>
      </w:r>
      <w:r w:rsidRPr="00D4057B">
        <w:rPr>
          <w:rFonts w:eastAsiaTheme="minorHAnsi"/>
          <w:lang w:eastAsia="en-US"/>
        </w:rPr>
        <w:tab/>
        <w:t>Осуществление административной процедуры «Прием и регистрация заявления и документов».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D4057B">
        <w:rPr>
          <w:rFonts w:eastAsiaTheme="minorHAnsi"/>
          <w:lang w:eastAsia="en-US"/>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б) если заявитель настаивает на приеме документов, работник приема МФЦ делает в расписке отметку «принято по требованию».</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D4057B">
        <w:rPr>
          <w:rFonts w:eastAsiaTheme="minorHAnsi"/>
          <w:lang w:eastAsia="en-US"/>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lastRenderedPageBreak/>
        <w:t xml:space="preserve">21.3.4. </w:t>
      </w:r>
      <w:proofErr w:type="gramStart"/>
      <w:r w:rsidRPr="00D4057B">
        <w:rPr>
          <w:rFonts w:eastAsiaTheme="minorHAnsi"/>
          <w:lang w:eastAsia="en-US"/>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D4057B">
        <w:rPr>
          <w:rFonts w:eastAsiaTheme="minorHAnsi"/>
          <w:lang w:eastAsia="en-US"/>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21.3.5. Принятые у заявителя документы, заявление и расписка передаются в электронном виде в Администрацию по защищенным каналам связи.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Не подлежат сканированию и передаются на бумажных носителях в Администрацию документы, размер которых превышает размер листа формата A4.</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б) изготовление, </w:t>
      </w:r>
      <w:proofErr w:type="gramStart"/>
      <w:r w:rsidRPr="00D4057B">
        <w:rPr>
          <w:rFonts w:eastAsiaTheme="minorHAnsi"/>
          <w:lang w:eastAsia="en-US"/>
        </w:rPr>
        <w:t>заверение экземпляра</w:t>
      </w:r>
      <w:proofErr w:type="gramEnd"/>
      <w:r w:rsidRPr="00D4057B">
        <w:rPr>
          <w:rFonts w:eastAsiaTheme="minorHAnsi"/>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учет выдачи экземпляров электронных документов на бумажном носителе.</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D4057B" w:rsidRPr="00D4057B" w:rsidRDefault="00D4057B" w:rsidP="00D4057B">
      <w:pPr>
        <w:spacing w:line="276" w:lineRule="auto"/>
        <w:jc w:val="center"/>
        <w:outlineLvl w:val="0"/>
        <w:rPr>
          <w:rFonts w:eastAsiaTheme="minorHAnsi"/>
          <w:sz w:val="28"/>
          <w:szCs w:val="28"/>
          <w:lang w:eastAsia="en-US"/>
        </w:rPr>
      </w:pPr>
      <w:r w:rsidRPr="00D4057B">
        <w:rPr>
          <w:rFonts w:eastAsiaTheme="minorHAnsi"/>
          <w:sz w:val="28"/>
          <w:szCs w:val="28"/>
          <w:lang w:eastAsia="en-US"/>
        </w:rPr>
        <w:t xml:space="preserve">IV. ФОРМЫ КОНТРОЛЯ ИСПОЛНЕНИЯ </w:t>
      </w:r>
    </w:p>
    <w:p w:rsidR="00D4057B" w:rsidRPr="00D4057B" w:rsidRDefault="00D4057B" w:rsidP="00D4057B">
      <w:pPr>
        <w:spacing w:line="276" w:lineRule="auto"/>
        <w:jc w:val="center"/>
        <w:outlineLvl w:val="0"/>
        <w:rPr>
          <w:sz w:val="28"/>
          <w:szCs w:val="28"/>
          <w:lang w:eastAsia="en-US"/>
        </w:rPr>
      </w:pPr>
      <w:r w:rsidRPr="00D4057B">
        <w:rPr>
          <w:rFonts w:eastAsiaTheme="minorHAnsi"/>
          <w:sz w:val="28"/>
          <w:szCs w:val="28"/>
          <w:lang w:eastAsia="en-US"/>
        </w:rPr>
        <w:t>АДМИНИСТРАТИВНОГО РЕГЛАМЕНТА</w:t>
      </w:r>
    </w:p>
    <w:p w:rsidR="00D4057B" w:rsidRPr="00D4057B" w:rsidRDefault="00D4057B" w:rsidP="00D4057B">
      <w:pPr>
        <w:spacing w:line="276" w:lineRule="auto"/>
        <w:ind w:firstLine="709"/>
        <w:jc w:val="both"/>
        <w:outlineLvl w:val="1"/>
        <w:rPr>
          <w:rFonts w:eastAsiaTheme="minorHAnsi"/>
          <w:b/>
          <w:lang w:eastAsia="en-US"/>
        </w:rPr>
      </w:pPr>
      <w:r w:rsidRPr="00D4057B">
        <w:rPr>
          <w:rFonts w:eastAsiaTheme="minorHAnsi"/>
          <w:b/>
          <w:lang w:eastAsia="en-US"/>
        </w:rPr>
        <w:t>22. Порядок осуществления контроля исполнения настоящего Регламента</w:t>
      </w:r>
    </w:p>
    <w:p w:rsidR="00D4057B" w:rsidRPr="00D4057B" w:rsidRDefault="00D4057B" w:rsidP="00D4057B">
      <w:pPr>
        <w:tabs>
          <w:tab w:val="num" w:pos="720"/>
          <w:tab w:val="num" w:pos="810"/>
          <w:tab w:val="left" w:pos="1350"/>
        </w:tabs>
        <w:autoSpaceDE w:val="0"/>
        <w:autoSpaceDN w:val="0"/>
        <w:adjustRightInd w:val="0"/>
        <w:spacing w:line="276" w:lineRule="auto"/>
        <w:ind w:firstLine="709"/>
        <w:contextualSpacing/>
        <w:jc w:val="both"/>
        <w:rPr>
          <w:rFonts w:eastAsiaTheme="minorHAnsi"/>
          <w:spacing w:val="-2"/>
          <w:lang w:eastAsia="en-US"/>
        </w:rPr>
      </w:pPr>
      <w:r w:rsidRPr="00D4057B">
        <w:rPr>
          <w:rFonts w:eastAsiaTheme="minorHAnsi"/>
          <w:lang w:eastAsia="en-US"/>
        </w:rPr>
        <w:t xml:space="preserve">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Pr="00D4057B">
        <w:rPr>
          <w:rFonts w:eastAsiaTheme="minorHAnsi"/>
          <w:lang w:eastAsia="en-US"/>
        </w:rPr>
        <w:lastRenderedPageBreak/>
        <w:t>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22.2. Проверки полноты и качества предоставления муниципальной услуги могут быть плановыми и внеплановыми.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Периодичность осуществления плановых проверок устанавливается главой муниципального образования (иным уполномоченным лицом).</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22.3 Руководитель подразделения МФЦ осуществляет контроль: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надлежащего исполнения настоящего Административного регламента сотрудниками подразделения МФЦ;</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своевременности и полноты передачи в орган местного самоуправления Приморского края принятых от заявителя документов;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обеспечения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D4057B" w:rsidRPr="00D4057B" w:rsidRDefault="00D4057B" w:rsidP="00D4057B">
      <w:pPr>
        <w:spacing w:line="276" w:lineRule="auto"/>
        <w:ind w:firstLine="709"/>
        <w:jc w:val="both"/>
        <w:rPr>
          <w:rFonts w:eastAsiaTheme="minorHAnsi"/>
          <w:lang w:eastAsia="en-US"/>
        </w:rPr>
      </w:pPr>
    </w:p>
    <w:p w:rsidR="00D4057B" w:rsidRPr="00D4057B" w:rsidRDefault="00D4057B" w:rsidP="00D4057B">
      <w:pPr>
        <w:widowControl w:val="0"/>
        <w:autoSpaceDE w:val="0"/>
        <w:autoSpaceDN w:val="0"/>
        <w:adjustRightInd w:val="0"/>
        <w:spacing w:line="276" w:lineRule="auto"/>
        <w:ind w:firstLine="709"/>
        <w:jc w:val="both"/>
        <w:outlineLvl w:val="2"/>
        <w:rPr>
          <w:rFonts w:eastAsiaTheme="minorHAnsi"/>
          <w:b/>
          <w:lang w:eastAsia="en-US"/>
        </w:rPr>
      </w:pPr>
      <w:r w:rsidRPr="00D4057B">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D4057B" w:rsidRPr="00D4057B" w:rsidRDefault="00D4057B" w:rsidP="00D4057B">
      <w:pPr>
        <w:spacing w:line="276" w:lineRule="auto"/>
        <w:jc w:val="both"/>
        <w:rPr>
          <w:rFonts w:eastAsiaTheme="minorHAnsi"/>
          <w:lang w:eastAsia="en-US"/>
        </w:rPr>
      </w:pPr>
    </w:p>
    <w:p w:rsidR="00D4057B" w:rsidRPr="00D4057B" w:rsidRDefault="00D4057B" w:rsidP="00D4057B">
      <w:pPr>
        <w:spacing w:line="276" w:lineRule="auto"/>
        <w:jc w:val="center"/>
        <w:rPr>
          <w:rFonts w:eastAsiaTheme="minorHAnsi"/>
          <w:lang w:eastAsia="en-US"/>
        </w:rPr>
      </w:pPr>
      <w:r w:rsidRPr="00D4057B">
        <w:rPr>
          <w:rFonts w:eastAsiaTheme="minorHAnsi"/>
          <w:lang w:eastAsia="en-US"/>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D4057B" w:rsidRPr="00D4057B" w:rsidRDefault="00D4057B" w:rsidP="00D4057B">
      <w:pPr>
        <w:spacing w:line="276" w:lineRule="auto"/>
        <w:ind w:firstLine="709"/>
        <w:jc w:val="both"/>
        <w:outlineLvl w:val="1"/>
        <w:rPr>
          <w:rFonts w:eastAsiaTheme="minorHAnsi"/>
          <w:b/>
          <w:lang w:eastAsia="en-US"/>
        </w:rPr>
      </w:pPr>
      <w:r w:rsidRPr="00D4057B">
        <w:rPr>
          <w:b/>
          <w:lang w:eastAsia="en-US"/>
        </w:rPr>
        <w:lastRenderedPageBreak/>
        <w:t xml:space="preserve">24. </w:t>
      </w:r>
      <w:proofErr w:type="gramStart"/>
      <w:r w:rsidRPr="00D4057B">
        <w:rPr>
          <w:rFonts w:eastAsiaTheme="minorHAnsi"/>
          <w:b/>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D4057B" w:rsidRPr="00D4057B" w:rsidRDefault="00D4057B" w:rsidP="00D4057B">
      <w:pPr>
        <w:spacing w:line="276" w:lineRule="auto"/>
        <w:ind w:firstLine="709"/>
        <w:jc w:val="both"/>
        <w:rPr>
          <w:rFonts w:eastAsiaTheme="minorHAnsi"/>
          <w:lang w:eastAsia="en-US"/>
        </w:rPr>
      </w:pPr>
    </w:p>
    <w:p w:rsidR="00D4057B" w:rsidRPr="00D4057B" w:rsidRDefault="00D4057B" w:rsidP="00D4057B">
      <w:pPr>
        <w:spacing w:line="276" w:lineRule="auto"/>
        <w:ind w:firstLine="709"/>
        <w:jc w:val="both"/>
        <w:rPr>
          <w:rFonts w:eastAsiaTheme="minorHAnsi"/>
          <w:b/>
          <w:lang w:eastAsia="en-US"/>
        </w:rPr>
      </w:pPr>
      <w:r w:rsidRPr="00D4057B">
        <w:rPr>
          <w:rFonts w:eastAsiaTheme="minorHAnsi"/>
          <w:b/>
          <w:lang w:eastAsia="en-US"/>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Жалобы на решения и действия (бездействие) работника МФЦ подаются руководителю МФЦ.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случае</w:t>
      </w:r>
      <w:proofErr w:type="gramStart"/>
      <w:r w:rsidRPr="00D4057B">
        <w:rPr>
          <w:rFonts w:eastAsiaTheme="minorHAnsi"/>
          <w:lang w:eastAsia="en-US"/>
        </w:rPr>
        <w:t>,</w:t>
      </w:r>
      <w:proofErr w:type="gramEnd"/>
      <w:r w:rsidRPr="00D4057B">
        <w:rPr>
          <w:rFonts w:eastAsiaTheme="minorHAnsi"/>
          <w:lang w:eastAsia="en-US"/>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D4057B" w:rsidRPr="00D4057B" w:rsidRDefault="00D4057B" w:rsidP="00D4057B">
      <w:pPr>
        <w:spacing w:line="276" w:lineRule="auto"/>
        <w:ind w:firstLine="709"/>
        <w:jc w:val="both"/>
        <w:rPr>
          <w:rFonts w:eastAsiaTheme="minorHAnsi"/>
          <w:lang w:eastAsia="en-US"/>
        </w:rPr>
      </w:pPr>
    </w:p>
    <w:p w:rsidR="00D4057B" w:rsidRPr="00D4057B" w:rsidRDefault="00D4057B" w:rsidP="00D4057B">
      <w:pPr>
        <w:spacing w:line="276" w:lineRule="auto"/>
        <w:ind w:firstLine="709"/>
        <w:jc w:val="both"/>
        <w:rPr>
          <w:rFonts w:eastAsiaTheme="minorHAnsi"/>
          <w:b/>
          <w:lang w:eastAsia="en-US"/>
        </w:rPr>
      </w:pPr>
      <w:r w:rsidRPr="00D4057B">
        <w:rPr>
          <w:rFonts w:eastAsiaTheme="minorHAnsi"/>
          <w:b/>
          <w:lang w:eastAsia="en-US"/>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Информирование о порядке подачи и рассмотрения жалобы осуществляется: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при личном обращении заявителя непосредственно в Администрацию;</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 использованием средств телефонной, почтовой связи;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lastRenderedPageBreak/>
        <w:t>на официальном сайте Администрации;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 использованием Единого портала и (или) Регионального портала.</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 xml:space="preserve">28. Информация, указанная в данном разделе, размещена на Едином портале и (или) Региональном портале. </w:t>
      </w:r>
    </w:p>
    <w:p w:rsidR="00D4057B" w:rsidRPr="00D4057B" w:rsidRDefault="00D4057B" w:rsidP="00D4057B">
      <w:pPr>
        <w:autoSpaceDE w:val="0"/>
        <w:autoSpaceDN w:val="0"/>
        <w:adjustRightInd w:val="0"/>
        <w:spacing w:line="276" w:lineRule="auto"/>
        <w:ind w:firstLine="709"/>
        <w:jc w:val="both"/>
        <w:rPr>
          <w:rFonts w:eastAsiaTheme="minorHAnsi"/>
          <w:b/>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 Заявитель вправе оспорить в судебном порядке принятие решения об утверждении документации по планировке территории (проекта планировке территории и (или) проекта межевания территории)    или об отказе в принятии  такого решения.</w:t>
      </w:r>
    </w:p>
    <w:p w:rsidR="00D4057B" w:rsidRPr="00D4057B" w:rsidRDefault="00D4057B" w:rsidP="00D4057B">
      <w:pPr>
        <w:autoSpaceDE w:val="0"/>
        <w:autoSpaceDN w:val="0"/>
        <w:adjustRightInd w:val="0"/>
        <w:spacing w:line="276" w:lineRule="auto"/>
        <w:ind w:firstLine="709"/>
        <w:jc w:val="both"/>
        <w:rPr>
          <w:rFonts w:eastAsiaTheme="minorHAnsi"/>
          <w:lang w:eastAsia="ar-SA"/>
        </w:rPr>
      </w:pPr>
      <w:r w:rsidRPr="00D4057B">
        <w:rPr>
          <w:rFonts w:eastAsiaTheme="minorHAnsi"/>
          <w:lang w:eastAsia="ar-SA"/>
        </w:rPr>
        <w:br w:type="page"/>
      </w:r>
    </w:p>
    <w:p w:rsidR="00D4057B" w:rsidRPr="00D4057B" w:rsidRDefault="00D4057B" w:rsidP="00D4057B">
      <w:pPr>
        <w:jc w:val="right"/>
        <w:rPr>
          <w:rFonts w:cstheme="minorBidi"/>
          <w:sz w:val="22"/>
          <w:szCs w:val="22"/>
        </w:rPr>
      </w:pPr>
      <w:r w:rsidRPr="00D4057B">
        <w:rPr>
          <w:rFonts w:cstheme="minorBidi"/>
        </w:rPr>
        <w:lastRenderedPageBreak/>
        <w:tab/>
      </w:r>
      <w:r w:rsidRPr="00D4057B">
        <w:rPr>
          <w:rFonts w:cstheme="minorBidi"/>
        </w:rPr>
        <w:tab/>
      </w:r>
      <w:r w:rsidRPr="00D4057B">
        <w:rPr>
          <w:rFonts w:cstheme="minorBidi"/>
        </w:rPr>
        <w:tab/>
      </w:r>
      <w:r w:rsidRPr="00D4057B">
        <w:rPr>
          <w:rFonts w:cstheme="minorBidi"/>
        </w:rPr>
        <w:tab/>
      </w:r>
      <w:r w:rsidRPr="00D4057B">
        <w:rPr>
          <w:rFonts w:cstheme="minorBidi"/>
        </w:rPr>
        <w:tab/>
      </w:r>
      <w:r w:rsidRPr="00D4057B">
        <w:rPr>
          <w:rFonts w:cstheme="minorBidi"/>
        </w:rPr>
        <w:tab/>
      </w:r>
      <w:r w:rsidRPr="00D4057B">
        <w:rPr>
          <w:rFonts w:cstheme="minorBidi"/>
        </w:rPr>
        <w:tab/>
      </w:r>
      <w:r w:rsidRPr="00D4057B">
        <w:rPr>
          <w:rFonts w:cstheme="minorBidi"/>
        </w:rPr>
        <w:tab/>
      </w:r>
      <w:r w:rsidRPr="00D4057B">
        <w:rPr>
          <w:rFonts w:cstheme="minorBidi"/>
        </w:rPr>
        <w:tab/>
      </w:r>
      <w:r w:rsidRPr="00D4057B">
        <w:rPr>
          <w:rFonts w:cstheme="minorBidi"/>
        </w:rPr>
        <w:tab/>
        <w:t xml:space="preserve"> </w:t>
      </w:r>
      <w:r w:rsidRPr="00D4057B">
        <w:rPr>
          <w:rFonts w:cstheme="minorBidi"/>
          <w:sz w:val="22"/>
          <w:szCs w:val="22"/>
        </w:rPr>
        <w:t>Приложение 1</w:t>
      </w:r>
    </w:p>
    <w:p w:rsidR="00D4057B" w:rsidRPr="00D4057B" w:rsidRDefault="00D4057B" w:rsidP="00D4057B">
      <w:pPr>
        <w:jc w:val="both"/>
        <w:rPr>
          <w:rFonts w:cstheme="minorBidi"/>
        </w:rPr>
      </w:pPr>
    </w:p>
    <w:p w:rsidR="00D4057B" w:rsidRPr="00D4057B" w:rsidRDefault="00D4057B" w:rsidP="00D4057B">
      <w:pPr>
        <w:jc w:val="both"/>
        <w:rPr>
          <w:rFonts w:cstheme="minorBidi"/>
        </w:rPr>
      </w:pPr>
      <w:r w:rsidRPr="00D4057B">
        <w:rPr>
          <w:rFonts w:cstheme="minorBidi"/>
        </w:rPr>
        <w:t>-Федеральный закон от 29 декабря 2004 года № 190-ФЗ «Градостроительный кодекс Российской Федерации»;</w:t>
      </w:r>
    </w:p>
    <w:p w:rsidR="00D4057B" w:rsidRPr="00D4057B" w:rsidRDefault="00D4057B" w:rsidP="00D4057B">
      <w:pPr>
        <w:jc w:val="both"/>
        <w:rPr>
          <w:rFonts w:cstheme="minorBidi"/>
        </w:rPr>
      </w:pPr>
      <w:r w:rsidRPr="00D4057B">
        <w:rPr>
          <w:rFonts w:cstheme="minorBidi"/>
        </w:rPr>
        <w:t>-Федеральный закон от 29.декабря 2004 года № 191-ФЗ «О введении в действие Градостроительного кодекса Российской Федерации»;</w:t>
      </w:r>
    </w:p>
    <w:p w:rsidR="00D4057B" w:rsidRPr="00D4057B" w:rsidRDefault="00D4057B" w:rsidP="00D4057B">
      <w:pPr>
        <w:tabs>
          <w:tab w:val="left" w:pos="567"/>
          <w:tab w:val="left" w:pos="1418"/>
        </w:tabs>
        <w:contextualSpacing/>
        <w:jc w:val="both"/>
      </w:pPr>
      <w:r w:rsidRPr="00D4057B">
        <w:rPr>
          <w:rFonts w:cstheme="minorBidi"/>
        </w:rPr>
        <w:t>-Федеральный закон 06.10.2003 № 131-ФЗ «</w:t>
      </w:r>
      <w:r w:rsidRPr="00D4057B">
        <w:rPr>
          <w:rFonts w:eastAsiaTheme="minorHAnsi" w:cstheme="minorBidi"/>
          <w:lang w:eastAsia="en-US"/>
        </w:rPr>
        <w:t>Об общих принципах организации местного самоуправления в Российской Федерации;</w:t>
      </w:r>
    </w:p>
    <w:p w:rsidR="00D4057B" w:rsidRPr="00D4057B" w:rsidRDefault="00D4057B" w:rsidP="00D4057B">
      <w:pPr>
        <w:tabs>
          <w:tab w:val="left" w:pos="567"/>
          <w:tab w:val="left" w:pos="1418"/>
        </w:tabs>
        <w:contextualSpacing/>
        <w:jc w:val="both"/>
        <w:rPr>
          <w:rFonts w:cstheme="minorBidi"/>
        </w:rPr>
      </w:pPr>
      <w:r w:rsidRPr="00D4057B">
        <w:rPr>
          <w:rFonts w:eastAsiaTheme="minorHAnsi" w:cstheme="minorBidi"/>
          <w:lang w:eastAsia="en-US"/>
        </w:rPr>
        <w:t>-</w:t>
      </w:r>
      <w:r w:rsidRPr="00D4057B">
        <w:rPr>
          <w:rFonts w:cstheme="minorBid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4057B" w:rsidRPr="00D4057B" w:rsidRDefault="00D4057B" w:rsidP="00D4057B">
      <w:pPr>
        <w:tabs>
          <w:tab w:val="left" w:pos="567"/>
          <w:tab w:val="left" w:pos="1418"/>
        </w:tabs>
        <w:contextualSpacing/>
        <w:jc w:val="both"/>
        <w:rPr>
          <w:rFonts w:cstheme="minorBidi"/>
        </w:rPr>
      </w:pPr>
      <w:r w:rsidRPr="00D4057B">
        <w:rPr>
          <w:rFonts w:cstheme="minorBidi"/>
        </w:rPr>
        <w:t>-Федеральный закон от 13 ноября 1994 года № 51-ФЗ «Гражданский кодекс Российской Федерации»</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cstheme="minorBidi"/>
        </w:rPr>
        <w:t>-</w:t>
      </w:r>
      <w:r w:rsidRPr="00D4057B">
        <w:rPr>
          <w:rFonts w:eastAsiaTheme="minorHAnsi" w:cstheme="minorBidi"/>
          <w:lang w:eastAsia="en-US"/>
        </w:rPr>
        <w:t>Федеральный закон от 25 октября 2001 года № 136-ФЗ «</w:t>
      </w:r>
      <w:r w:rsidRPr="00D4057B">
        <w:rPr>
          <w:rFonts w:eastAsiaTheme="minorHAnsi" w:cstheme="minorBidi"/>
          <w:color w:val="000000" w:themeColor="text1"/>
          <w:lang w:eastAsia="en-US"/>
        </w:rPr>
        <w:t xml:space="preserve">Земельный </w:t>
      </w:r>
      <w:hyperlink r:id="rId25" w:history="1">
        <w:r w:rsidRPr="00D4057B">
          <w:rPr>
            <w:rFonts w:eastAsiaTheme="minorHAnsi" w:cstheme="minorBidi"/>
            <w:color w:val="000000" w:themeColor="text1"/>
            <w:u w:val="single"/>
            <w:lang w:eastAsia="en-US"/>
          </w:rPr>
          <w:t>кодекс</w:t>
        </w:r>
      </w:hyperlink>
      <w:r w:rsidRPr="00D4057B">
        <w:rPr>
          <w:rFonts w:eastAsiaTheme="minorHAnsi" w:cstheme="minorBidi"/>
          <w:color w:val="000000" w:themeColor="text1"/>
          <w:lang w:eastAsia="en-US"/>
        </w:rPr>
        <w:t xml:space="preserve"> Российской </w:t>
      </w:r>
      <w:r w:rsidRPr="00D4057B">
        <w:rPr>
          <w:rFonts w:eastAsiaTheme="minorHAnsi" w:cstheme="minorBidi"/>
          <w:lang w:eastAsia="en-US"/>
        </w:rPr>
        <w:t>Федерации»;</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-Федеральный закон от 17 ноября 1995 года № 169-ФЗ «Об архитектурной деятельности в Российской Федерации»;</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-Федеральный закон от 27 июля 2010 года № 210-ФЗ «Об организации предоставления государственных и муниципальных услуг»;</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-Федеральный закон от 6 апреля 2011 года № 63-ФЗ «Об электронной подписи»;</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-Федеральный закон от 2 мая 2006 года № 59-ФЗ «О порядке рассмотрения обращений граждан Российской Федерации»;</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 xml:space="preserve">-Постановление Правительства Российской Федерации от 22 декабря 2012 года № 1376 «Об утверждении </w:t>
      </w:r>
      <w:proofErr w:type="gramStart"/>
      <w:r w:rsidRPr="00D4057B">
        <w:rPr>
          <w:rFonts w:eastAsiaTheme="minorHAnsi" w:cstheme="minorBidi"/>
          <w:lang w:eastAsia="en-US"/>
        </w:rPr>
        <w:t>правил организации деятельности многофункциональных центров предоставления государственных</w:t>
      </w:r>
      <w:proofErr w:type="gramEnd"/>
      <w:r w:rsidRPr="00D4057B">
        <w:rPr>
          <w:rFonts w:eastAsiaTheme="minorHAnsi" w:cstheme="minorBidi"/>
          <w:lang w:eastAsia="en-US"/>
        </w:rPr>
        <w:t xml:space="preserve"> и муниципальных услуг»;</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4057B" w:rsidRPr="00D4057B" w:rsidRDefault="00D4057B" w:rsidP="00D4057B">
      <w:pPr>
        <w:jc w:val="both"/>
        <w:rPr>
          <w:rFonts w:eastAsiaTheme="minorHAnsi"/>
          <w:lang w:eastAsia="en-US"/>
        </w:rPr>
        <w:sectPr w:rsidR="00D4057B" w:rsidRPr="00D4057B" w:rsidSect="00D4057B">
          <w:headerReference w:type="default" r:id="rId26"/>
          <w:headerReference w:type="first" r:id="rId27"/>
          <w:pgSz w:w="11906" w:h="16838"/>
          <w:pgMar w:top="567" w:right="851" w:bottom="1134" w:left="1418" w:header="283" w:footer="708" w:gutter="0"/>
          <w:pgNumType w:start="1"/>
          <w:cols w:space="708"/>
          <w:docGrid w:linePitch="360"/>
        </w:sectPr>
      </w:pPr>
      <w:r w:rsidRPr="00D4057B">
        <w:rPr>
          <w:rFonts w:eastAsiaTheme="minorHAnsi"/>
          <w:lang w:eastAsia="en-US"/>
        </w:rPr>
        <w:t xml:space="preserve">- Постановление Администрации Яковлевского муниципального района от 27.11.2015 г. № 403-НПА «Об утверждении порядка разработки и утверждения административных </w:t>
      </w:r>
      <w:r w:rsidRPr="00D4057B">
        <w:rPr>
          <w:rFonts w:eastAsiaTheme="minorHAnsi"/>
          <w:lang w:eastAsia="en-US"/>
        </w:rPr>
        <w:lastRenderedPageBreak/>
        <w:t>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D4057B" w:rsidRPr="00D4057B" w:rsidRDefault="00D4057B" w:rsidP="00D4057B">
      <w:pPr>
        <w:spacing w:line="276" w:lineRule="auto"/>
        <w:ind w:left="5387"/>
        <w:jc w:val="right"/>
        <w:rPr>
          <w:rFonts w:eastAsiaTheme="minorHAnsi"/>
          <w:sz w:val="22"/>
          <w:szCs w:val="22"/>
          <w:lang w:eastAsia="en-US"/>
        </w:rPr>
      </w:pPr>
      <w:r w:rsidRPr="00D4057B">
        <w:rPr>
          <w:rFonts w:eastAsiaTheme="minorHAnsi"/>
          <w:sz w:val="22"/>
          <w:szCs w:val="22"/>
          <w:lang w:eastAsia="en-US"/>
        </w:rPr>
        <w:lastRenderedPageBreak/>
        <w:t>Приложение № 2</w:t>
      </w:r>
    </w:p>
    <w:p w:rsidR="00D4057B" w:rsidRPr="00D4057B" w:rsidRDefault="00D4057B" w:rsidP="00D4057B">
      <w:pPr>
        <w:spacing w:line="276" w:lineRule="auto"/>
        <w:jc w:val="right"/>
        <w:rPr>
          <w:rFonts w:eastAsiaTheme="minorHAnsi"/>
          <w:lang w:eastAsia="en-US"/>
        </w:rPr>
      </w:pPr>
      <w:bookmarkStart w:id="2" w:name="P270"/>
      <w:bookmarkEnd w:id="2"/>
    </w:p>
    <w:p w:rsidR="00D4057B" w:rsidRPr="00D4057B" w:rsidRDefault="00D4057B" w:rsidP="00D4057B">
      <w:pPr>
        <w:jc w:val="center"/>
        <w:rPr>
          <w:rFonts w:eastAsiaTheme="minorHAnsi"/>
          <w:b/>
          <w:lang w:eastAsia="en-US"/>
        </w:rPr>
      </w:pPr>
      <w:r w:rsidRPr="00D4057B">
        <w:rPr>
          <w:rFonts w:eastAsiaTheme="minorHAnsi"/>
          <w:b/>
          <w:lang w:eastAsia="en-US"/>
        </w:rPr>
        <w:t xml:space="preserve">Справочная информация </w:t>
      </w:r>
    </w:p>
    <w:p w:rsidR="00D4057B" w:rsidRPr="00D4057B" w:rsidRDefault="00D4057B" w:rsidP="00D4057B">
      <w:pPr>
        <w:jc w:val="center"/>
        <w:rPr>
          <w:rFonts w:eastAsiaTheme="minorHAnsi"/>
          <w:b/>
          <w:lang w:eastAsia="en-US"/>
        </w:rPr>
      </w:pPr>
      <w:r w:rsidRPr="00D4057B">
        <w:rPr>
          <w:rFonts w:eastAsiaTheme="minorHAnsi"/>
          <w:b/>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4057B" w:rsidRPr="00D4057B" w:rsidRDefault="00D4057B" w:rsidP="00D4057B">
      <w:pPr>
        <w:spacing w:line="276" w:lineRule="auto"/>
        <w:jc w:val="both"/>
        <w:rPr>
          <w:rFonts w:eastAsiaTheme="minorHAnsi"/>
          <w:lang w:eastAsia="en-US"/>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D4057B" w:rsidRPr="00D4057B" w:rsidTr="00D4057B">
        <w:trPr>
          <w:gridAfter w:val="1"/>
          <w:wAfter w:w="142" w:type="dxa"/>
        </w:trPr>
        <w:tc>
          <w:tcPr>
            <w:tcW w:w="417" w:type="dxa"/>
            <w:gridSpan w:val="2"/>
          </w:tcPr>
          <w:p w:rsidR="00D4057B" w:rsidRPr="00D4057B" w:rsidRDefault="00D4057B" w:rsidP="00D4057B">
            <w:pPr>
              <w:widowControl w:val="0"/>
              <w:numPr>
                <w:ilvl w:val="0"/>
                <w:numId w:val="7"/>
              </w:numPr>
              <w:autoSpaceDE w:val="0"/>
              <w:autoSpaceDN w:val="0"/>
              <w:adjustRightInd w:val="0"/>
              <w:spacing w:line="360" w:lineRule="auto"/>
              <w:contextualSpacing/>
              <w:jc w:val="center"/>
              <w:rPr>
                <w:lang w:eastAsia="en-US"/>
              </w:rPr>
            </w:pPr>
          </w:p>
        </w:tc>
        <w:tc>
          <w:tcPr>
            <w:tcW w:w="9330" w:type="dxa"/>
            <w:gridSpan w:val="4"/>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eastAsia="en-US"/>
              </w:rPr>
            </w:pPr>
            <w:r w:rsidRPr="00D4057B">
              <w:rPr>
                <w:lang w:eastAsia="en-US"/>
              </w:rPr>
              <w:t xml:space="preserve">Отдел архитектуры и градостроительства </w:t>
            </w:r>
          </w:p>
          <w:p w:rsidR="00D4057B" w:rsidRPr="00D4057B" w:rsidRDefault="00D4057B" w:rsidP="00D4057B">
            <w:pPr>
              <w:widowControl w:val="0"/>
              <w:autoSpaceDE w:val="0"/>
              <w:autoSpaceDN w:val="0"/>
              <w:adjustRightInd w:val="0"/>
              <w:spacing w:line="360" w:lineRule="auto"/>
              <w:jc w:val="center"/>
              <w:rPr>
                <w:lang w:eastAsia="en-US"/>
              </w:rPr>
            </w:pPr>
            <w:r w:rsidRPr="00D4057B">
              <w:rPr>
                <w:lang w:eastAsia="en-US"/>
              </w:rPr>
              <w:t>Администрации Яковлевского     муниципального района</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Borders>
              <w:top w:val="single" w:sz="4" w:space="0" w:color="auto"/>
            </w:tcBorders>
          </w:tcPr>
          <w:p w:rsidR="00D4057B" w:rsidRPr="00D4057B" w:rsidRDefault="00D4057B" w:rsidP="00D4057B">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D4057B" w:rsidRPr="00D4057B" w:rsidRDefault="00D4057B" w:rsidP="00D4057B">
            <w:pPr>
              <w:widowControl w:val="0"/>
              <w:autoSpaceDE w:val="0"/>
              <w:autoSpaceDN w:val="0"/>
              <w:adjustRightInd w:val="0"/>
              <w:spacing w:line="360" w:lineRule="auto"/>
              <w:jc w:val="center"/>
              <w:rPr>
                <w:rFonts w:eastAsiaTheme="minorHAnsi"/>
                <w:vertAlign w:val="superscript"/>
                <w:lang w:eastAsia="en-US"/>
              </w:rPr>
            </w:pPr>
            <w:r w:rsidRPr="00D4057B">
              <w:rPr>
                <w:rFonts w:eastAsiaTheme="minorHAnsi"/>
                <w:vertAlign w:val="superscript"/>
                <w:lang w:eastAsia="en-US"/>
              </w:rPr>
              <w:t>(наименование органа, предоставляющего муниципальную услугу)</w:t>
            </w:r>
          </w:p>
        </w:tc>
      </w:tr>
      <w:tr w:rsidR="00D4057B" w:rsidRPr="00D4057B" w:rsidTr="00D4057B">
        <w:trPr>
          <w:gridAfter w:val="1"/>
          <w:wAfter w:w="142" w:type="dxa"/>
        </w:trPr>
        <w:tc>
          <w:tcPr>
            <w:tcW w:w="417" w:type="dxa"/>
            <w:gridSpan w:val="2"/>
          </w:tcPr>
          <w:p w:rsidR="00D4057B" w:rsidRPr="00D4057B" w:rsidRDefault="00D4057B" w:rsidP="00D4057B">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1.1.</w:t>
            </w:r>
          </w:p>
        </w:tc>
        <w:tc>
          <w:tcPr>
            <w:tcW w:w="873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Место нахождения органа, предоставляющего муниципальную услугу:</w:t>
            </w:r>
          </w:p>
        </w:tc>
      </w:tr>
      <w:tr w:rsidR="00D4057B" w:rsidRPr="00D4057B" w:rsidTr="00D4057B">
        <w:trPr>
          <w:gridAfter w:val="1"/>
          <w:wAfter w:w="142" w:type="dxa"/>
        </w:trPr>
        <w:tc>
          <w:tcPr>
            <w:tcW w:w="417" w:type="dxa"/>
            <w:gridSpan w:val="2"/>
          </w:tcPr>
          <w:p w:rsidR="00D4057B" w:rsidRPr="00D4057B" w:rsidRDefault="00D4057B" w:rsidP="00D4057B">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eastAsia="en-US"/>
              </w:rPr>
            </w:pPr>
            <w:r w:rsidRPr="00D4057B">
              <w:rPr>
                <w:lang w:eastAsia="en-US"/>
              </w:rPr>
              <w:t xml:space="preserve">Приморский край, Яковлевский район, </w:t>
            </w:r>
            <w:proofErr w:type="gramStart"/>
            <w:r w:rsidRPr="00D4057B">
              <w:rPr>
                <w:lang w:eastAsia="en-US"/>
              </w:rPr>
              <w:t>с</w:t>
            </w:r>
            <w:proofErr w:type="gramEnd"/>
            <w:r w:rsidRPr="00D4057B">
              <w:rPr>
                <w:lang w:eastAsia="en-US"/>
              </w:rPr>
              <w:t>. Яковлевка, пер. Почтовый, д.7</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jc w:val="center"/>
              <w:rPr>
                <w:lang w:eastAsia="en-US"/>
              </w:rPr>
            </w:pPr>
          </w:p>
        </w:tc>
        <w:tc>
          <w:tcPr>
            <w:tcW w:w="8735" w:type="dxa"/>
            <w:gridSpan w:val="2"/>
            <w:tcBorders>
              <w:top w:val="single" w:sz="4" w:space="0" w:color="auto"/>
            </w:tcBorders>
          </w:tcPr>
          <w:p w:rsidR="00D4057B" w:rsidRPr="00D4057B" w:rsidRDefault="00D4057B" w:rsidP="00D4057B">
            <w:pPr>
              <w:widowControl w:val="0"/>
              <w:autoSpaceDE w:val="0"/>
              <w:autoSpaceDN w:val="0"/>
              <w:adjustRightInd w:val="0"/>
              <w:spacing w:line="360" w:lineRule="auto"/>
              <w:jc w:val="center"/>
              <w:rPr>
                <w:lang w:eastAsia="en-US"/>
              </w:rPr>
            </w:pP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1.2.</w:t>
            </w:r>
          </w:p>
        </w:tc>
        <w:tc>
          <w:tcPr>
            <w:tcW w:w="8735" w:type="dxa"/>
            <w:gridSpan w:val="2"/>
          </w:tcPr>
          <w:p w:rsidR="00D4057B" w:rsidRPr="00D4057B" w:rsidRDefault="00D4057B" w:rsidP="00D4057B">
            <w:pPr>
              <w:widowControl w:val="0"/>
              <w:autoSpaceDE w:val="0"/>
              <w:autoSpaceDN w:val="0"/>
              <w:adjustRightInd w:val="0"/>
              <w:spacing w:line="360" w:lineRule="auto"/>
              <w:rPr>
                <w:rFonts w:eastAsiaTheme="minorHAnsi"/>
                <w:vertAlign w:val="superscript"/>
                <w:lang w:eastAsia="en-US"/>
              </w:rPr>
            </w:pPr>
            <w:r w:rsidRPr="00D4057B">
              <w:rPr>
                <w:lang w:eastAsia="en-US"/>
              </w:rPr>
              <w:t xml:space="preserve">График работы органа, предоставляющего муниципальную услугу: </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tabs>
                <w:tab w:val="left" w:pos="1276"/>
              </w:tabs>
              <w:spacing w:line="360" w:lineRule="auto"/>
              <w:ind w:left="596"/>
              <w:jc w:val="both"/>
              <w:rPr>
                <w:rFonts w:eastAsiaTheme="minorHAnsi"/>
                <w:noProof/>
                <w:lang w:eastAsia="en-US"/>
              </w:rPr>
            </w:pPr>
          </w:p>
        </w:tc>
        <w:tc>
          <w:tcPr>
            <w:tcW w:w="2316" w:type="dxa"/>
          </w:tcPr>
          <w:p w:rsidR="00D4057B" w:rsidRPr="00D4057B" w:rsidRDefault="00D4057B" w:rsidP="00D4057B">
            <w:pPr>
              <w:tabs>
                <w:tab w:val="left" w:pos="1276"/>
              </w:tabs>
              <w:spacing w:line="360" w:lineRule="auto"/>
              <w:ind w:left="596"/>
              <w:jc w:val="both"/>
              <w:rPr>
                <w:rFonts w:eastAsiaTheme="minorHAnsi"/>
                <w:lang w:eastAsia="en-US"/>
              </w:rPr>
            </w:pPr>
            <w:r w:rsidRPr="00D4057B">
              <w:rPr>
                <w:rFonts w:eastAsiaTheme="minorHAnsi"/>
                <w:noProof/>
                <w:lang w:eastAsia="en-US"/>
              </w:rPr>
              <w:t>Понедельник:</w:t>
            </w:r>
          </w:p>
        </w:tc>
        <w:tc>
          <w:tcPr>
            <w:tcW w:w="6419" w:type="dxa"/>
            <w:tcBorders>
              <w:bottom w:val="single" w:sz="4" w:space="0" w:color="auto"/>
            </w:tcBorders>
          </w:tcPr>
          <w:p w:rsidR="00D4057B" w:rsidRPr="00D4057B" w:rsidRDefault="00D4057B" w:rsidP="00D4057B">
            <w:pPr>
              <w:tabs>
                <w:tab w:val="left" w:pos="1276"/>
              </w:tabs>
              <w:spacing w:line="360" w:lineRule="auto"/>
              <w:jc w:val="both"/>
              <w:rPr>
                <w:rFonts w:eastAsiaTheme="minorHAnsi"/>
                <w:lang w:eastAsia="en-US"/>
              </w:rPr>
            </w:pPr>
            <w:r w:rsidRPr="00D4057B">
              <w:rPr>
                <w:rFonts w:eastAsiaTheme="minorHAnsi"/>
                <w:lang w:eastAsia="en-US"/>
              </w:rPr>
              <w:t>9.00 – 18.00, обеденный перерыв 13.00 – 14.00</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tabs>
                <w:tab w:val="left" w:pos="1276"/>
              </w:tabs>
              <w:spacing w:line="360" w:lineRule="auto"/>
              <w:ind w:left="596"/>
              <w:jc w:val="both"/>
              <w:rPr>
                <w:rFonts w:eastAsiaTheme="minorHAnsi"/>
                <w:noProof/>
                <w:lang w:eastAsia="en-US"/>
              </w:rPr>
            </w:pPr>
          </w:p>
        </w:tc>
        <w:tc>
          <w:tcPr>
            <w:tcW w:w="2316" w:type="dxa"/>
          </w:tcPr>
          <w:p w:rsidR="00D4057B" w:rsidRPr="00D4057B" w:rsidRDefault="00D4057B" w:rsidP="00D4057B">
            <w:pPr>
              <w:tabs>
                <w:tab w:val="left" w:pos="1276"/>
              </w:tabs>
              <w:spacing w:line="360" w:lineRule="auto"/>
              <w:ind w:left="596"/>
              <w:jc w:val="both"/>
              <w:rPr>
                <w:rFonts w:eastAsiaTheme="minorHAnsi"/>
                <w:lang w:eastAsia="en-US"/>
              </w:rPr>
            </w:pPr>
            <w:r w:rsidRPr="00D4057B">
              <w:rPr>
                <w:rFonts w:eastAsiaTheme="minorHAnsi"/>
                <w:noProof/>
                <w:lang w:eastAsia="en-US"/>
              </w:rPr>
              <w:t>Вторник:</w:t>
            </w:r>
          </w:p>
        </w:tc>
        <w:tc>
          <w:tcPr>
            <w:tcW w:w="6419" w:type="dxa"/>
            <w:tcBorders>
              <w:top w:val="single" w:sz="4" w:space="0" w:color="auto"/>
              <w:bottom w:val="single" w:sz="4" w:space="0" w:color="auto"/>
            </w:tcBorders>
          </w:tcPr>
          <w:p w:rsidR="00D4057B" w:rsidRPr="00D4057B" w:rsidRDefault="00D4057B" w:rsidP="00D4057B">
            <w:pPr>
              <w:tabs>
                <w:tab w:val="left" w:pos="1276"/>
              </w:tabs>
              <w:spacing w:line="360" w:lineRule="auto"/>
              <w:jc w:val="both"/>
              <w:rPr>
                <w:rFonts w:eastAsiaTheme="minorHAnsi"/>
                <w:lang w:eastAsia="en-US"/>
              </w:rPr>
            </w:pPr>
            <w:r w:rsidRPr="00D4057B">
              <w:rPr>
                <w:rFonts w:eastAsiaTheme="minorHAnsi"/>
                <w:lang w:eastAsia="en-US"/>
              </w:rPr>
              <w:t>9.00 – 18.00, обеденный перерыв 13.00 – 14.00</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tabs>
                <w:tab w:val="left" w:pos="1276"/>
              </w:tabs>
              <w:spacing w:line="360" w:lineRule="auto"/>
              <w:ind w:left="596"/>
              <w:jc w:val="both"/>
              <w:rPr>
                <w:rFonts w:eastAsiaTheme="minorHAnsi"/>
                <w:noProof/>
                <w:lang w:val="en-US" w:eastAsia="en-US"/>
              </w:rPr>
            </w:pPr>
          </w:p>
        </w:tc>
        <w:tc>
          <w:tcPr>
            <w:tcW w:w="2316" w:type="dxa"/>
          </w:tcPr>
          <w:p w:rsidR="00D4057B" w:rsidRPr="00D4057B" w:rsidRDefault="00D4057B" w:rsidP="00D4057B">
            <w:pPr>
              <w:tabs>
                <w:tab w:val="left" w:pos="1276"/>
              </w:tabs>
              <w:spacing w:line="360" w:lineRule="auto"/>
              <w:ind w:left="596"/>
              <w:jc w:val="both"/>
              <w:rPr>
                <w:rFonts w:eastAsiaTheme="minorHAnsi"/>
                <w:noProof/>
                <w:lang w:eastAsia="en-US"/>
              </w:rPr>
            </w:pPr>
            <w:r w:rsidRPr="00D4057B">
              <w:rPr>
                <w:rFonts w:eastAsiaTheme="minorHAnsi"/>
                <w:noProof/>
                <w:lang w:val="en-US" w:eastAsia="en-US"/>
              </w:rPr>
              <w:t>С</w:t>
            </w:r>
            <w:r w:rsidRPr="00D4057B">
              <w:rPr>
                <w:rFonts w:eastAsiaTheme="minorHAnsi"/>
                <w:noProof/>
                <w:lang w:eastAsia="en-US"/>
              </w:rPr>
              <w:t>реда:</w:t>
            </w:r>
          </w:p>
        </w:tc>
        <w:tc>
          <w:tcPr>
            <w:tcW w:w="6419" w:type="dxa"/>
            <w:tcBorders>
              <w:top w:val="single" w:sz="4" w:space="0" w:color="auto"/>
              <w:bottom w:val="single" w:sz="4" w:space="0" w:color="auto"/>
            </w:tcBorders>
          </w:tcPr>
          <w:p w:rsidR="00D4057B" w:rsidRPr="00D4057B" w:rsidRDefault="00D4057B" w:rsidP="00D4057B">
            <w:pPr>
              <w:tabs>
                <w:tab w:val="left" w:pos="1276"/>
              </w:tabs>
              <w:spacing w:line="360" w:lineRule="auto"/>
              <w:jc w:val="both"/>
              <w:rPr>
                <w:rFonts w:eastAsiaTheme="minorHAnsi"/>
                <w:noProof/>
                <w:lang w:eastAsia="en-US"/>
              </w:rPr>
            </w:pPr>
            <w:r w:rsidRPr="00D4057B">
              <w:rPr>
                <w:rFonts w:eastAsiaTheme="minorHAnsi"/>
                <w:noProof/>
                <w:lang w:eastAsia="en-US"/>
              </w:rPr>
              <w:t>9.00 – 18.00, обеденный перерыв 13.00 – 14.00</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tabs>
                <w:tab w:val="left" w:pos="1276"/>
              </w:tabs>
              <w:spacing w:line="360" w:lineRule="auto"/>
              <w:ind w:left="596"/>
              <w:jc w:val="both"/>
              <w:rPr>
                <w:rFonts w:eastAsiaTheme="minorHAnsi"/>
                <w:noProof/>
                <w:lang w:eastAsia="en-US"/>
              </w:rPr>
            </w:pPr>
          </w:p>
        </w:tc>
        <w:tc>
          <w:tcPr>
            <w:tcW w:w="2316" w:type="dxa"/>
          </w:tcPr>
          <w:p w:rsidR="00D4057B" w:rsidRPr="00D4057B" w:rsidRDefault="00D4057B" w:rsidP="00D4057B">
            <w:pPr>
              <w:tabs>
                <w:tab w:val="left" w:pos="1276"/>
              </w:tabs>
              <w:spacing w:line="360" w:lineRule="auto"/>
              <w:ind w:left="596"/>
              <w:jc w:val="both"/>
              <w:rPr>
                <w:rFonts w:eastAsiaTheme="minorHAnsi"/>
                <w:lang w:val="en-US" w:eastAsia="en-US"/>
              </w:rPr>
            </w:pPr>
            <w:r w:rsidRPr="00D4057B">
              <w:rPr>
                <w:rFonts w:eastAsiaTheme="minorHAnsi"/>
                <w:noProof/>
                <w:lang w:eastAsia="en-US"/>
              </w:rPr>
              <w:t>Четверг</w:t>
            </w:r>
            <w:r w:rsidRPr="00D4057B">
              <w:rPr>
                <w:rFonts w:eastAsiaTheme="minorHAnsi"/>
                <w:noProof/>
                <w:lang w:val="en-US" w:eastAsia="en-US"/>
              </w:rPr>
              <w:t>:</w:t>
            </w:r>
          </w:p>
        </w:tc>
        <w:tc>
          <w:tcPr>
            <w:tcW w:w="6419" w:type="dxa"/>
            <w:tcBorders>
              <w:top w:val="single" w:sz="4" w:space="0" w:color="auto"/>
              <w:bottom w:val="single" w:sz="4" w:space="0" w:color="auto"/>
            </w:tcBorders>
          </w:tcPr>
          <w:p w:rsidR="00D4057B" w:rsidRPr="00D4057B" w:rsidRDefault="00D4057B" w:rsidP="00D4057B">
            <w:pPr>
              <w:tabs>
                <w:tab w:val="left" w:pos="1276"/>
              </w:tabs>
              <w:spacing w:line="360" w:lineRule="auto"/>
              <w:jc w:val="both"/>
              <w:rPr>
                <w:rFonts w:eastAsiaTheme="minorHAnsi"/>
                <w:lang w:val="en-US" w:eastAsia="en-US"/>
              </w:rPr>
            </w:pPr>
            <w:r w:rsidRPr="00D4057B">
              <w:rPr>
                <w:rFonts w:eastAsiaTheme="minorHAnsi"/>
                <w:lang w:val="en-US" w:eastAsia="en-US"/>
              </w:rPr>
              <w:t xml:space="preserve">9.00 – 18.00, </w:t>
            </w:r>
            <w:proofErr w:type="spellStart"/>
            <w:r w:rsidRPr="00D4057B">
              <w:rPr>
                <w:rFonts w:eastAsiaTheme="minorHAnsi"/>
                <w:lang w:val="en-US" w:eastAsia="en-US"/>
              </w:rPr>
              <w:t>обеденный</w:t>
            </w:r>
            <w:proofErr w:type="spellEnd"/>
            <w:r w:rsidRPr="00D4057B">
              <w:rPr>
                <w:rFonts w:eastAsiaTheme="minorHAnsi"/>
                <w:lang w:val="en-US" w:eastAsia="en-US"/>
              </w:rPr>
              <w:t xml:space="preserve"> </w:t>
            </w:r>
            <w:proofErr w:type="spellStart"/>
            <w:r w:rsidRPr="00D4057B">
              <w:rPr>
                <w:rFonts w:eastAsiaTheme="minorHAnsi"/>
                <w:lang w:val="en-US" w:eastAsia="en-US"/>
              </w:rPr>
              <w:t>перерыв</w:t>
            </w:r>
            <w:proofErr w:type="spellEnd"/>
            <w:r w:rsidRPr="00D4057B">
              <w:rPr>
                <w:rFonts w:eastAsiaTheme="minorHAnsi"/>
                <w:lang w:val="en-US" w:eastAsia="en-US"/>
              </w:rPr>
              <w:t xml:space="preserve"> 13.00 – 14.00</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tabs>
                <w:tab w:val="left" w:pos="1276"/>
              </w:tabs>
              <w:spacing w:line="360" w:lineRule="auto"/>
              <w:ind w:left="596"/>
              <w:jc w:val="both"/>
              <w:rPr>
                <w:rFonts w:eastAsiaTheme="minorHAnsi"/>
                <w:noProof/>
                <w:lang w:val="en-US" w:eastAsia="en-US"/>
              </w:rPr>
            </w:pPr>
          </w:p>
        </w:tc>
        <w:tc>
          <w:tcPr>
            <w:tcW w:w="2316" w:type="dxa"/>
          </w:tcPr>
          <w:p w:rsidR="00D4057B" w:rsidRPr="00D4057B" w:rsidRDefault="00D4057B" w:rsidP="00D4057B">
            <w:pPr>
              <w:tabs>
                <w:tab w:val="left" w:pos="1276"/>
              </w:tabs>
              <w:spacing w:line="360" w:lineRule="auto"/>
              <w:ind w:left="596"/>
              <w:jc w:val="both"/>
              <w:rPr>
                <w:rFonts w:eastAsiaTheme="minorHAnsi"/>
                <w:noProof/>
                <w:lang w:val="en-US" w:eastAsia="en-US"/>
              </w:rPr>
            </w:pPr>
            <w:r w:rsidRPr="00D4057B">
              <w:rPr>
                <w:rFonts w:eastAsiaTheme="minorHAnsi"/>
                <w:noProof/>
                <w:lang w:val="en-US" w:eastAsia="en-US"/>
              </w:rPr>
              <w:t>Пятница:</w:t>
            </w:r>
          </w:p>
        </w:tc>
        <w:tc>
          <w:tcPr>
            <w:tcW w:w="6419" w:type="dxa"/>
            <w:tcBorders>
              <w:top w:val="single" w:sz="4" w:space="0" w:color="auto"/>
              <w:bottom w:val="single" w:sz="4" w:space="0" w:color="auto"/>
            </w:tcBorders>
          </w:tcPr>
          <w:p w:rsidR="00D4057B" w:rsidRPr="00D4057B" w:rsidRDefault="00D4057B" w:rsidP="00D4057B">
            <w:pPr>
              <w:tabs>
                <w:tab w:val="left" w:pos="1276"/>
              </w:tabs>
              <w:spacing w:line="360" w:lineRule="auto"/>
              <w:jc w:val="both"/>
              <w:rPr>
                <w:rFonts w:eastAsiaTheme="minorHAnsi"/>
                <w:noProof/>
                <w:lang w:val="en-US" w:eastAsia="en-US"/>
              </w:rPr>
            </w:pPr>
            <w:r w:rsidRPr="00D4057B">
              <w:rPr>
                <w:rFonts w:eastAsiaTheme="minorHAnsi"/>
                <w:noProof/>
                <w:lang w:val="en-US" w:eastAsia="en-US"/>
              </w:rPr>
              <w:t>9.00 – 18.00, обеденный перерыв 13.00 – 14.00</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tabs>
                <w:tab w:val="left" w:pos="1276"/>
              </w:tabs>
              <w:spacing w:line="360" w:lineRule="auto"/>
              <w:ind w:left="596"/>
              <w:jc w:val="both"/>
              <w:rPr>
                <w:rFonts w:eastAsiaTheme="minorHAnsi"/>
                <w:noProof/>
                <w:lang w:val="en-US" w:eastAsia="en-US"/>
              </w:rPr>
            </w:pPr>
          </w:p>
        </w:tc>
        <w:tc>
          <w:tcPr>
            <w:tcW w:w="2316" w:type="dxa"/>
          </w:tcPr>
          <w:p w:rsidR="00D4057B" w:rsidRPr="00D4057B" w:rsidRDefault="00D4057B" w:rsidP="00D4057B">
            <w:pPr>
              <w:tabs>
                <w:tab w:val="left" w:pos="1276"/>
              </w:tabs>
              <w:spacing w:line="360" w:lineRule="auto"/>
              <w:ind w:left="596"/>
              <w:jc w:val="both"/>
              <w:rPr>
                <w:rFonts w:eastAsiaTheme="minorHAnsi"/>
                <w:noProof/>
                <w:lang w:eastAsia="en-US"/>
              </w:rPr>
            </w:pPr>
            <w:r w:rsidRPr="00D4057B">
              <w:rPr>
                <w:rFonts w:eastAsiaTheme="minorHAnsi"/>
                <w:noProof/>
                <w:lang w:val="en-US" w:eastAsia="en-US"/>
              </w:rPr>
              <w:t>Суббота</w:t>
            </w:r>
            <w:r w:rsidRPr="00D4057B">
              <w:rPr>
                <w:rFonts w:eastAsiaTheme="minorHAnsi"/>
                <w:noProof/>
                <w:lang w:eastAsia="en-US"/>
              </w:rPr>
              <w:t>:</w:t>
            </w:r>
          </w:p>
        </w:tc>
        <w:tc>
          <w:tcPr>
            <w:tcW w:w="6419" w:type="dxa"/>
            <w:tcBorders>
              <w:top w:val="single" w:sz="4" w:space="0" w:color="auto"/>
              <w:bottom w:val="single" w:sz="4" w:space="0" w:color="auto"/>
            </w:tcBorders>
          </w:tcPr>
          <w:p w:rsidR="00D4057B" w:rsidRPr="00D4057B" w:rsidRDefault="00D4057B" w:rsidP="00D4057B">
            <w:pPr>
              <w:tabs>
                <w:tab w:val="left" w:pos="1276"/>
              </w:tabs>
              <w:spacing w:line="360" w:lineRule="auto"/>
              <w:jc w:val="both"/>
              <w:rPr>
                <w:rFonts w:eastAsiaTheme="minorHAnsi"/>
                <w:noProof/>
                <w:lang w:eastAsia="en-US"/>
              </w:rPr>
            </w:pPr>
            <w:r w:rsidRPr="00D4057B">
              <w:rPr>
                <w:rFonts w:eastAsiaTheme="minorHAnsi"/>
                <w:noProof/>
                <w:lang w:eastAsia="en-US"/>
              </w:rPr>
              <w:t>нерабочий день</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tabs>
                <w:tab w:val="left" w:pos="1276"/>
              </w:tabs>
              <w:spacing w:line="360" w:lineRule="auto"/>
              <w:ind w:left="596"/>
              <w:jc w:val="both"/>
              <w:rPr>
                <w:rFonts w:eastAsiaTheme="minorHAnsi"/>
                <w:noProof/>
                <w:lang w:val="en-US" w:eastAsia="en-US"/>
              </w:rPr>
            </w:pPr>
          </w:p>
        </w:tc>
        <w:tc>
          <w:tcPr>
            <w:tcW w:w="2316" w:type="dxa"/>
          </w:tcPr>
          <w:p w:rsidR="00D4057B" w:rsidRPr="00D4057B" w:rsidRDefault="00D4057B" w:rsidP="00D4057B">
            <w:pPr>
              <w:tabs>
                <w:tab w:val="left" w:pos="1276"/>
              </w:tabs>
              <w:spacing w:line="360" w:lineRule="auto"/>
              <w:ind w:left="596"/>
              <w:jc w:val="both"/>
              <w:rPr>
                <w:rFonts w:eastAsiaTheme="minorHAnsi"/>
                <w:noProof/>
                <w:lang w:val="en-US" w:eastAsia="en-US"/>
              </w:rPr>
            </w:pPr>
            <w:r w:rsidRPr="00D4057B">
              <w:rPr>
                <w:rFonts w:eastAsiaTheme="minorHAnsi"/>
                <w:noProof/>
                <w:lang w:val="en-US" w:eastAsia="en-US"/>
              </w:rPr>
              <w:t>Воскресенье:</w:t>
            </w:r>
          </w:p>
        </w:tc>
        <w:tc>
          <w:tcPr>
            <w:tcW w:w="6419" w:type="dxa"/>
            <w:tcBorders>
              <w:top w:val="single" w:sz="4" w:space="0" w:color="auto"/>
              <w:bottom w:val="single" w:sz="4" w:space="0" w:color="auto"/>
            </w:tcBorders>
          </w:tcPr>
          <w:p w:rsidR="00D4057B" w:rsidRPr="00D4057B" w:rsidRDefault="00D4057B" w:rsidP="00D4057B">
            <w:pPr>
              <w:tabs>
                <w:tab w:val="left" w:pos="1276"/>
              </w:tabs>
              <w:spacing w:line="360" w:lineRule="auto"/>
              <w:jc w:val="both"/>
              <w:rPr>
                <w:rFonts w:eastAsiaTheme="minorHAnsi"/>
                <w:noProof/>
                <w:lang w:eastAsia="en-US"/>
              </w:rPr>
            </w:pPr>
            <w:r w:rsidRPr="00D4057B">
              <w:rPr>
                <w:rFonts w:eastAsiaTheme="minorHAnsi"/>
                <w:noProof/>
                <w:lang w:eastAsia="en-US"/>
              </w:rPr>
              <w:t>нерабочий день</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1.3.</w:t>
            </w: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r w:rsidRPr="00D4057B">
              <w:rPr>
                <w:lang w:eastAsia="en-US"/>
              </w:rPr>
              <w:t>1.3.</w:t>
            </w:r>
          </w:p>
        </w:tc>
        <w:tc>
          <w:tcPr>
            <w:tcW w:w="873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График приема заявителей:</w:t>
            </w:r>
          </w:p>
          <w:p w:rsidR="00D4057B" w:rsidRPr="00D4057B" w:rsidRDefault="00D4057B" w:rsidP="00D4057B">
            <w:pPr>
              <w:widowControl w:val="0"/>
              <w:autoSpaceDE w:val="0"/>
              <w:autoSpaceDN w:val="0"/>
              <w:adjustRightInd w:val="0"/>
              <w:spacing w:line="360" w:lineRule="auto"/>
              <w:ind w:firstLine="548"/>
              <w:rPr>
                <w:lang w:eastAsia="en-US"/>
              </w:rPr>
            </w:pPr>
            <w:r w:rsidRPr="00D4057B">
              <w:rPr>
                <w:lang w:eastAsia="en-US"/>
              </w:rPr>
              <w:t>Понедельник:    приема нет</w:t>
            </w:r>
          </w:p>
          <w:p w:rsidR="00D4057B" w:rsidRPr="00D4057B" w:rsidRDefault="00D4057B" w:rsidP="00D4057B">
            <w:pPr>
              <w:widowControl w:val="0"/>
              <w:autoSpaceDE w:val="0"/>
              <w:autoSpaceDN w:val="0"/>
              <w:adjustRightInd w:val="0"/>
              <w:spacing w:line="360" w:lineRule="auto"/>
              <w:ind w:firstLine="548"/>
              <w:rPr>
                <w:lang w:eastAsia="en-US"/>
              </w:rPr>
            </w:pPr>
            <w:r w:rsidRPr="00D4057B">
              <w:rPr>
                <w:lang w:eastAsia="en-US"/>
              </w:rPr>
              <w:t>Вторник:            9.00 – 18.00, обеденный перерыв 13.00 – 14.00</w:t>
            </w:r>
          </w:p>
          <w:p w:rsidR="00D4057B" w:rsidRPr="00D4057B" w:rsidRDefault="00D4057B" w:rsidP="00D4057B">
            <w:pPr>
              <w:widowControl w:val="0"/>
              <w:autoSpaceDE w:val="0"/>
              <w:autoSpaceDN w:val="0"/>
              <w:adjustRightInd w:val="0"/>
              <w:spacing w:line="360" w:lineRule="auto"/>
              <w:ind w:firstLine="548"/>
              <w:rPr>
                <w:lang w:eastAsia="en-US"/>
              </w:rPr>
            </w:pPr>
            <w:r w:rsidRPr="00D4057B">
              <w:rPr>
                <w:lang w:eastAsia="en-US"/>
              </w:rPr>
              <w:t>Среда:                приема нет</w:t>
            </w:r>
          </w:p>
          <w:p w:rsidR="00D4057B" w:rsidRPr="00D4057B" w:rsidRDefault="00D4057B" w:rsidP="00D4057B">
            <w:pPr>
              <w:widowControl w:val="0"/>
              <w:autoSpaceDE w:val="0"/>
              <w:autoSpaceDN w:val="0"/>
              <w:adjustRightInd w:val="0"/>
              <w:spacing w:line="360" w:lineRule="auto"/>
              <w:ind w:firstLine="548"/>
              <w:rPr>
                <w:lang w:eastAsia="en-US"/>
              </w:rPr>
            </w:pPr>
            <w:r w:rsidRPr="00D4057B">
              <w:rPr>
                <w:lang w:eastAsia="en-US"/>
              </w:rPr>
              <w:t>Четверг:             9.00 – 18.00, обеденный перерыв 13.00 – 14.00</w:t>
            </w:r>
          </w:p>
          <w:p w:rsidR="00D4057B" w:rsidRPr="00D4057B" w:rsidRDefault="00D4057B" w:rsidP="00D4057B">
            <w:pPr>
              <w:widowControl w:val="0"/>
              <w:autoSpaceDE w:val="0"/>
              <w:autoSpaceDN w:val="0"/>
              <w:adjustRightInd w:val="0"/>
              <w:spacing w:line="360" w:lineRule="auto"/>
              <w:ind w:firstLine="548"/>
              <w:rPr>
                <w:lang w:eastAsia="en-US"/>
              </w:rPr>
            </w:pPr>
            <w:r w:rsidRPr="00D4057B">
              <w:rPr>
                <w:lang w:eastAsia="en-US"/>
              </w:rPr>
              <w:t>Пятница:           приема нет</w:t>
            </w:r>
          </w:p>
          <w:p w:rsidR="00D4057B" w:rsidRPr="00D4057B" w:rsidRDefault="00D4057B" w:rsidP="00D4057B">
            <w:pPr>
              <w:widowControl w:val="0"/>
              <w:autoSpaceDE w:val="0"/>
              <w:autoSpaceDN w:val="0"/>
              <w:adjustRightInd w:val="0"/>
              <w:spacing w:line="360" w:lineRule="auto"/>
              <w:ind w:firstLine="548"/>
              <w:rPr>
                <w:lang w:eastAsia="en-US"/>
              </w:rPr>
            </w:pPr>
            <w:r w:rsidRPr="00D4057B">
              <w:rPr>
                <w:lang w:eastAsia="en-US"/>
              </w:rPr>
              <w:t>Суббота:            нерабочий день</w:t>
            </w:r>
          </w:p>
          <w:p w:rsidR="00D4057B" w:rsidRPr="00D4057B" w:rsidRDefault="00D4057B" w:rsidP="00D4057B">
            <w:pPr>
              <w:widowControl w:val="0"/>
              <w:autoSpaceDE w:val="0"/>
              <w:autoSpaceDN w:val="0"/>
              <w:adjustRightInd w:val="0"/>
              <w:spacing w:line="360" w:lineRule="auto"/>
              <w:ind w:firstLine="548"/>
              <w:rPr>
                <w:lang w:eastAsia="en-US"/>
              </w:rPr>
            </w:pPr>
            <w:r w:rsidRPr="00D4057B">
              <w:rPr>
                <w:lang w:eastAsia="en-US"/>
              </w:rPr>
              <w:t>Воскресенье:     нерабочий день</w:t>
            </w: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r w:rsidRPr="00D4057B">
              <w:rPr>
                <w:lang w:eastAsia="en-US"/>
              </w:rPr>
              <w:t>Контактный телефон органа, предоставляющего муниципальную услугу:</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eastAsia="en-US"/>
              </w:rPr>
            </w:pPr>
            <w:r w:rsidRPr="00D4057B">
              <w:rPr>
                <w:lang w:eastAsia="en-US"/>
              </w:rPr>
              <w:t>8 42371 97891</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D4057B" w:rsidRPr="00D4057B" w:rsidRDefault="00D4057B" w:rsidP="00D4057B">
            <w:pPr>
              <w:widowControl w:val="0"/>
              <w:autoSpaceDE w:val="0"/>
              <w:autoSpaceDN w:val="0"/>
              <w:adjustRightInd w:val="0"/>
              <w:spacing w:line="360" w:lineRule="auto"/>
              <w:jc w:val="center"/>
              <w:rPr>
                <w:rFonts w:eastAsiaTheme="minorHAnsi"/>
                <w:vertAlign w:val="superscript"/>
                <w:lang w:eastAsia="en-US"/>
              </w:rPr>
            </w:pP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1.4.</w:t>
            </w:r>
          </w:p>
        </w:tc>
        <w:tc>
          <w:tcPr>
            <w:tcW w:w="873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val="en-US" w:eastAsia="en-US"/>
              </w:rPr>
            </w:pPr>
            <w:r w:rsidRPr="00D4057B">
              <w:rPr>
                <w:lang w:val="en-US" w:eastAsia="en-US"/>
              </w:rPr>
              <w:t>http://yakovlevsky.ru/</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rPr>
                <w:rFonts w:eastAsiaTheme="minorHAnsi"/>
                <w:lang w:eastAsia="en-US"/>
              </w:rPr>
            </w:pPr>
          </w:p>
        </w:tc>
        <w:tc>
          <w:tcPr>
            <w:tcW w:w="8735" w:type="dxa"/>
            <w:gridSpan w:val="2"/>
            <w:tcBorders>
              <w:top w:val="single" w:sz="4" w:space="0" w:color="auto"/>
            </w:tcBorders>
          </w:tcPr>
          <w:p w:rsidR="00D4057B" w:rsidRPr="00D4057B" w:rsidRDefault="00D4057B" w:rsidP="00D4057B">
            <w:pPr>
              <w:widowControl w:val="0"/>
              <w:autoSpaceDE w:val="0"/>
              <w:autoSpaceDN w:val="0"/>
              <w:adjustRightInd w:val="0"/>
              <w:spacing w:line="360" w:lineRule="auto"/>
              <w:rPr>
                <w:rFonts w:eastAsiaTheme="minorHAnsi"/>
                <w:lang w:eastAsia="en-US"/>
              </w:rPr>
            </w:pP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1.5</w:t>
            </w:r>
          </w:p>
        </w:tc>
        <w:tc>
          <w:tcPr>
            <w:tcW w:w="873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Адрес электронной почты органа, предоставляющего муниципальную услугу:</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val="en-US" w:eastAsia="en-US"/>
              </w:rPr>
            </w:pPr>
            <w:r w:rsidRPr="00D4057B">
              <w:rPr>
                <w:lang w:val="en-US" w:eastAsia="en-US"/>
              </w:rPr>
              <w:t>yak_architect@mail.ru</w:t>
            </w: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contextualSpacing/>
              <w:rPr>
                <w:lang w:eastAsia="en-US"/>
              </w:rPr>
            </w:pPr>
          </w:p>
        </w:tc>
        <w:tc>
          <w:tcPr>
            <w:tcW w:w="9498" w:type="dxa"/>
            <w:gridSpan w:val="6"/>
          </w:tcPr>
          <w:p w:rsidR="00D4057B" w:rsidRPr="00D4057B" w:rsidRDefault="00D4057B" w:rsidP="00D4057B">
            <w:pPr>
              <w:widowControl w:val="0"/>
              <w:autoSpaceDE w:val="0"/>
              <w:autoSpaceDN w:val="0"/>
              <w:adjustRightInd w:val="0"/>
              <w:spacing w:line="360" w:lineRule="auto"/>
              <w:rPr>
                <w:rFonts w:eastAsiaTheme="minorHAnsi"/>
                <w:lang w:eastAsia="en-US"/>
              </w:rPr>
            </w:pPr>
          </w:p>
        </w:tc>
      </w:tr>
      <w:tr w:rsidR="00D4057B" w:rsidRPr="00D4057B" w:rsidTr="00D4057B">
        <w:tc>
          <w:tcPr>
            <w:tcW w:w="391" w:type="dxa"/>
          </w:tcPr>
          <w:p w:rsidR="00D4057B" w:rsidRPr="00D4057B" w:rsidRDefault="00D4057B" w:rsidP="00D4057B">
            <w:pPr>
              <w:widowControl w:val="0"/>
              <w:numPr>
                <w:ilvl w:val="0"/>
                <w:numId w:val="7"/>
              </w:numPr>
              <w:autoSpaceDE w:val="0"/>
              <w:autoSpaceDN w:val="0"/>
              <w:adjustRightInd w:val="0"/>
              <w:spacing w:line="360" w:lineRule="auto"/>
              <w:contextualSpacing/>
              <w:jc w:val="center"/>
              <w:rPr>
                <w:lang w:eastAsia="en-US"/>
              </w:rPr>
            </w:pPr>
          </w:p>
        </w:tc>
        <w:tc>
          <w:tcPr>
            <w:tcW w:w="9498" w:type="dxa"/>
            <w:gridSpan w:val="6"/>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Многофункциональные центры предоставления государственных и муниципальных услуг,  Приморского края (далее – МФЦ)</w:t>
            </w: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86"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8912" w:type="dxa"/>
            <w:gridSpan w:val="4"/>
          </w:tcPr>
          <w:p w:rsidR="00D4057B" w:rsidRPr="00D4057B" w:rsidRDefault="00D4057B" w:rsidP="00D4057B">
            <w:pPr>
              <w:widowControl w:val="0"/>
              <w:autoSpaceDE w:val="0"/>
              <w:autoSpaceDN w:val="0"/>
              <w:adjustRightInd w:val="0"/>
              <w:spacing w:line="360" w:lineRule="auto"/>
              <w:jc w:val="center"/>
              <w:rPr>
                <w:lang w:eastAsia="en-US"/>
              </w:rPr>
            </w:pP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86" w:type="dxa"/>
            <w:gridSpan w:val="2"/>
          </w:tcPr>
          <w:p w:rsidR="00D4057B" w:rsidRPr="00D4057B" w:rsidRDefault="00D4057B" w:rsidP="00D4057B">
            <w:pPr>
              <w:widowControl w:val="0"/>
              <w:autoSpaceDE w:val="0"/>
              <w:autoSpaceDN w:val="0"/>
              <w:adjustRightInd w:val="0"/>
              <w:spacing w:line="360" w:lineRule="auto"/>
              <w:contextualSpacing/>
              <w:rPr>
                <w:lang w:eastAsia="en-US"/>
              </w:rPr>
            </w:pPr>
            <w:r w:rsidRPr="00D4057B">
              <w:rPr>
                <w:lang w:eastAsia="en-US"/>
              </w:rPr>
              <w:t>2.1.</w:t>
            </w:r>
          </w:p>
        </w:tc>
        <w:tc>
          <w:tcPr>
            <w:tcW w:w="8912" w:type="dxa"/>
            <w:gridSpan w:val="4"/>
          </w:tcPr>
          <w:p w:rsidR="00D4057B" w:rsidRPr="00D4057B" w:rsidRDefault="00D4057B" w:rsidP="00D4057B">
            <w:pPr>
              <w:widowControl w:val="0"/>
              <w:autoSpaceDE w:val="0"/>
              <w:autoSpaceDN w:val="0"/>
              <w:adjustRightInd w:val="0"/>
              <w:spacing w:line="360" w:lineRule="auto"/>
              <w:rPr>
                <w:rFonts w:eastAsiaTheme="minorHAnsi"/>
                <w:vertAlign w:val="superscript"/>
                <w:lang w:eastAsia="en-US"/>
              </w:rPr>
            </w:pPr>
            <w:r w:rsidRPr="00D4057B">
              <w:rPr>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86"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eastAsia="en-US"/>
              </w:rPr>
            </w:pPr>
            <w:r w:rsidRPr="00D4057B">
              <w:rPr>
                <w:lang w:eastAsia="en-US"/>
              </w:rPr>
              <w:t>www.mfc-25.ru</w:t>
            </w: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86" w:type="dxa"/>
            <w:gridSpan w:val="2"/>
          </w:tcPr>
          <w:p w:rsidR="00D4057B" w:rsidRPr="00D4057B" w:rsidRDefault="00D4057B" w:rsidP="00D4057B">
            <w:pPr>
              <w:widowControl w:val="0"/>
              <w:autoSpaceDE w:val="0"/>
              <w:autoSpaceDN w:val="0"/>
              <w:adjustRightInd w:val="0"/>
              <w:spacing w:line="360" w:lineRule="auto"/>
              <w:contextualSpacing/>
              <w:rPr>
                <w:lang w:eastAsia="en-US"/>
              </w:rPr>
            </w:pPr>
            <w:r w:rsidRPr="00D4057B">
              <w:rPr>
                <w:lang w:eastAsia="en-US"/>
              </w:rPr>
              <w:t>2.2.</w:t>
            </w:r>
          </w:p>
        </w:tc>
        <w:tc>
          <w:tcPr>
            <w:tcW w:w="8912" w:type="dxa"/>
            <w:gridSpan w:val="4"/>
            <w:tcBorders>
              <w:top w:val="single" w:sz="4" w:space="0" w:color="auto"/>
            </w:tcBorders>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 xml:space="preserve">Единый телефон сети МФЦ, </w:t>
            </w:r>
            <w:proofErr w:type="gramStart"/>
            <w:r w:rsidRPr="00D4057B">
              <w:rPr>
                <w:lang w:eastAsia="en-US"/>
              </w:rPr>
              <w:t>расположенных</w:t>
            </w:r>
            <w:proofErr w:type="gramEnd"/>
            <w:r w:rsidRPr="00D4057B">
              <w:rPr>
                <w:lang w:eastAsia="en-US"/>
              </w:rPr>
              <w:t xml:space="preserve"> на территории Приморского края:</w:t>
            </w: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86"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eastAsia="en-US"/>
              </w:rPr>
            </w:pPr>
            <w:r w:rsidRPr="00D4057B">
              <w:rPr>
                <w:lang w:eastAsia="en-US"/>
              </w:rPr>
              <w:t>8(423)201-01-56</w:t>
            </w: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86" w:type="dxa"/>
            <w:gridSpan w:val="2"/>
          </w:tcPr>
          <w:p w:rsidR="00D4057B" w:rsidRPr="00D4057B" w:rsidRDefault="00D4057B" w:rsidP="00D4057B">
            <w:pPr>
              <w:widowControl w:val="0"/>
              <w:autoSpaceDE w:val="0"/>
              <w:autoSpaceDN w:val="0"/>
              <w:adjustRightInd w:val="0"/>
              <w:spacing w:line="360" w:lineRule="auto"/>
              <w:contextualSpacing/>
              <w:rPr>
                <w:lang w:eastAsia="en-US"/>
              </w:rPr>
            </w:pPr>
            <w:r w:rsidRPr="00D4057B">
              <w:rPr>
                <w:lang w:eastAsia="en-US"/>
              </w:rPr>
              <w:t>2.3.</w:t>
            </w:r>
          </w:p>
        </w:tc>
        <w:tc>
          <w:tcPr>
            <w:tcW w:w="8912" w:type="dxa"/>
            <w:gridSpan w:val="4"/>
            <w:tcBorders>
              <w:top w:val="single" w:sz="4" w:space="0" w:color="auto"/>
            </w:tcBorders>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Адрес электронной почты:</w:t>
            </w: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86"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val="en-US" w:eastAsia="en-US"/>
              </w:rPr>
            </w:pPr>
            <w:r w:rsidRPr="00D4057B">
              <w:rPr>
                <w:lang w:val="en-US" w:eastAsia="en-US"/>
              </w:rPr>
              <w:t>info@mfc-25.ru</w:t>
            </w:r>
          </w:p>
        </w:tc>
      </w:tr>
    </w:tbl>
    <w:p w:rsidR="00D4057B" w:rsidRPr="00D4057B" w:rsidRDefault="00D4057B" w:rsidP="00D4057B">
      <w:pPr>
        <w:spacing w:after="200" w:line="276" w:lineRule="auto"/>
        <w:jc w:val="right"/>
        <w:rPr>
          <w:rFonts w:eastAsiaTheme="minorHAnsi"/>
          <w:lang w:eastAsia="en-US"/>
        </w:rPr>
      </w:pPr>
    </w:p>
    <w:p w:rsidR="00D4057B" w:rsidRPr="00D4057B" w:rsidRDefault="00D4057B" w:rsidP="00D4057B">
      <w:pPr>
        <w:spacing w:line="276" w:lineRule="auto"/>
        <w:jc w:val="both"/>
        <w:rPr>
          <w:rFonts w:asciiTheme="minorHAnsi" w:eastAsiaTheme="minorHAnsi" w:hAnsiTheme="minorHAnsi" w:cstheme="minorBidi"/>
          <w:sz w:val="22"/>
          <w:szCs w:val="22"/>
          <w:lang w:eastAsia="en-US"/>
        </w:rPr>
        <w:sectPr w:rsidR="00D4057B" w:rsidRPr="00D4057B" w:rsidSect="00D4057B">
          <w:pgSz w:w="11906" w:h="16838"/>
          <w:pgMar w:top="567" w:right="707" w:bottom="1134" w:left="1418" w:header="340" w:footer="708" w:gutter="0"/>
          <w:cols w:space="708"/>
          <w:docGrid w:linePitch="360"/>
        </w:sectPr>
      </w:pPr>
    </w:p>
    <w:p w:rsidR="00B62279" w:rsidRPr="00B62279" w:rsidRDefault="00B62279" w:rsidP="00B62279">
      <w:pPr>
        <w:spacing w:after="200" w:line="276" w:lineRule="auto"/>
        <w:ind w:left="7080"/>
        <w:jc w:val="right"/>
        <w:rPr>
          <w:rFonts w:eastAsiaTheme="minorHAnsi"/>
          <w:sz w:val="22"/>
          <w:szCs w:val="22"/>
          <w:lang w:eastAsia="en-US"/>
        </w:rPr>
      </w:pPr>
      <w:r w:rsidRPr="00B62279">
        <w:rPr>
          <w:rFonts w:eastAsiaTheme="minorHAnsi"/>
          <w:sz w:val="22"/>
          <w:szCs w:val="22"/>
          <w:lang w:eastAsia="en-US"/>
        </w:rPr>
        <w:lastRenderedPageBreak/>
        <w:t>Приложение № 3</w:t>
      </w:r>
    </w:p>
    <w:p w:rsidR="00B62279" w:rsidRPr="00B62279" w:rsidRDefault="00B62279" w:rsidP="00B62279">
      <w:pPr>
        <w:autoSpaceDE w:val="0"/>
        <w:autoSpaceDN w:val="0"/>
        <w:adjustRightInd w:val="0"/>
        <w:jc w:val="center"/>
        <w:rPr>
          <w:rFonts w:eastAsiaTheme="minorHAnsi" w:cs="Courier New"/>
          <w:lang w:eastAsia="en-US"/>
        </w:rPr>
      </w:pPr>
      <w:r w:rsidRPr="00B62279">
        <w:rPr>
          <w:rFonts w:eastAsiaTheme="minorHAnsi" w:cs="Courier New"/>
          <w:lang w:eastAsia="en-US"/>
        </w:rPr>
        <w:t>Форма заявления для предоставления муниципальной услуги «</w:t>
      </w:r>
      <w:r w:rsidRPr="00B62279">
        <w:rPr>
          <w:rFonts w:ascii="TimesNewRomanPSMT" w:eastAsiaTheme="minorHAnsi" w:hAnsi="TimesNewRomanPSMT" w:cs="Courier New"/>
          <w:color w:val="000000"/>
          <w:lang w:eastAsia="en-US"/>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B62279">
        <w:rPr>
          <w:rFonts w:eastAsiaTheme="minorHAnsi" w:cs="Courier New"/>
          <w:lang w:eastAsia="en-US"/>
        </w:rPr>
        <w:t>» через МФЦ</w:t>
      </w:r>
    </w:p>
    <w:p w:rsidR="00B62279" w:rsidRPr="00B62279" w:rsidRDefault="00B62279" w:rsidP="00B62279">
      <w:pPr>
        <w:spacing w:line="276" w:lineRule="auto"/>
        <w:jc w:val="both"/>
        <w:rPr>
          <w:rFonts w:asciiTheme="minorHAnsi" w:eastAsiaTheme="minorHAnsi" w:hAnsiTheme="minorHAnsi" w:cstheme="minorBidi"/>
          <w:sz w:val="22"/>
          <w:szCs w:val="22"/>
          <w:lang w:eastAsia="en-US"/>
        </w:rPr>
      </w:pPr>
    </w:p>
    <w:p w:rsidR="00B62279" w:rsidRPr="00B62279" w:rsidRDefault="00B62279" w:rsidP="00B62279">
      <w:pPr>
        <w:autoSpaceDE w:val="0"/>
        <w:autoSpaceDN w:val="0"/>
        <w:adjustRightInd w:val="0"/>
        <w:ind w:left="5103"/>
        <w:jc w:val="both"/>
        <w:rPr>
          <w:rFonts w:ascii="Courier New" w:eastAsiaTheme="minorHAnsi" w:hAnsi="Courier New" w:cs="Courier New"/>
          <w:sz w:val="20"/>
          <w:szCs w:val="20"/>
          <w:u w:val="single"/>
          <w:lang w:eastAsia="en-US"/>
        </w:rPr>
      </w:pPr>
      <w:r w:rsidRPr="00B62279">
        <w:rPr>
          <w:rFonts w:ascii="Courier New" w:eastAsiaTheme="minorHAnsi" w:hAnsi="Courier New" w:cs="Courier New"/>
          <w:sz w:val="20"/>
          <w:szCs w:val="20"/>
          <w:lang w:eastAsia="en-US"/>
        </w:rPr>
        <w:t>В администрацию</w:t>
      </w:r>
      <w:r w:rsidRPr="00B62279">
        <w:rPr>
          <w:rFonts w:ascii="Courier New" w:eastAsiaTheme="minorHAnsi" w:hAnsi="Courier New" w:cs="Courier New"/>
          <w:sz w:val="20"/>
          <w:szCs w:val="20"/>
          <w:u w:val="single"/>
          <w:lang w:eastAsia="en-US"/>
        </w:rPr>
        <w:t>_____________________</w:t>
      </w:r>
    </w:p>
    <w:p w:rsidR="00B62279" w:rsidRPr="00B62279" w:rsidRDefault="00B62279" w:rsidP="00B62279">
      <w:pPr>
        <w:autoSpaceDE w:val="0"/>
        <w:autoSpaceDN w:val="0"/>
        <w:adjustRightInd w:val="0"/>
        <w:ind w:left="5103"/>
        <w:jc w:val="both"/>
        <w:rPr>
          <w:rFonts w:ascii="Courier New" w:eastAsiaTheme="minorHAnsi" w:hAnsi="Courier New" w:cs="Courier New"/>
          <w:sz w:val="20"/>
          <w:szCs w:val="20"/>
          <w:lang w:eastAsia="en-US"/>
        </w:rPr>
      </w:pPr>
      <w:r w:rsidRPr="00B62279">
        <w:rPr>
          <w:rFonts w:ascii="Courier New" w:eastAsiaTheme="minorHAnsi" w:hAnsi="Courier New" w:cs="Courier New"/>
          <w:sz w:val="20"/>
          <w:szCs w:val="20"/>
          <w:lang w:eastAsia="en-US"/>
        </w:rPr>
        <w:t>Заявитель:___________________________</w:t>
      </w:r>
    </w:p>
    <w:p w:rsidR="00B62279" w:rsidRPr="00B62279" w:rsidRDefault="00B62279" w:rsidP="00B62279">
      <w:pPr>
        <w:autoSpaceDE w:val="0"/>
        <w:autoSpaceDN w:val="0"/>
        <w:adjustRightInd w:val="0"/>
        <w:ind w:left="5103"/>
        <w:jc w:val="both"/>
        <w:rPr>
          <w:rFonts w:ascii="Courier New" w:eastAsiaTheme="minorHAnsi" w:hAnsi="Courier New" w:cs="Courier New"/>
          <w:sz w:val="16"/>
          <w:szCs w:val="16"/>
          <w:lang w:eastAsia="en-US"/>
        </w:rPr>
      </w:pPr>
      <w:r w:rsidRPr="00B62279">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B62279" w:rsidRPr="00B62279" w:rsidRDefault="00B62279" w:rsidP="00B62279">
      <w:pPr>
        <w:autoSpaceDE w:val="0"/>
        <w:autoSpaceDN w:val="0"/>
        <w:adjustRightInd w:val="0"/>
        <w:ind w:left="5103"/>
        <w:jc w:val="both"/>
        <w:rPr>
          <w:rFonts w:ascii="Courier New" w:eastAsiaTheme="minorHAnsi" w:hAnsi="Courier New" w:cs="Courier New"/>
          <w:sz w:val="20"/>
          <w:szCs w:val="20"/>
          <w:lang w:eastAsia="en-US"/>
        </w:rPr>
      </w:pPr>
      <w:r w:rsidRPr="00B62279">
        <w:rPr>
          <w:rFonts w:ascii="Courier New" w:eastAsiaTheme="minorHAnsi" w:hAnsi="Courier New" w:cs="Courier New"/>
          <w:sz w:val="20"/>
          <w:szCs w:val="20"/>
          <w:lang w:eastAsia="en-US"/>
        </w:rPr>
        <w:t xml:space="preserve">Реквизиты документа, удостоверяющего личность заявителя </w:t>
      </w:r>
      <w:r w:rsidRPr="00B62279">
        <w:rPr>
          <w:rFonts w:ascii="Courier New" w:eastAsiaTheme="minorHAnsi" w:hAnsi="Courier New" w:cs="Courier New"/>
          <w:sz w:val="16"/>
          <w:szCs w:val="16"/>
          <w:lang w:eastAsia="en-US"/>
        </w:rPr>
        <w:t>(если заявителем является физическое лицо)</w:t>
      </w:r>
    </w:p>
    <w:p w:rsidR="00B62279" w:rsidRPr="00B62279" w:rsidRDefault="00B62279" w:rsidP="00B62279">
      <w:pPr>
        <w:autoSpaceDE w:val="0"/>
        <w:autoSpaceDN w:val="0"/>
        <w:adjustRightInd w:val="0"/>
        <w:ind w:left="5103"/>
        <w:jc w:val="both"/>
        <w:rPr>
          <w:rFonts w:ascii="Courier New" w:eastAsiaTheme="minorHAnsi" w:hAnsi="Courier New" w:cs="Courier New"/>
          <w:sz w:val="20"/>
          <w:szCs w:val="20"/>
          <w:lang w:eastAsia="en-US"/>
        </w:rPr>
      </w:pPr>
      <w:r w:rsidRPr="00B62279">
        <w:rPr>
          <w:rFonts w:ascii="Courier New" w:eastAsiaTheme="minorHAnsi" w:hAnsi="Courier New" w:cs="Courier New"/>
          <w:sz w:val="20"/>
          <w:szCs w:val="20"/>
          <w:lang w:eastAsia="en-US"/>
        </w:rPr>
        <w:t>_____________________________________</w:t>
      </w:r>
    </w:p>
    <w:p w:rsidR="00B62279" w:rsidRPr="00B62279" w:rsidRDefault="00B62279" w:rsidP="00B62279">
      <w:pPr>
        <w:autoSpaceDE w:val="0"/>
        <w:autoSpaceDN w:val="0"/>
        <w:adjustRightInd w:val="0"/>
        <w:ind w:left="5103"/>
        <w:jc w:val="both"/>
        <w:rPr>
          <w:rFonts w:ascii="Courier New" w:eastAsiaTheme="minorHAnsi" w:hAnsi="Courier New" w:cs="Courier New"/>
          <w:sz w:val="20"/>
          <w:szCs w:val="20"/>
          <w:lang w:eastAsia="en-US"/>
        </w:rPr>
      </w:pPr>
      <w:r w:rsidRPr="00B62279">
        <w:rPr>
          <w:rFonts w:ascii="Courier New" w:eastAsiaTheme="minorHAnsi" w:hAnsi="Courier New" w:cs="Courier New"/>
          <w:sz w:val="20"/>
          <w:szCs w:val="20"/>
          <w:lang w:eastAsia="en-US"/>
        </w:rPr>
        <w:t>_____________________________________</w:t>
      </w:r>
    </w:p>
    <w:p w:rsidR="00B62279" w:rsidRPr="00B62279" w:rsidRDefault="00B62279" w:rsidP="00B62279">
      <w:pPr>
        <w:autoSpaceDE w:val="0"/>
        <w:autoSpaceDN w:val="0"/>
        <w:adjustRightInd w:val="0"/>
        <w:ind w:left="5103"/>
        <w:jc w:val="both"/>
        <w:rPr>
          <w:rFonts w:ascii="Courier New" w:eastAsiaTheme="minorHAnsi" w:hAnsi="Courier New" w:cs="Courier New"/>
          <w:sz w:val="16"/>
          <w:szCs w:val="16"/>
          <w:lang w:eastAsia="en-US"/>
        </w:rPr>
      </w:pPr>
      <w:r w:rsidRPr="00B62279">
        <w:rPr>
          <w:rFonts w:ascii="Courier New" w:eastAsiaTheme="minorHAnsi" w:hAnsi="Courier New" w:cs="Courier New"/>
          <w:sz w:val="16"/>
          <w:szCs w:val="16"/>
          <w:lang w:eastAsia="en-US"/>
        </w:rPr>
        <w:t>(наименование документа, серия, номер, кем выдан, когда выдан)</w:t>
      </w:r>
    </w:p>
    <w:p w:rsidR="00B62279" w:rsidRPr="00B62279" w:rsidRDefault="00B62279" w:rsidP="00B62279">
      <w:pPr>
        <w:autoSpaceDE w:val="0"/>
        <w:autoSpaceDN w:val="0"/>
        <w:adjustRightInd w:val="0"/>
        <w:ind w:left="5103"/>
        <w:jc w:val="both"/>
        <w:rPr>
          <w:rFonts w:ascii="Courier New" w:eastAsiaTheme="minorHAnsi" w:hAnsi="Courier New" w:cs="Courier New"/>
          <w:sz w:val="20"/>
          <w:szCs w:val="20"/>
          <w:lang w:eastAsia="en-US"/>
        </w:rPr>
      </w:pPr>
      <w:r w:rsidRPr="00B62279">
        <w:rPr>
          <w:rFonts w:ascii="Courier New" w:eastAsiaTheme="minorHAnsi" w:hAnsi="Courier New" w:cs="Courier New"/>
          <w:sz w:val="20"/>
          <w:szCs w:val="20"/>
          <w:lang w:eastAsia="en-US"/>
        </w:rPr>
        <w:t>адрес:_______________________________</w:t>
      </w:r>
    </w:p>
    <w:p w:rsidR="00B62279" w:rsidRPr="00B62279" w:rsidRDefault="00B62279" w:rsidP="00B62279">
      <w:pPr>
        <w:autoSpaceDE w:val="0"/>
        <w:autoSpaceDN w:val="0"/>
        <w:adjustRightInd w:val="0"/>
        <w:ind w:left="5103"/>
        <w:jc w:val="both"/>
        <w:rPr>
          <w:rFonts w:ascii="Courier New" w:eastAsiaTheme="minorHAnsi" w:hAnsi="Courier New" w:cs="Courier New"/>
          <w:sz w:val="16"/>
          <w:szCs w:val="16"/>
          <w:lang w:eastAsia="en-US"/>
        </w:rPr>
      </w:pPr>
      <w:proofErr w:type="gramStart"/>
      <w:r w:rsidRPr="00B62279">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B62279" w:rsidRPr="00B62279" w:rsidRDefault="00B62279" w:rsidP="00B62279">
      <w:pPr>
        <w:autoSpaceDE w:val="0"/>
        <w:autoSpaceDN w:val="0"/>
        <w:adjustRightInd w:val="0"/>
        <w:ind w:left="5103"/>
        <w:jc w:val="both"/>
        <w:rPr>
          <w:rFonts w:ascii="Courier New" w:eastAsiaTheme="minorHAnsi" w:hAnsi="Courier New" w:cs="Courier New"/>
          <w:sz w:val="20"/>
          <w:szCs w:val="20"/>
          <w:lang w:eastAsia="en-US"/>
        </w:rPr>
      </w:pPr>
      <w:r w:rsidRPr="00B62279">
        <w:rPr>
          <w:rFonts w:ascii="Courier New" w:eastAsiaTheme="minorHAnsi" w:hAnsi="Courier New" w:cs="Courier New"/>
          <w:sz w:val="20"/>
          <w:szCs w:val="20"/>
          <w:lang w:eastAsia="en-US"/>
        </w:rPr>
        <w:t>Телефон заявителя:____________________</w:t>
      </w:r>
    </w:p>
    <w:p w:rsidR="00B62279" w:rsidRPr="00B62279" w:rsidRDefault="00B62279" w:rsidP="00B62279">
      <w:pPr>
        <w:spacing w:line="276" w:lineRule="auto"/>
        <w:jc w:val="both"/>
        <w:rPr>
          <w:rFonts w:eastAsiaTheme="minorHAnsi"/>
          <w:lang w:eastAsia="en-US"/>
        </w:rPr>
      </w:pPr>
    </w:p>
    <w:p w:rsidR="00B62279" w:rsidRPr="00B62279" w:rsidRDefault="00B62279" w:rsidP="00B62279">
      <w:pPr>
        <w:spacing w:line="276" w:lineRule="auto"/>
        <w:jc w:val="right"/>
        <w:rPr>
          <w:rFonts w:eastAsiaTheme="minorHAnsi"/>
          <w:b/>
          <w:lang w:eastAsia="en-US"/>
        </w:rPr>
      </w:pPr>
    </w:p>
    <w:p w:rsidR="00B62279" w:rsidRPr="00B62279" w:rsidRDefault="00B62279" w:rsidP="00B62279">
      <w:pPr>
        <w:spacing w:line="276" w:lineRule="auto"/>
        <w:jc w:val="right"/>
        <w:rPr>
          <w:rFonts w:eastAsiaTheme="minorHAnsi"/>
          <w:b/>
          <w:lang w:eastAsia="en-US"/>
        </w:rPr>
      </w:pPr>
    </w:p>
    <w:p w:rsidR="00B62279" w:rsidRPr="00B62279" w:rsidRDefault="00B62279" w:rsidP="00B62279">
      <w:pPr>
        <w:autoSpaceDE w:val="0"/>
        <w:autoSpaceDN w:val="0"/>
        <w:adjustRightInd w:val="0"/>
        <w:jc w:val="center"/>
        <w:rPr>
          <w:rFonts w:ascii="Courier New" w:eastAsiaTheme="minorHAnsi" w:hAnsi="Courier New" w:cs="Courier New"/>
          <w:b/>
          <w:lang w:eastAsia="en-US"/>
        </w:rPr>
      </w:pPr>
      <w:r w:rsidRPr="00B62279">
        <w:rPr>
          <w:rFonts w:ascii="Courier New" w:eastAsiaTheme="minorHAnsi" w:hAnsi="Courier New" w:cs="Courier New"/>
          <w:b/>
          <w:lang w:eastAsia="en-US"/>
        </w:rPr>
        <w:t>ЗАЯВЛЕНИЕ</w:t>
      </w:r>
    </w:p>
    <w:p w:rsidR="00B62279" w:rsidRPr="00B62279" w:rsidRDefault="00B62279" w:rsidP="00B62279">
      <w:pPr>
        <w:autoSpaceDE w:val="0"/>
        <w:autoSpaceDN w:val="0"/>
        <w:adjustRightInd w:val="0"/>
        <w:jc w:val="center"/>
        <w:rPr>
          <w:rFonts w:ascii="Courier New" w:eastAsiaTheme="minorHAnsi" w:hAnsi="Courier New" w:cs="Courier New"/>
          <w:b/>
          <w:lang w:eastAsia="en-US"/>
        </w:rPr>
      </w:pPr>
      <w:r w:rsidRPr="00B62279">
        <w:rPr>
          <w:rFonts w:ascii="Courier New" w:eastAsiaTheme="minorHAnsi" w:hAnsi="Courier New" w:cs="Courier New"/>
          <w:b/>
          <w:lang w:eastAsia="en-US"/>
        </w:rPr>
        <w:t>об утверждении документации по планировке территории</w:t>
      </w:r>
    </w:p>
    <w:p w:rsidR="00B62279" w:rsidRPr="00B62279" w:rsidRDefault="00B62279" w:rsidP="00B62279">
      <w:pPr>
        <w:autoSpaceDE w:val="0"/>
        <w:autoSpaceDN w:val="0"/>
        <w:adjustRightInd w:val="0"/>
        <w:jc w:val="center"/>
        <w:rPr>
          <w:rFonts w:ascii="Courier New" w:eastAsiaTheme="minorHAnsi" w:hAnsi="Courier New" w:cs="Courier New"/>
          <w:b/>
          <w:lang w:eastAsia="en-US"/>
        </w:rPr>
      </w:pPr>
      <w:r w:rsidRPr="00B62279">
        <w:rPr>
          <w:rFonts w:ascii="Courier New" w:eastAsiaTheme="minorHAnsi" w:hAnsi="Courier New" w:cs="Courier New"/>
          <w:b/>
          <w:lang w:eastAsia="en-US"/>
        </w:rPr>
        <w:t>и (или) проекту межевания</w:t>
      </w:r>
    </w:p>
    <w:p w:rsidR="00B62279" w:rsidRPr="00B62279" w:rsidRDefault="00B62279" w:rsidP="00B62279">
      <w:pPr>
        <w:autoSpaceDE w:val="0"/>
        <w:autoSpaceDN w:val="0"/>
        <w:adjustRightInd w:val="0"/>
        <w:jc w:val="both"/>
        <w:rPr>
          <w:rFonts w:ascii="Courier New" w:eastAsiaTheme="minorHAnsi" w:hAnsi="Courier New" w:cs="Courier New"/>
          <w:b/>
          <w:lang w:eastAsia="en-US"/>
        </w:rPr>
      </w:pPr>
    </w:p>
    <w:p w:rsidR="00B62279" w:rsidRPr="00B62279" w:rsidRDefault="00B62279" w:rsidP="00B62279">
      <w:pPr>
        <w:autoSpaceDE w:val="0"/>
        <w:autoSpaceDN w:val="0"/>
        <w:adjustRightInd w:val="0"/>
        <w:jc w:val="both"/>
        <w:rPr>
          <w:rFonts w:ascii="Courier New" w:eastAsiaTheme="minorHAnsi" w:hAnsi="Courier New" w:cs="Courier New"/>
          <w:b/>
          <w:lang w:eastAsia="en-US"/>
        </w:rPr>
      </w:pPr>
    </w:p>
    <w:p w:rsidR="00B62279" w:rsidRPr="00B62279" w:rsidRDefault="00B62279" w:rsidP="00B62279">
      <w:pPr>
        <w:autoSpaceDE w:val="0"/>
        <w:autoSpaceDN w:val="0"/>
        <w:adjustRightInd w:val="0"/>
        <w:spacing w:line="276" w:lineRule="auto"/>
        <w:jc w:val="both"/>
        <w:rPr>
          <w:rFonts w:ascii="Courier New" w:eastAsiaTheme="minorHAnsi" w:hAnsi="Courier New" w:cs="Courier New"/>
          <w:b/>
          <w:sz w:val="20"/>
          <w:szCs w:val="20"/>
          <w:lang w:eastAsia="en-US"/>
        </w:rPr>
      </w:pPr>
      <w:r w:rsidRPr="00B62279">
        <w:rPr>
          <w:rFonts w:ascii="Courier New" w:eastAsiaTheme="minorHAnsi" w:hAnsi="Courier New" w:cs="Courier New"/>
          <w:b/>
          <w:lang w:eastAsia="en-US"/>
        </w:rPr>
        <w:t xml:space="preserve">    В соответствии с Градостроительным </w:t>
      </w:r>
      <w:hyperlink r:id="rId28" w:history="1">
        <w:r w:rsidRPr="00B62279">
          <w:rPr>
            <w:rFonts w:ascii="Courier New" w:eastAsiaTheme="minorHAnsi" w:hAnsi="Courier New" w:cs="Courier New"/>
            <w:b/>
            <w:lang w:eastAsia="en-US"/>
          </w:rPr>
          <w:t>кодексом</w:t>
        </w:r>
      </w:hyperlink>
      <w:r w:rsidRPr="00B62279">
        <w:rPr>
          <w:rFonts w:ascii="Courier New" w:eastAsiaTheme="minorHAnsi" w:hAnsi="Courier New" w:cs="Courier New"/>
          <w:b/>
          <w:lang w:eastAsia="en-US"/>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 </w:t>
      </w:r>
      <w:r w:rsidRPr="00B62279">
        <w:rPr>
          <w:rFonts w:ascii="Courier New" w:eastAsiaTheme="minorHAnsi" w:hAnsi="Courier New" w:cs="Courier New"/>
          <w:b/>
          <w:sz w:val="20"/>
          <w:szCs w:val="20"/>
          <w:lang w:eastAsia="en-US"/>
        </w:rPr>
        <w:t>_________________________________________________________</w:t>
      </w:r>
    </w:p>
    <w:p w:rsidR="00B62279" w:rsidRPr="00B62279" w:rsidRDefault="00B62279" w:rsidP="00B62279">
      <w:pPr>
        <w:autoSpaceDE w:val="0"/>
        <w:autoSpaceDN w:val="0"/>
        <w:adjustRightInd w:val="0"/>
        <w:spacing w:line="276" w:lineRule="auto"/>
        <w:jc w:val="both"/>
        <w:rPr>
          <w:rFonts w:ascii="Courier New" w:eastAsiaTheme="minorHAnsi" w:hAnsi="Courier New" w:cs="Courier New"/>
          <w:b/>
          <w:sz w:val="20"/>
          <w:szCs w:val="20"/>
          <w:lang w:eastAsia="en-US"/>
        </w:rPr>
      </w:pPr>
      <w:r w:rsidRPr="00B62279">
        <w:rPr>
          <w:rFonts w:ascii="Courier New" w:eastAsiaTheme="minorHAnsi" w:hAnsi="Courier New" w:cs="Courier New"/>
          <w:b/>
          <w:sz w:val="20"/>
          <w:szCs w:val="20"/>
          <w:lang w:eastAsia="en-US"/>
        </w:rPr>
        <w:t xml:space="preserve">                          (наименование документации по планировке территории)</w:t>
      </w:r>
    </w:p>
    <w:p w:rsidR="00B62279" w:rsidRPr="00B62279" w:rsidRDefault="00B62279" w:rsidP="00B62279">
      <w:pPr>
        <w:autoSpaceDE w:val="0"/>
        <w:autoSpaceDN w:val="0"/>
        <w:adjustRightInd w:val="0"/>
        <w:spacing w:line="276" w:lineRule="auto"/>
        <w:jc w:val="both"/>
        <w:rPr>
          <w:rFonts w:ascii="Courier New" w:eastAsiaTheme="minorHAnsi" w:hAnsi="Courier New" w:cs="Courier New"/>
          <w:b/>
          <w:lang w:eastAsia="en-US"/>
        </w:rPr>
      </w:pPr>
      <w:proofErr w:type="gramStart"/>
      <w:r w:rsidRPr="00B62279">
        <w:rPr>
          <w:rFonts w:ascii="Courier New" w:eastAsiaTheme="minorHAnsi" w:hAnsi="Courier New" w:cs="Courier New"/>
          <w:b/>
          <w:lang w:eastAsia="en-US"/>
        </w:rPr>
        <w:t>подготовленной</w:t>
      </w:r>
      <w:proofErr w:type="gramEnd"/>
      <w:r w:rsidRPr="00B62279">
        <w:rPr>
          <w:rFonts w:ascii="Courier New" w:eastAsiaTheme="minorHAnsi" w:hAnsi="Courier New" w:cs="Courier New"/>
          <w:b/>
          <w:lang w:eastAsia="en-US"/>
        </w:rPr>
        <w:t xml:space="preserve"> на основании решения от «__» _______ 20_____ года №____ ___________________________________________________________.</w:t>
      </w:r>
    </w:p>
    <w:p w:rsidR="00B62279" w:rsidRPr="00B62279" w:rsidRDefault="00B62279" w:rsidP="00B62279">
      <w:pPr>
        <w:autoSpaceDE w:val="0"/>
        <w:autoSpaceDN w:val="0"/>
        <w:adjustRightInd w:val="0"/>
        <w:spacing w:line="276" w:lineRule="auto"/>
        <w:jc w:val="both"/>
        <w:rPr>
          <w:rFonts w:ascii="Courier New" w:eastAsiaTheme="minorHAnsi" w:hAnsi="Courier New" w:cs="Courier New"/>
          <w:b/>
          <w:lang w:eastAsia="en-US"/>
        </w:rPr>
      </w:pPr>
    </w:p>
    <w:p w:rsidR="00B62279" w:rsidRPr="00B62279" w:rsidRDefault="00B62279" w:rsidP="00B62279">
      <w:pPr>
        <w:autoSpaceDE w:val="0"/>
        <w:autoSpaceDN w:val="0"/>
        <w:adjustRightInd w:val="0"/>
        <w:jc w:val="both"/>
        <w:rPr>
          <w:rFonts w:ascii="Courier New" w:eastAsiaTheme="minorHAnsi" w:hAnsi="Courier New" w:cs="Courier New"/>
          <w:sz w:val="20"/>
          <w:szCs w:val="20"/>
          <w:lang w:eastAsia="en-US"/>
        </w:rPr>
      </w:pPr>
    </w:p>
    <w:p w:rsidR="00B62279" w:rsidRPr="00B62279" w:rsidRDefault="00B62279" w:rsidP="00B62279">
      <w:pPr>
        <w:autoSpaceDE w:val="0"/>
        <w:autoSpaceDN w:val="0"/>
        <w:adjustRightInd w:val="0"/>
        <w:jc w:val="both"/>
        <w:rPr>
          <w:rFonts w:ascii="Courier New" w:eastAsiaTheme="minorHAnsi" w:hAnsi="Courier New" w:cs="Courier New"/>
          <w:sz w:val="20"/>
          <w:szCs w:val="20"/>
          <w:lang w:eastAsia="en-US"/>
        </w:rPr>
      </w:pPr>
    </w:p>
    <w:p w:rsidR="00B62279" w:rsidRPr="00B62279" w:rsidRDefault="00B62279" w:rsidP="00B62279">
      <w:pPr>
        <w:autoSpaceDE w:val="0"/>
        <w:autoSpaceDN w:val="0"/>
        <w:adjustRightInd w:val="0"/>
        <w:jc w:val="both"/>
        <w:rPr>
          <w:rFonts w:ascii="Courier New" w:eastAsiaTheme="minorHAnsi" w:hAnsi="Courier New" w:cs="Courier New"/>
          <w:sz w:val="16"/>
          <w:szCs w:val="16"/>
          <w:lang w:eastAsia="en-US"/>
        </w:rPr>
      </w:pPr>
      <w:r w:rsidRPr="00B62279">
        <w:rPr>
          <w:rFonts w:ascii="Courier New" w:eastAsiaTheme="minorHAnsi" w:hAnsi="Courier New" w:cs="Courier New"/>
          <w:sz w:val="20"/>
          <w:szCs w:val="20"/>
          <w:lang w:eastAsia="en-US"/>
        </w:rPr>
        <w:t xml:space="preserve">Результат предоставления услуги прошу </w:t>
      </w:r>
      <w:r w:rsidRPr="00B62279">
        <w:rPr>
          <w:rFonts w:ascii="Courier New" w:eastAsiaTheme="minorHAnsi" w:hAnsi="Courier New" w:cs="Courier New"/>
          <w:sz w:val="16"/>
          <w:szCs w:val="16"/>
          <w:lang w:eastAsia="en-US"/>
        </w:rPr>
        <w:t>(</w:t>
      </w:r>
      <w:proofErr w:type="gramStart"/>
      <w:r w:rsidRPr="00B62279">
        <w:rPr>
          <w:rFonts w:ascii="Courier New" w:eastAsiaTheme="minorHAnsi" w:hAnsi="Courier New" w:cs="Courier New"/>
          <w:sz w:val="16"/>
          <w:szCs w:val="16"/>
          <w:lang w:eastAsia="en-US"/>
        </w:rPr>
        <w:t>нужное</w:t>
      </w:r>
      <w:proofErr w:type="gramEnd"/>
      <w:r w:rsidRPr="00B62279">
        <w:rPr>
          <w:rFonts w:ascii="Courier New" w:eastAsiaTheme="minorHAnsi" w:hAnsi="Courier New" w:cs="Courier New"/>
          <w:sz w:val="16"/>
          <w:szCs w:val="16"/>
          <w:lang w:eastAsia="en-US"/>
        </w:rPr>
        <w:t xml:space="preserve"> отметить):</w:t>
      </w:r>
    </w:p>
    <w:p w:rsidR="00B62279" w:rsidRPr="00B62279" w:rsidRDefault="00B62279" w:rsidP="00B62279">
      <w:pPr>
        <w:autoSpaceDE w:val="0"/>
        <w:autoSpaceDN w:val="0"/>
        <w:adjustRightInd w:val="0"/>
        <w:jc w:val="both"/>
        <w:rPr>
          <w:rFonts w:ascii="Courier New" w:eastAsiaTheme="minorHAnsi" w:hAnsi="Courier New" w:cs="Courier New"/>
          <w:sz w:val="20"/>
          <w:szCs w:val="20"/>
          <w:lang w:eastAsia="en-US"/>
        </w:rPr>
      </w:pPr>
    </w:p>
    <w:p w:rsidR="00B62279" w:rsidRPr="00B62279" w:rsidRDefault="00B62279" w:rsidP="00B62279">
      <w:pPr>
        <w:autoSpaceDE w:val="0"/>
        <w:autoSpaceDN w:val="0"/>
        <w:adjustRightInd w:val="0"/>
        <w:jc w:val="both"/>
        <w:rPr>
          <w:rFonts w:ascii="Courier New" w:eastAsiaTheme="minorHAnsi" w:hAnsi="Courier New" w:cs="Courier New"/>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B62279" w:rsidRPr="00B62279" w:rsidTr="00031153">
        <w:trPr>
          <w:trHeight w:val="277"/>
        </w:trPr>
        <w:tc>
          <w:tcPr>
            <w:tcW w:w="447" w:type="dxa"/>
            <w:shd w:val="clear" w:color="auto" w:fill="auto"/>
          </w:tcPr>
          <w:p w:rsidR="00B62279" w:rsidRPr="00B62279" w:rsidRDefault="00B62279" w:rsidP="00B62279">
            <w:pPr>
              <w:autoSpaceDE w:val="0"/>
              <w:autoSpaceDN w:val="0"/>
              <w:adjustRightInd w:val="0"/>
              <w:jc w:val="center"/>
              <w:rPr>
                <w:rFonts w:ascii="Courier New" w:eastAsiaTheme="minorHAnsi" w:hAnsi="Courier New" w:cs="Courier New"/>
                <w:sz w:val="20"/>
                <w:szCs w:val="20"/>
                <w:lang w:eastAsia="en-US"/>
              </w:rPr>
            </w:pPr>
          </w:p>
        </w:tc>
        <w:tc>
          <w:tcPr>
            <w:tcW w:w="9187" w:type="dxa"/>
            <w:tcBorders>
              <w:top w:val="nil"/>
              <w:bottom w:val="nil"/>
              <w:right w:val="nil"/>
            </w:tcBorders>
            <w:shd w:val="clear" w:color="auto" w:fill="auto"/>
          </w:tcPr>
          <w:p w:rsidR="00B62279" w:rsidRPr="00B62279" w:rsidRDefault="00B62279" w:rsidP="00B62279">
            <w:pPr>
              <w:autoSpaceDE w:val="0"/>
              <w:autoSpaceDN w:val="0"/>
              <w:adjustRightInd w:val="0"/>
              <w:rPr>
                <w:rFonts w:ascii="Courier New" w:eastAsiaTheme="minorHAnsi" w:hAnsi="Courier New" w:cs="Courier New"/>
                <w:sz w:val="20"/>
                <w:szCs w:val="20"/>
                <w:lang w:eastAsia="en-US"/>
              </w:rPr>
            </w:pPr>
            <w:r w:rsidRPr="00B62279">
              <w:rPr>
                <w:rFonts w:ascii="Courier New" w:eastAsiaTheme="minorHAnsi" w:hAnsi="Courier New" w:cs="Courier New"/>
                <w:sz w:val="20"/>
                <w:szCs w:val="20"/>
                <w:lang w:eastAsia="en-US"/>
              </w:rPr>
              <w:t>выдать лично в МФЦ;</w:t>
            </w:r>
          </w:p>
        </w:tc>
      </w:tr>
      <w:tr w:rsidR="00B62279" w:rsidRPr="00B62279" w:rsidTr="00031153">
        <w:trPr>
          <w:trHeight w:val="257"/>
        </w:trPr>
        <w:tc>
          <w:tcPr>
            <w:tcW w:w="447" w:type="dxa"/>
            <w:shd w:val="clear" w:color="auto" w:fill="auto"/>
          </w:tcPr>
          <w:p w:rsidR="00B62279" w:rsidRPr="00B62279" w:rsidRDefault="00B62279" w:rsidP="00B62279">
            <w:pPr>
              <w:autoSpaceDE w:val="0"/>
              <w:autoSpaceDN w:val="0"/>
              <w:adjustRightInd w:val="0"/>
              <w:jc w:val="center"/>
              <w:rPr>
                <w:rFonts w:ascii="Courier New" w:eastAsiaTheme="minorHAnsi" w:hAnsi="Courier New" w:cs="Courier New"/>
                <w:sz w:val="20"/>
                <w:szCs w:val="20"/>
                <w:lang w:eastAsia="en-US"/>
              </w:rPr>
            </w:pPr>
          </w:p>
        </w:tc>
        <w:tc>
          <w:tcPr>
            <w:tcW w:w="9187" w:type="dxa"/>
            <w:tcBorders>
              <w:top w:val="nil"/>
              <w:bottom w:val="nil"/>
              <w:right w:val="nil"/>
            </w:tcBorders>
            <w:shd w:val="clear" w:color="auto" w:fill="auto"/>
          </w:tcPr>
          <w:p w:rsidR="00B62279" w:rsidRPr="00B62279" w:rsidRDefault="00B62279" w:rsidP="00B62279">
            <w:pPr>
              <w:autoSpaceDE w:val="0"/>
              <w:autoSpaceDN w:val="0"/>
              <w:adjustRightInd w:val="0"/>
              <w:ind w:right="-108"/>
              <w:rPr>
                <w:rFonts w:ascii="Courier New" w:eastAsiaTheme="minorHAnsi" w:hAnsi="Courier New" w:cs="Courier New"/>
                <w:sz w:val="20"/>
                <w:szCs w:val="20"/>
                <w:lang w:eastAsia="en-US"/>
              </w:rPr>
            </w:pPr>
            <w:r w:rsidRPr="00B62279">
              <w:rPr>
                <w:rFonts w:ascii="Courier New" w:eastAsiaTheme="minorHAnsi" w:hAnsi="Courier New" w:cs="Courier New"/>
                <w:sz w:val="20"/>
                <w:szCs w:val="20"/>
                <w:lang w:eastAsia="en-US"/>
              </w:rPr>
              <w:t>направить почтовой связью по адресу:_______________________________________</w:t>
            </w:r>
          </w:p>
        </w:tc>
      </w:tr>
    </w:tbl>
    <w:p w:rsidR="00B62279" w:rsidRPr="00B62279" w:rsidRDefault="00B62279" w:rsidP="00B62279">
      <w:pPr>
        <w:autoSpaceDE w:val="0"/>
        <w:autoSpaceDN w:val="0"/>
        <w:adjustRightInd w:val="0"/>
        <w:jc w:val="both"/>
        <w:rPr>
          <w:rFonts w:ascii="Courier New" w:eastAsiaTheme="minorHAnsi" w:hAnsi="Courier New" w:cs="Courier New"/>
          <w:sz w:val="20"/>
          <w:szCs w:val="20"/>
          <w:lang w:eastAsia="en-US"/>
        </w:rPr>
      </w:pPr>
      <w:r w:rsidRPr="00B62279">
        <w:rPr>
          <w:rFonts w:ascii="Courier New" w:eastAsiaTheme="minorHAnsi" w:hAnsi="Courier New" w:cs="Courier New"/>
          <w:sz w:val="20"/>
          <w:szCs w:val="20"/>
          <w:lang w:eastAsia="en-US"/>
        </w:rPr>
        <w:t>_______________________________________________________________________________.</w:t>
      </w:r>
    </w:p>
    <w:p w:rsidR="00B62279" w:rsidRPr="00B62279" w:rsidRDefault="00B62279" w:rsidP="00B62279">
      <w:pPr>
        <w:autoSpaceDE w:val="0"/>
        <w:autoSpaceDN w:val="0"/>
        <w:adjustRightInd w:val="0"/>
        <w:jc w:val="both"/>
        <w:rPr>
          <w:rFonts w:ascii="Courier New" w:eastAsiaTheme="minorHAnsi" w:hAnsi="Courier New" w:cs="Courier New"/>
          <w:sz w:val="16"/>
          <w:szCs w:val="16"/>
          <w:lang w:eastAsia="en-US"/>
        </w:rPr>
      </w:pPr>
    </w:p>
    <w:p w:rsidR="00B62279" w:rsidRPr="00B62279" w:rsidRDefault="00B62279" w:rsidP="00B62279">
      <w:pPr>
        <w:autoSpaceDE w:val="0"/>
        <w:autoSpaceDN w:val="0"/>
        <w:adjustRightInd w:val="0"/>
        <w:jc w:val="both"/>
        <w:rPr>
          <w:rFonts w:ascii="Courier New" w:eastAsiaTheme="minorHAnsi" w:hAnsi="Courier New" w:cs="Courier New"/>
          <w:sz w:val="20"/>
          <w:szCs w:val="20"/>
          <w:lang w:eastAsia="en-US"/>
        </w:rPr>
      </w:pPr>
    </w:p>
    <w:p w:rsidR="00B62279" w:rsidRPr="00B62279" w:rsidRDefault="00B62279" w:rsidP="00B62279">
      <w:pPr>
        <w:autoSpaceDE w:val="0"/>
        <w:autoSpaceDN w:val="0"/>
        <w:adjustRightInd w:val="0"/>
        <w:jc w:val="both"/>
        <w:rPr>
          <w:rFonts w:ascii="Courier New" w:eastAsiaTheme="minorHAnsi" w:hAnsi="Courier New" w:cs="Courier New"/>
          <w:sz w:val="20"/>
          <w:szCs w:val="20"/>
          <w:lang w:eastAsia="en-US"/>
        </w:rPr>
      </w:pPr>
    </w:p>
    <w:p w:rsidR="00B62279" w:rsidRPr="00B62279" w:rsidRDefault="00B62279" w:rsidP="00B62279">
      <w:pPr>
        <w:autoSpaceDE w:val="0"/>
        <w:autoSpaceDN w:val="0"/>
        <w:adjustRightInd w:val="0"/>
        <w:jc w:val="both"/>
        <w:rPr>
          <w:rFonts w:ascii="Courier New" w:eastAsiaTheme="minorHAnsi" w:hAnsi="Courier New" w:cs="Courier New"/>
          <w:sz w:val="20"/>
          <w:szCs w:val="20"/>
          <w:lang w:eastAsia="en-US"/>
        </w:rPr>
      </w:pPr>
      <w:r w:rsidRPr="00B62279">
        <w:rPr>
          <w:rFonts w:ascii="Courier New" w:eastAsiaTheme="minorHAnsi" w:hAnsi="Courier New" w:cs="Courier New"/>
          <w:sz w:val="20"/>
          <w:szCs w:val="20"/>
          <w:lang w:eastAsia="en-US"/>
        </w:rPr>
        <w:t>_____________              _________    _____________________________________</w:t>
      </w:r>
    </w:p>
    <w:p w:rsidR="00B62279" w:rsidRPr="00B62279" w:rsidRDefault="00B62279" w:rsidP="00B62279">
      <w:pPr>
        <w:autoSpaceDE w:val="0"/>
        <w:autoSpaceDN w:val="0"/>
        <w:adjustRightInd w:val="0"/>
        <w:jc w:val="both"/>
        <w:rPr>
          <w:rFonts w:ascii="Courier New" w:eastAsiaTheme="minorHAnsi" w:hAnsi="Courier New" w:cs="Courier New"/>
          <w:sz w:val="16"/>
          <w:szCs w:val="16"/>
          <w:lang w:eastAsia="en-US"/>
        </w:rPr>
      </w:pPr>
      <w:r w:rsidRPr="00B62279">
        <w:rPr>
          <w:rFonts w:ascii="Courier New" w:eastAsiaTheme="minorHAnsi" w:hAnsi="Courier New" w:cs="Courier New"/>
          <w:sz w:val="16"/>
          <w:szCs w:val="16"/>
          <w:lang w:eastAsia="en-US"/>
        </w:rPr>
        <w:t xml:space="preserve">       </w:t>
      </w:r>
      <w:proofErr w:type="gramStart"/>
      <w:r w:rsidRPr="00B62279">
        <w:rPr>
          <w:rFonts w:ascii="Courier New" w:eastAsiaTheme="minorHAnsi" w:hAnsi="Courier New" w:cs="Courier New"/>
          <w:sz w:val="16"/>
          <w:szCs w:val="16"/>
          <w:lang w:eastAsia="en-US"/>
        </w:rPr>
        <w:t>(дата)                      (подпись)     (Фамилия И.О. заявителя (представителя заявителя)</w:t>
      </w:r>
      <w:proofErr w:type="gramEnd"/>
    </w:p>
    <w:p w:rsidR="00B62279" w:rsidRPr="00B62279" w:rsidRDefault="00B62279" w:rsidP="00B62279">
      <w:pPr>
        <w:autoSpaceDE w:val="0"/>
        <w:autoSpaceDN w:val="0"/>
        <w:adjustRightInd w:val="0"/>
        <w:jc w:val="both"/>
        <w:rPr>
          <w:rFonts w:ascii="Courier New" w:eastAsiaTheme="minorHAnsi" w:hAnsi="Courier New" w:cs="Courier New"/>
          <w:sz w:val="20"/>
          <w:szCs w:val="20"/>
          <w:lang w:eastAsia="en-US"/>
        </w:rPr>
      </w:pPr>
      <w:r w:rsidRPr="00B62279">
        <w:rPr>
          <w:rFonts w:ascii="Courier New" w:eastAsiaTheme="minorHAnsi" w:hAnsi="Courier New" w:cs="Courier New"/>
          <w:sz w:val="20"/>
          <w:szCs w:val="20"/>
          <w:lang w:eastAsia="en-US"/>
        </w:rPr>
        <w:t xml:space="preserve">                              М.П.</w:t>
      </w:r>
    </w:p>
    <w:p w:rsidR="00D4057B" w:rsidRPr="00D4057B" w:rsidRDefault="00D4057B" w:rsidP="00B62279">
      <w:pPr>
        <w:spacing w:line="276" w:lineRule="auto"/>
        <w:jc w:val="right"/>
        <w:rPr>
          <w:rFonts w:ascii="Courier New" w:eastAsiaTheme="minorHAnsi" w:hAnsi="Courier New" w:cs="Courier New"/>
          <w:sz w:val="20"/>
          <w:szCs w:val="20"/>
          <w:lang w:eastAsia="en-US"/>
        </w:rPr>
      </w:pPr>
    </w:p>
    <w:sectPr w:rsidR="00D4057B" w:rsidRPr="00D4057B" w:rsidSect="000D7CB7">
      <w:pgSz w:w="11906" w:h="16838"/>
      <w:pgMar w:top="567" w:right="851" w:bottom="1134" w:left="141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589" w:rsidRDefault="008B0589" w:rsidP="000D7CB7">
      <w:r>
        <w:separator/>
      </w:r>
    </w:p>
  </w:endnote>
  <w:endnote w:type="continuationSeparator" w:id="0">
    <w:p w:rsidR="008B0589" w:rsidRDefault="008B0589" w:rsidP="000D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589" w:rsidRDefault="008B0589" w:rsidP="000D7CB7">
      <w:r>
        <w:separator/>
      </w:r>
    </w:p>
  </w:footnote>
  <w:footnote w:type="continuationSeparator" w:id="0">
    <w:p w:rsidR="008B0589" w:rsidRDefault="008B0589" w:rsidP="000D7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B7" w:rsidRDefault="000D7CB7">
    <w:pPr>
      <w:pStyle w:val="aa"/>
      <w:jc w:val="center"/>
    </w:pPr>
  </w:p>
  <w:p w:rsidR="000D7CB7" w:rsidRDefault="000D7CB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499063"/>
      <w:docPartObj>
        <w:docPartGallery w:val="Page Numbers (Top of Page)"/>
        <w:docPartUnique/>
      </w:docPartObj>
    </w:sdtPr>
    <w:sdtEndPr/>
    <w:sdtContent>
      <w:p w:rsidR="000D7CB7" w:rsidRDefault="000D7CB7">
        <w:pPr>
          <w:pStyle w:val="aa"/>
          <w:jc w:val="center"/>
        </w:pPr>
        <w:r>
          <w:fldChar w:fldCharType="begin"/>
        </w:r>
        <w:r>
          <w:instrText>PAGE   \* MERGEFORMAT</w:instrText>
        </w:r>
        <w:r>
          <w:fldChar w:fldCharType="separate"/>
        </w:r>
        <w:r>
          <w:rPr>
            <w:noProof/>
          </w:rPr>
          <w:t>29</w:t>
        </w:r>
        <w:r>
          <w:fldChar w:fldCharType="end"/>
        </w:r>
      </w:p>
    </w:sdtContent>
  </w:sdt>
  <w:p w:rsidR="000D7CB7" w:rsidRDefault="000D7CB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0D7CB7"/>
    <w:rsid w:val="00123454"/>
    <w:rsid w:val="001C1CED"/>
    <w:rsid w:val="001F1A46"/>
    <w:rsid w:val="002633CB"/>
    <w:rsid w:val="00350548"/>
    <w:rsid w:val="00707A53"/>
    <w:rsid w:val="007E5E4B"/>
    <w:rsid w:val="008B0589"/>
    <w:rsid w:val="008C21AE"/>
    <w:rsid w:val="00A278E3"/>
    <w:rsid w:val="00B62279"/>
    <w:rsid w:val="00D4057B"/>
    <w:rsid w:val="00D57270"/>
    <w:rsid w:val="00E16FD3"/>
    <w:rsid w:val="00F375CE"/>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D4057B"/>
  </w:style>
  <w:style w:type="paragraph" w:customStyle="1" w:styleId="ConsPlusNormal">
    <w:name w:val="ConsPlusNormal"/>
    <w:link w:val="ConsPlusNormal0"/>
    <w:rsid w:val="00D4057B"/>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D4057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D4057B"/>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D4057B"/>
    <w:pPr>
      <w:spacing w:before="100" w:beforeAutospacing="1" w:after="100" w:afterAutospacing="1"/>
    </w:pPr>
  </w:style>
  <w:style w:type="paragraph" w:styleId="a7">
    <w:name w:val="List Paragraph"/>
    <w:basedOn w:val="a"/>
    <w:uiPriority w:val="34"/>
    <w:qFormat/>
    <w:rsid w:val="00D4057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D4057B"/>
    <w:rPr>
      <w:rFonts w:ascii="Times New Roman" w:hAnsi="Times New Roman" w:cs="Times New Roman"/>
      <w:sz w:val="24"/>
      <w:lang w:val="en-US" w:eastAsia="ar-SA" w:bidi="ar-SA"/>
    </w:rPr>
  </w:style>
  <w:style w:type="paragraph" w:customStyle="1" w:styleId="Default">
    <w:name w:val="Default"/>
    <w:rsid w:val="00D405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D4057B"/>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D4057B"/>
    <w:rPr>
      <w:color w:val="106BBE"/>
    </w:rPr>
  </w:style>
  <w:style w:type="paragraph" w:styleId="aa">
    <w:name w:val="header"/>
    <w:basedOn w:val="a"/>
    <w:link w:val="ab"/>
    <w:uiPriority w:val="99"/>
    <w:unhideWhenUsed/>
    <w:rsid w:val="00D4057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D4057B"/>
  </w:style>
  <w:style w:type="paragraph" w:styleId="ac">
    <w:name w:val="footer"/>
    <w:basedOn w:val="a"/>
    <w:link w:val="ad"/>
    <w:uiPriority w:val="99"/>
    <w:unhideWhenUsed/>
    <w:rsid w:val="00D4057B"/>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D4057B"/>
  </w:style>
  <w:style w:type="table" w:styleId="ae">
    <w:name w:val="Table Grid"/>
    <w:basedOn w:val="a1"/>
    <w:uiPriority w:val="59"/>
    <w:rsid w:val="00D4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nhideWhenUsed/>
    <w:rsid w:val="00D4057B"/>
    <w:rPr>
      <w:sz w:val="16"/>
      <w:szCs w:val="16"/>
    </w:rPr>
  </w:style>
  <w:style w:type="paragraph" w:styleId="af0">
    <w:name w:val="annotation text"/>
    <w:basedOn w:val="a"/>
    <w:link w:val="af1"/>
    <w:unhideWhenUsed/>
    <w:rsid w:val="00D4057B"/>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D4057B"/>
    <w:rPr>
      <w:sz w:val="20"/>
      <w:szCs w:val="20"/>
    </w:rPr>
  </w:style>
  <w:style w:type="paragraph" w:styleId="af2">
    <w:name w:val="annotation subject"/>
    <w:basedOn w:val="af0"/>
    <w:next w:val="af0"/>
    <w:link w:val="af3"/>
    <w:uiPriority w:val="99"/>
    <w:semiHidden/>
    <w:unhideWhenUsed/>
    <w:rsid w:val="00D4057B"/>
    <w:rPr>
      <w:b/>
      <w:bCs/>
    </w:rPr>
  </w:style>
  <w:style w:type="character" w:customStyle="1" w:styleId="af3">
    <w:name w:val="Тема примечания Знак"/>
    <w:basedOn w:val="af1"/>
    <w:link w:val="af2"/>
    <w:uiPriority w:val="99"/>
    <w:semiHidden/>
    <w:rsid w:val="00D4057B"/>
    <w:rPr>
      <w:b/>
      <w:bCs/>
      <w:sz w:val="20"/>
      <w:szCs w:val="20"/>
    </w:rPr>
  </w:style>
  <w:style w:type="character" w:customStyle="1" w:styleId="ConsPlusNormal0">
    <w:name w:val="ConsPlusNormal Знак"/>
    <w:link w:val="ConsPlusNormal"/>
    <w:locked/>
    <w:rsid w:val="00D4057B"/>
    <w:rPr>
      <w:rFonts w:ascii="Times New Roman" w:hAnsi="Times New Roman" w:cs="Times New Roman"/>
      <w:sz w:val="24"/>
      <w:szCs w:val="24"/>
    </w:rPr>
  </w:style>
  <w:style w:type="paragraph" w:styleId="3">
    <w:name w:val="Body Text Indent 3"/>
    <w:basedOn w:val="a"/>
    <w:link w:val="30"/>
    <w:uiPriority w:val="99"/>
    <w:semiHidden/>
    <w:rsid w:val="00D4057B"/>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D4057B"/>
    <w:rPr>
      <w:rFonts w:ascii="Times New Roman" w:eastAsia="Calibri" w:hAnsi="Times New Roman" w:cs="Times New Roman"/>
      <w:sz w:val="16"/>
      <w:szCs w:val="16"/>
      <w:lang w:eastAsia="ru-RU"/>
    </w:rPr>
  </w:style>
  <w:style w:type="character" w:customStyle="1" w:styleId="FontStyle83">
    <w:name w:val="Font Style83"/>
    <w:rsid w:val="00D4057B"/>
    <w:rPr>
      <w:rFonts w:ascii="Times New Roman" w:hAnsi="Times New Roman" w:cs="Times New Roman"/>
      <w:sz w:val="28"/>
      <w:szCs w:val="28"/>
    </w:rPr>
  </w:style>
  <w:style w:type="character" w:customStyle="1" w:styleId="FontStyle84">
    <w:name w:val="Font Style84"/>
    <w:rsid w:val="00D4057B"/>
    <w:rPr>
      <w:rFonts w:ascii="Times New Roman" w:hAnsi="Times New Roman" w:cs="Times New Roman"/>
      <w:b/>
      <w:bCs/>
      <w:sz w:val="28"/>
      <w:szCs w:val="28"/>
    </w:rPr>
  </w:style>
  <w:style w:type="paragraph" w:styleId="af4">
    <w:name w:val="Revision"/>
    <w:hidden/>
    <w:uiPriority w:val="99"/>
    <w:semiHidden/>
    <w:rsid w:val="00D4057B"/>
    <w:pPr>
      <w:spacing w:after="0" w:line="240" w:lineRule="auto"/>
    </w:pPr>
  </w:style>
  <w:style w:type="character" w:customStyle="1" w:styleId="2">
    <w:name w:val="Основной текст (2)_"/>
    <w:link w:val="20"/>
    <w:rsid w:val="00D4057B"/>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D4057B"/>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D4057B"/>
  </w:style>
  <w:style w:type="table" w:customStyle="1" w:styleId="10">
    <w:name w:val="Сетка таблицы1"/>
    <w:basedOn w:val="a1"/>
    <w:next w:val="ae"/>
    <w:uiPriority w:val="99"/>
    <w:rsid w:val="00D4057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D4057B"/>
  </w:style>
  <w:style w:type="paragraph" w:customStyle="1" w:styleId="ConsPlusNormal">
    <w:name w:val="ConsPlusNormal"/>
    <w:link w:val="ConsPlusNormal0"/>
    <w:rsid w:val="00D4057B"/>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D4057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D4057B"/>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D4057B"/>
    <w:pPr>
      <w:spacing w:before="100" w:beforeAutospacing="1" w:after="100" w:afterAutospacing="1"/>
    </w:pPr>
  </w:style>
  <w:style w:type="paragraph" w:styleId="a7">
    <w:name w:val="List Paragraph"/>
    <w:basedOn w:val="a"/>
    <w:uiPriority w:val="34"/>
    <w:qFormat/>
    <w:rsid w:val="00D4057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D4057B"/>
    <w:rPr>
      <w:rFonts w:ascii="Times New Roman" w:hAnsi="Times New Roman" w:cs="Times New Roman"/>
      <w:sz w:val="24"/>
      <w:lang w:val="en-US" w:eastAsia="ar-SA" w:bidi="ar-SA"/>
    </w:rPr>
  </w:style>
  <w:style w:type="paragraph" w:customStyle="1" w:styleId="Default">
    <w:name w:val="Default"/>
    <w:rsid w:val="00D405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D4057B"/>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D4057B"/>
    <w:rPr>
      <w:color w:val="106BBE"/>
    </w:rPr>
  </w:style>
  <w:style w:type="paragraph" w:styleId="aa">
    <w:name w:val="header"/>
    <w:basedOn w:val="a"/>
    <w:link w:val="ab"/>
    <w:uiPriority w:val="99"/>
    <w:unhideWhenUsed/>
    <w:rsid w:val="00D4057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D4057B"/>
  </w:style>
  <w:style w:type="paragraph" w:styleId="ac">
    <w:name w:val="footer"/>
    <w:basedOn w:val="a"/>
    <w:link w:val="ad"/>
    <w:uiPriority w:val="99"/>
    <w:unhideWhenUsed/>
    <w:rsid w:val="00D4057B"/>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D4057B"/>
  </w:style>
  <w:style w:type="table" w:styleId="ae">
    <w:name w:val="Table Grid"/>
    <w:basedOn w:val="a1"/>
    <w:uiPriority w:val="59"/>
    <w:rsid w:val="00D4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nhideWhenUsed/>
    <w:rsid w:val="00D4057B"/>
    <w:rPr>
      <w:sz w:val="16"/>
      <w:szCs w:val="16"/>
    </w:rPr>
  </w:style>
  <w:style w:type="paragraph" w:styleId="af0">
    <w:name w:val="annotation text"/>
    <w:basedOn w:val="a"/>
    <w:link w:val="af1"/>
    <w:unhideWhenUsed/>
    <w:rsid w:val="00D4057B"/>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D4057B"/>
    <w:rPr>
      <w:sz w:val="20"/>
      <w:szCs w:val="20"/>
    </w:rPr>
  </w:style>
  <w:style w:type="paragraph" w:styleId="af2">
    <w:name w:val="annotation subject"/>
    <w:basedOn w:val="af0"/>
    <w:next w:val="af0"/>
    <w:link w:val="af3"/>
    <w:uiPriority w:val="99"/>
    <w:semiHidden/>
    <w:unhideWhenUsed/>
    <w:rsid w:val="00D4057B"/>
    <w:rPr>
      <w:b/>
      <w:bCs/>
    </w:rPr>
  </w:style>
  <w:style w:type="character" w:customStyle="1" w:styleId="af3">
    <w:name w:val="Тема примечания Знак"/>
    <w:basedOn w:val="af1"/>
    <w:link w:val="af2"/>
    <w:uiPriority w:val="99"/>
    <w:semiHidden/>
    <w:rsid w:val="00D4057B"/>
    <w:rPr>
      <w:b/>
      <w:bCs/>
      <w:sz w:val="20"/>
      <w:szCs w:val="20"/>
    </w:rPr>
  </w:style>
  <w:style w:type="character" w:customStyle="1" w:styleId="ConsPlusNormal0">
    <w:name w:val="ConsPlusNormal Знак"/>
    <w:link w:val="ConsPlusNormal"/>
    <w:locked/>
    <w:rsid w:val="00D4057B"/>
    <w:rPr>
      <w:rFonts w:ascii="Times New Roman" w:hAnsi="Times New Roman" w:cs="Times New Roman"/>
      <w:sz w:val="24"/>
      <w:szCs w:val="24"/>
    </w:rPr>
  </w:style>
  <w:style w:type="paragraph" w:styleId="3">
    <w:name w:val="Body Text Indent 3"/>
    <w:basedOn w:val="a"/>
    <w:link w:val="30"/>
    <w:uiPriority w:val="99"/>
    <w:semiHidden/>
    <w:rsid w:val="00D4057B"/>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D4057B"/>
    <w:rPr>
      <w:rFonts w:ascii="Times New Roman" w:eastAsia="Calibri" w:hAnsi="Times New Roman" w:cs="Times New Roman"/>
      <w:sz w:val="16"/>
      <w:szCs w:val="16"/>
      <w:lang w:eastAsia="ru-RU"/>
    </w:rPr>
  </w:style>
  <w:style w:type="character" w:customStyle="1" w:styleId="FontStyle83">
    <w:name w:val="Font Style83"/>
    <w:rsid w:val="00D4057B"/>
    <w:rPr>
      <w:rFonts w:ascii="Times New Roman" w:hAnsi="Times New Roman" w:cs="Times New Roman"/>
      <w:sz w:val="28"/>
      <w:szCs w:val="28"/>
    </w:rPr>
  </w:style>
  <w:style w:type="character" w:customStyle="1" w:styleId="FontStyle84">
    <w:name w:val="Font Style84"/>
    <w:rsid w:val="00D4057B"/>
    <w:rPr>
      <w:rFonts w:ascii="Times New Roman" w:hAnsi="Times New Roman" w:cs="Times New Roman"/>
      <w:b/>
      <w:bCs/>
      <w:sz w:val="28"/>
      <w:szCs w:val="28"/>
    </w:rPr>
  </w:style>
  <w:style w:type="paragraph" w:styleId="af4">
    <w:name w:val="Revision"/>
    <w:hidden/>
    <w:uiPriority w:val="99"/>
    <w:semiHidden/>
    <w:rsid w:val="00D4057B"/>
    <w:pPr>
      <w:spacing w:after="0" w:line="240" w:lineRule="auto"/>
    </w:pPr>
  </w:style>
  <w:style w:type="character" w:customStyle="1" w:styleId="2">
    <w:name w:val="Основной текст (2)_"/>
    <w:link w:val="20"/>
    <w:rsid w:val="00D4057B"/>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D4057B"/>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D4057B"/>
  </w:style>
  <w:style w:type="table" w:customStyle="1" w:styleId="10">
    <w:name w:val="Сетка таблицы1"/>
    <w:basedOn w:val="a1"/>
    <w:next w:val="ae"/>
    <w:uiPriority w:val="99"/>
    <w:rsid w:val="00D4057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yperlink" Target="consultantplus://offline/ref=E2E3FAA3C7E71373EB764619B3A7E091965388575866541166F94F839444B2F006350231C7B0775EE966555010BC4A504187E7468492CBC3YACFC"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0B947289C76E41E5D1C18033FC5B4163B4A852A159556D1A7EC0B5FE0D38D0E2C7DBE5E196F9FA21D505D3DE83BDE191CB67E2049DB9E4g5B" TargetMode="External"/><Relationship Id="rId7" Type="http://schemas.openxmlformats.org/officeDocument/2006/relationships/endnotes" Target="endnotes.xml"/><Relationship Id="rId12" Type="http://schemas.openxmlformats.org/officeDocument/2006/relationships/hyperlink" Target="http://www.primorye.ru" TargetMode="External"/><Relationship Id="rId17" Type="http://schemas.openxmlformats.org/officeDocument/2006/relationships/hyperlink" Target="consultantplus://offline/ref=E2E3FAA3C7E71373EB764619B3A7E091965388575866541166F94F839444B2F006350231C7B0745BEE66555010BC4A504187E7468492CBC3YACFC" TargetMode="External"/><Relationship Id="rId25" Type="http://schemas.openxmlformats.org/officeDocument/2006/relationships/hyperlink" Target="consultantplus://offline/ref=D2F61E74393217C2573DD14E11EACD373F7864D3CF763A4596A2259AE8N6DFG" TargetMode="External"/><Relationship Id="rId2" Type="http://schemas.openxmlformats.org/officeDocument/2006/relationships/styles" Target="styles.xml"/><Relationship Id="rId16" Type="http://schemas.openxmlformats.org/officeDocument/2006/relationships/hyperlink" Target="consultantplus://offline/ref=E2E3FAA3C7E71373EB764619B3A7E091965388575866541166F94F839444B2F006350231C7B0745EE466555010BC4A504187E7468492CBC3YACFC" TargetMode="External"/><Relationship Id="rId20" Type="http://schemas.openxmlformats.org/officeDocument/2006/relationships/hyperlink" Target="consultantplus://offline/ref=8447BD1FD23A5CB81B25DA1B2647F5890F7832DC2424A983458FCB3F5D9B52FBACA56CA7180EC17839D4178A2B0A46293779E32BB8HFgE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E3CC9B0E04985022AEB0DED4A616F75992D790F8DF353C5DA870C5F11D8A38FA4DE556063227D39599897CF35CEC1DH"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45011B5E74A4FBF8AAC7A1B9E1E3939E522oBHBA" TargetMode="External"/><Relationship Id="rId23" Type="http://schemas.openxmlformats.org/officeDocument/2006/relationships/hyperlink" Target="consultantplus://offline/ref=E3CC9B0E04985022AEB0DED4A616F75992D791F0D8303C5DA870C5F11D8A38FA4DE556063227D39599897CF35CEC1DH" TargetMode="External"/><Relationship Id="rId28" Type="http://schemas.openxmlformats.org/officeDocument/2006/relationships/hyperlink" Target="consultantplus://offline/ref=7471704DC5E87FE67CD77E751CD975527C299BF9119B9F77597D026D6051E806BB3E38830A175EF3B6C36E30D3v856F" TargetMode="Externa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consultantplus://offline/ref=E3CC9B0E04985022AEB0DED4A616F75992D791F0DA343C5DA870C5F11D8A38FA5FE50E0A3324CB9D9C9C2AA219910F188ABDCB25F68ADA7BE119H" TargetMode="Externa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 Id="rId14" Type="http://schemas.openxmlformats.org/officeDocument/2006/relationships/hyperlink" Target="consultantplus://offline/ref=1A10355813F22A4F6AF075E050684431913D8A26C49C96E805EB9E018173BFE7B58083525A1AEAE25F5EE787A46C059C02253BE4o2HAA" TargetMode="External"/><Relationship Id="rId22" Type="http://schemas.openxmlformats.org/officeDocument/2006/relationships/hyperlink" Target="consultantplus://offline/ref=373F44BB0FC914922049842CDB4FA47796F86606AD0C3A82E92974761F3099F5D22C7BFA5883C3830DF5B6D0F7E8DA96F5119BFB8F37A8C8xAG0F"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12538</Words>
  <Characters>71467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2020-01-14T05:08:00Z</cp:lastPrinted>
  <dcterms:created xsi:type="dcterms:W3CDTF">2020-04-29T01:02:00Z</dcterms:created>
  <dcterms:modified xsi:type="dcterms:W3CDTF">2020-04-29T01:02:00Z</dcterms:modified>
</cp:coreProperties>
</file>