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E1" w:rsidRPr="00395ED2" w:rsidRDefault="000561E1" w:rsidP="000561E1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-580390</wp:posOffset>
            </wp:positionV>
            <wp:extent cx="443865" cy="5194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ED2">
        <w:rPr>
          <w:sz w:val="22"/>
          <w:szCs w:val="22"/>
        </w:rPr>
        <w:t>Российская Федерация Приморский край</w:t>
      </w:r>
    </w:p>
    <w:p w:rsidR="000561E1" w:rsidRPr="00395ED2" w:rsidRDefault="000561E1" w:rsidP="000561E1">
      <w:pPr>
        <w:jc w:val="center"/>
        <w:rPr>
          <w:sz w:val="28"/>
          <w:szCs w:val="28"/>
        </w:rPr>
      </w:pP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 xml:space="preserve">ДУМА 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br/>
        <w:t>ЯКОВЛЕВСКОГО МУНИЦИПАЛЬНОГО РАЙОНА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>РЕШЕНИЕ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rPr>
          <w:sz w:val="28"/>
          <w:szCs w:val="28"/>
        </w:rPr>
      </w:pPr>
      <w:r>
        <w:rPr>
          <w:sz w:val="27"/>
          <w:szCs w:val="27"/>
        </w:rPr>
        <w:t>6 апреля</w:t>
      </w:r>
      <w:r w:rsidR="00C40023"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8"/>
          <w:szCs w:val="28"/>
        </w:rPr>
        <w:t>2020</w:t>
      </w:r>
      <w:r w:rsidRPr="00395ED2">
        <w:rPr>
          <w:sz w:val="28"/>
          <w:szCs w:val="28"/>
        </w:rPr>
        <w:t xml:space="preserve"> года     </w:t>
      </w:r>
      <w:proofErr w:type="gramStart"/>
      <w:r w:rsidRPr="00395ED2">
        <w:rPr>
          <w:sz w:val="28"/>
          <w:szCs w:val="28"/>
        </w:rPr>
        <w:t>с</w:t>
      </w:r>
      <w:proofErr w:type="gramEnd"/>
      <w:r w:rsidRPr="00395ED2">
        <w:rPr>
          <w:sz w:val="28"/>
          <w:szCs w:val="28"/>
        </w:rPr>
        <w:t>. Яковлевка                             №</w:t>
      </w:r>
      <w:r>
        <w:rPr>
          <w:sz w:val="28"/>
          <w:szCs w:val="28"/>
        </w:rPr>
        <w:t xml:space="preserve">  231</w:t>
      </w:r>
    </w:p>
    <w:p w:rsidR="000561E1" w:rsidRDefault="000561E1" w:rsidP="000561E1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</w:p>
    <w:p w:rsidR="000561E1" w:rsidRPr="005615FD" w:rsidRDefault="000561E1" w:rsidP="000561E1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615FD">
        <w:rPr>
          <w:b/>
          <w:sz w:val="28"/>
          <w:szCs w:val="28"/>
        </w:rPr>
        <w:t>продаже муниципального имущества ранее установленным способом</w:t>
      </w:r>
    </w:p>
    <w:p w:rsidR="000561E1" w:rsidRPr="00E76EB1" w:rsidRDefault="000561E1" w:rsidP="000561E1">
      <w:pPr>
        <w:autoSpaceDE w:val="0"/>
        <w:autoSpaceDN w:val="0"/>
        <w:adjustRightInd w:val="0"/>
        <w:ind w:right="3968"/>
        <w:jc w:val="both"/>
        <w:rPr>
          <w:b/>
          <w:sz w:val="26"/>
          <w:szCs w:val="26"/>
        </w:rPr>
      </w:pPr>
    </w:p>
    <w:p w:rsidR="000561E1" w:rsidRPr="00E76EB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proofErr w:type="gramStart"/>
      <w:r w:rsidRPr="00E76EB1">
        <w:rPr>
          <w:sz w:val="26"/>
          <w:szCs w:val="26"/>
        </w:rPr>
        <w:t xml:space="preserve">Рассмотрев представление Администрации Яковлевского муниципального района от  </w:t>
      </w:r>
      <w:r>
        <w:rPr>
          <w:sz w:val="26"/>
          <w:szCs w:val="26"/>
        </w:rPr>
        <w:t xml:space="preserve">20.03.2020 </w:t>
      </w:r>
      <w:r w:rsidRPr="00E76EB1">
        <w:rPr>
          <w:sz w:val="26"/>
          <w:szCs w:val="26"/>
        </w:rPr>
        <w:t xml:space="preserve">№ </w:t>
      </w:r>
      <w:r>
        <w:rPr>
          <w:sz w:val="26"/>
          <w:szCs w:val="26"/>
        </w:rPr>
        <w:t>1219</w:t>
      </w:r>
      <w:r w:rsidRPr="00E76EB1">
        <w:rPr>
          <w:sz w:val="26"/>
          <w:szCs w:val="26"/>
        </w:rPr>
        <w:t xml:space="preserve"> о продаже муниципального имущества  ранее установленным способом в связи с признанием открытого аукциона по его продаже несостоявшимся, Дума района в соответствии с Положением о приватизации имущества Яковлевского муниципального района, утвержденным решением Думы Яковлевского муниципального района от </w:t>
      </w:r>
      <w:r>
        <w:rPr>
          <w:sz w:val="26"/>
          <w:szCs w:val="26"/>
        </w:rPr>
        <w:t>14.12.2010</w:t>
      </w:r>
      <w:r w:rsidRPr="00E76EB1">
        <w:rPr>
          <w:sz w:val="26"/>
          <w:szCs w:val="26"/>
        </w:rPr>
        <w:t xml:space="preserve"> № 477-НПА, на основании статей  26, 30, 70 Устава Яковлевского муниципального района </w:t>
      </w:r>
      <w:proofErr w:type="gramEnd"/>
    </w:p>
    <w:p w:rsidR="000561E1" w:rsidRPr="00E76EB1" w:rsidRDefault="000561E1" w:rsidP="000561E1">
      <w:pPr>
        <w:widowControl w:val="0"/>
        <w:rPr>
          <w:sz w:val="26"/>
          <w:szCs w:val="26"/>
        </w:rPr>
      </w:pPr>
    </w:p>
    <w:p w:rsidR="000561E1" w:rsidRPr="00E76EB1" w:rsidRDefault="000561E1" w:rsidP="000561E1">
      <w:pPr>
        <w:widowControl w:val="0"/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E76EB1">
        <w:rPr>
          <w:b/>
          <w:sz w:val="26"/>
          <w:szCs w:val="26"/>
        </w:rPr>
        <w:t>РЕШИЛА:</w:t>
      </w:r>
    </w:p>
    <w:p w:rsidR="000561E1" w:rsidRPr="00E76EB1" w:rsidRDefault="000561E1" w:rsidP="000561E1">
      <w:pPr>
        <w:ind w:right="-6" w:firstLine="709"/>
        <w:jc w:val="both"/>
        <w:rPr>
          <w:sz w:val="26"/>
          <w:szCs w:val="26"/>
        </w:rPr>
      </w:pPr>
    </w:p>
    <w:p w:rsidR="000561E1" w:rsidRPr="00E76EB1" w:rsidRDefault="000561E1" w:rsidP="000561E1">
      <w:pPr>
        <w:ind w:right="-6" w:firstLine="709"/>
        <w:jc w:val="both"/>
        <w:rPr>
          <w:sz w:val="26"/>
          <w:szCs w:val="26"/>
        </w:rPr>
      </w:pPr>
      <w:r w:rsidRPr="00E76EB1">
        <w:rPr>
          <w:sz w:val="26"/>
          <w:szCs w:val="26"/>
        </w:rPr>
        <w:t>1. Предложить Администрации Яковлевского муниципального района:</w:t>
      </w:r>
    </w:p>
    <w:p w:rsidR="000561E1" w:rsidRPr="00E76EB1" w:rsidRDefault="000561E1" w:rsidP="000561E1">
      <w:pPr>
        <w:ind w:right="-6" w:firstLine="709"/>
        <w:jc w:val="both"/>
        <w:rPr>
          <w:color w:val="000000"/>
          <w:sz w:val="26"/>
          <w:szCs w:val="26"/>
        </w:rPr>
      </w:pPr>
      <w:r w:rsidRPr="00E76EB1">
        <w:rPr>
          <w:sz w:val="26"/>
          <w:szCs w:val="26"/>
        </w:rPr>
        <w:t xml:space="preserve">1.1 осуществить продажу имущественного комплекса, состоящего из 2 объектов недвижимости с земельным участком площадью 5324 кв. м, в том числе: нежилое здание – школа площадью 711,1 кв. м, нежилое здание – котельная площадью 24,3 кв. м, расположенных по адресу: </w:t>
      </w:r>
      <w:proofErr w:type="gramStart"/>
      <w:r w:rsidRPr="00E76EB1">
        <w:rPr>
          <w:color w:val="000000"/>
          <w:sz w:val="26"/>
          <w:szCs w:val="26"/>
        </w:rPr>
        <w:t xml:space="preserve">Приморский край, Яковлевский район, </w:t>
      </w:r>
      <w:r w:rsidRPr="00E76EB1">
        <w:rPr>
          <w:sz w:val="26"/>
          <w:szCs w:val="26"/>
        </w:rPr>
        <w:t>с. Краснояровка, ул. Школьная, д. 5, способом, ранее установленным решением Думы Яковлевского муниципального района от 28 января 2020 года № 203 «Об условиях приватизации имущества, находящегося в собственности Яковлевского муниципального района, на 2020 год», - электронный аукцион, открытый по составу участников и по форме подачи предложений о цене муниципального имущества;</w:t>
      </w:r>
      <w:proofErr w:type="gramEnd"/>
    </w:p>
    <w:p w:rsidR="000561E1" w:rsidRPr="00E76EB1" w:rsidRDefault="000561E1" w:rsidP="000561E1">
      <w:pPr>
        <w:ind w:firstLine="720"/>
        <w:jc w:val="both"/>
        <w:rPr>
          <w:sz w:val="26"/>
          <w:szCs w:val="26"/>
        </w:rPr>
      </w:pPr>
      <w:r w:rsidRPr="00E76EB1">
        <w:rPr>
          <w:sz w:val="26"/>
          <w:szCs w:val="26"/>
        </w:rPr>
        <w:t xml:space="preserve">1.2 осуществить  продажу нежилого помещения площадью 172,1 кв. м, расположенного по адресу: </w:t>
      </w:r>
      <w:r w:rsidRPr="00E76EB1">
        <w:rPr>
          <w:color w:val="000000"/>
          <w:sz w:val="26"/>
          <w:szCs w:val="26"/>
        </w:rPr>
        <w:t xml:space="preserve">Приморский край, Яковлевский район, </w:t>
      </w:r>
      <w:r w:rsidRPr="00E76EB1">
        <w:rPr>
          <w:sz w:val="26"/>
          <w:szCs w:val="26"/>
        </w:rPr>
        <w:t xml:space="preserve">с. </w:t>
      </w:r>
      <w:proofErr w:type="spellStart"/>
      <w:r w:rsidRPr="00E76EB1">
        <w:rPr>
          <w:sz w:val="26"/>
          <w:szCs w:val="26"/>
        </w:rPr>
        <w:t>Яковлевка</w:t>
      </w:r>
      <w:proofErr w:type="gramStart"/>
      <w:r w:rsidRPr="00E76EB1">
        <w:rPr>
          <w:sz w:val="26"/>
          <w:szCs w:val="26"/>
        </w:rPr>
        <w:t>,у</w:t>
      </w:r>
      <w:proofErr w:type="gramEnd"/>
      <w:r w:rsidRPr="00E76EB1">
        <w:rPr>
          <w:sz w:val="26"/>
          <w:szCs w:val="26"/>
        </w:rPr>
        <w:t>л</w:t>
      </w:r>
      <w:proofErr w:type="spellEnd"/>
      <w:r w:rsidRPr="00E76EB1">
        <w:rPr>
          <w:sz w:val="26"/>
          <w:szCs w:val="26"/>
        </w:rPr>
        <w:t>. Советская, д. 44, способом, ранее установленным решением Думы Яковлевского муниципального района от 28 января 2020 года № 203 «Об условиях приватизации имущества, находящегося в собственности Яковлевского муниципального района, на 2020 год», - электронный аукцион, открытый по составу участников и по форме подачи предложений о цене муниципального имущества.</w:t>
      </w:r>
    </w:p>
    <w:p w:rsidR="000561E1" w:rsidRPr="00E76EB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 w:rsidRPr="00E76EB1">
        <w:rPr>
          <w:sz w:val="26"/>
          <w:szCs w:val="26"/>
        </w:rPr>
        <w:t>2. Опубликовать настоящее решение в газете «Сельский труженик».</w:t>
      </w:r>
    </w:p>
    <w:p w:rsidR="000561E1" w:rsidRPr="00E76EB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 w:rsidRPr="00E76EB1">
        <w:rPr>
          <w:sz w:val="26"/>
          <w:szCs w:val="26"/>
        </w:rPr>
        <w:t>3. Настоящее решение вступает в силу со дня его принятия.</w:t>
      </w:r>
    </w:p>
    <w:p w:rsidR="000561E1" w:rsidRPr="00E76EB1" w:rsidRDefault="000561E1" w:rsidP="000561E1">
      <w:pPr>
        <w:widowControl w:val="0"/>
        <w:ind w:firstLine="720"/>
        <w:jc w:val="both"/>
        <w:rPr>
          <w:sz w:val="26"/>
          <w:szCs w:val="26"/>
        </w:rPr>
      </w:pPr>
    </w:p>
    <w:p w:rsidR="000561E1" w:rsidRPr="00E76EB1" w:rsidRDefault="000561E1" w:rsidP="000561E1">
      <w:pPr>
        <w:widowControl w:val="0"/>
        <w:jc w:val="both"/>
        <w:rPr>
          <w:sz w:val="26"/>
          <w:szCs w:val="26"/>
        </w:rPr>
      </w:pPr>
    </w:p>
    <w:p w:rsidR="000561E1" w:rsidRPr="00E76EB1" w:rsidRDefault="000561E1" w:rsidP="000561E1">
      <w:pPr>
        <w:widowControl w:val="0"/>
        <w:jc w:val="both"/>
        <w:rPr>
          <w:sz w:val="26"/>
          <w:szCs w:val="26"/>
        </w:rPr>
      </w:pPr>
      <w:r w:rsidRPr="00E76EB1">
        <w:rPr>
          <w:sz w:val="26"/>
          <w:szCs w:val="26"/>
        </w:rPr>
        <w:t>Председатель Думы</w:t>
      </w:r>
    </w:p>
    <w:p w:rsidR="000561E1" w:rsidRDefault="000561E1" w:rsidP="000561E1">
      <w:pPr>
        <w:widowControl w:val="0"/>
        <w:rPr>
          <w:sz w:val="26"/>
          <w:szCs w:val="26"/>
        </w:rPr>
      </w:pPr>
      <w:proofErr w:type="spellStart"/>
      <w:r w:rsidRPr="00E76EB1">
        <w:rPr>
          <w:sz w:val="26"/>
          <w:szCs w:val="26"/>
        </w:rPr>
        <w:t>Яковлевского</w:t>
      </w:r>
      <w:proofErr w:type="spellEnd"/>
      <w:r w:rsidRPr="00E76EB1">
        <w:rPr>
          <w:sz w:val="26"/>
          <w:szCs w:val="26"/>
        </w:rPr>
        <w:t xml:space="preserve"> муниципального района                                                          </w:t>
      </w:r>
      <w:proofErr w:type="spellStart"/>
      <w:r w:rsidRPr="00E76EB1">
        <w:rPr>
          <w:sz w:val="26"/>
          <w:szCs w:val="26"/>
        </w:rPr>
        <w:t>Н.В.Базыль</w:t>
      </w:r>
      <w:proofErr w:type="spellEnd"/>
    </w:p>
    <w:p w:rsidR="000561E1" w:rsidRDefault="000561E1" w:rsidP="000561E1">
      <w:pPr>
        <w:jc w:val="center"/>
        <w:rPr>
          <w:sz w:val="22"/>
          <w:szCs w:val="22"/>
        </w:rPr>
      </w:pPr>
    </w:p>
    <w:sectPr w:rsidR="000561E1" w:rsidSect="0080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1E1"/>
    <w:rsid w:val="000561E1"/>
    <w:rsid w:val="0062515F"/>
    <w:rsid w:val="00803818"/>
    <w:rsid w:val="00B71D60"/>
    <w:rsid w:val="00C40023"/>
    <w:rsid w:val="00E73AC0"/>
    <w:rsid w:val="00FD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6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5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61E1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056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61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6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5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61E1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056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61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Корыстин_ВВ</cp:lastModifiedBy>
  <cp:revision>4</cp:revision>
  <cp:lastPrinted>2020-05-15T05:28:00Z</cp:lastPrinted>
  <dcterms:created xsi:type="dcterms:W3CDTF">2020-04-07T04:17:00Z</dcterms:created>
  <dcterms:modified xsi:type="dcterms:W3CDTF">2020-05-15T05:28:00Z</dcterms:modified>
</cp:coreProperties>
</file>