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5" w:rsidRDefault="00D677C5" w:rsidP="00A9587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</w:t>
      </w:r>
      <w:proofErr w:type="gramStart"/>
      <w:r>
        <w:rPr>
          <w:b/>
          <w:sz w:val="26"/>
          <w:szCs w:val="26"/>
        </w:rPr>
        <w:t>ПЛАНИРУЕМЫХ</w:t>
      </w:r>
      <w:proofErr w:type="gramEnd"/>
      <w:r>
        <w:rPr>
          <w:b/>
          <w:sz w:val="26"/>
          <w:szCs w:val="26"/>
        </w:rPr>
        <w:t xml:space="preserve"> (ПРЕДЕЛЬНЫХ) </w:t>
      </w:r>
    </w:p>
    <w:p w:rsidR="00A9587B" w:rsidRDefault="00D677C5" w:rsidP="00A9587B">
      <w:pPr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ОБЪЕМАХ</w:t>
      </w:r>
      <w:proofErr w:type="gramEnd"/>
      <w:r>
        <w:rPr>
          <w:b/>
          <w:sz w:val="26"/>
          <w:szCs w:val="26"/>
        </w:rPr>
        <w:t xml:space="preserve"> МУНИЦИПАЛЬНОГО ДОЛГА ЯКОВЛЕВСКОГО МУНИЦИПАЛЬНОГО РАЙОНА</w:t>
      </w:r>
    </w:p>
    <w:p w:rsidR="00A9587B" w:rsidRDefault="00A9587B" w:rsidP="00A9587B">
      <w:pPr>
        <w:spacing w:line="276" w:lineRule="auto"/>
        <w:ind w:firstLine="1440"/>
        <w:jc w:val="both"/>
        <w:rPr>
          <w:b/>
          <w:sz w:val="26"/>
          <w:szCs w:val="26"/>
        </w:rPr>
      </w:pPr>
    </w:p>
    <w:p w:rsidR="00FD5603" w:rsidRDefault="00FD5603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495"/>
        <w:gridCol w:w="1056"/>
        <w:gridCol w:w="1134"/>
        <w:gridCol w:w="1276"/>
        <w:gridCol w:w="1276"/>
        <w:gridCol w:w="1275"/>
        <w:gridCol w:w="1418"/>
        <w:gridCol w:w="1276"/>
        <w:gridCol w:w="1417"/>
        <w:gridCol w:w="1276"/>
        <w:gridCol w:w="1417"/>
      </w:tblGrid>
      <w:tr w:rsidR="00685D63" w:rsidRPr="00685D63" w:rsidTr="00FA01F3">
        <w:tc>
          <w:tcPr>
            <w:tcW w:w="284" w:type="dxa"/>
            <w:vAlign w:val="center"/>
          </w:tcPr>
          <w:p w:rsidR="00B454F5" w:rsidRPr="00FD5603" w:rsidRDefault="00B454F5" w:rsidP="00FD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454F5" w:rsidRPr="00FD5603" w:rsidRDefault="00B454F5" w:rsidP="00FD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B454F5" w:rsidRPr="00685D63" w:rsidRDefault="00B454F5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Отчет за 2019 год</w:t>
            </w:r>
          </w:p>
        </w:tc>
        <w:tc>
          <w:tcPr>
            <w:tcW w:w="1056" w:type="dxa"/>
            <w:vAlign w:val="center"/>
          </w:tcPr>
          <w:p w:rsidR="00B454F5" w:rsidRPr="00685D63" w:rsidRDefault="00B454F5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Ожидаемое исполнение за 2020 год</w:t>
            </w:r>
          </w:p>
        </w:tc>
        <w:tc>
          <w:tcPr>
            <w:tcW w:w="1134" w:type="dxa"/>
            <w:vAlign w:val="center"/>
          </w:tcPr>
          <w:p w:rsidR="00B454F5" w:rsidRPr="00685D63" w:rsidRDefault="00B454F5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:rsidR="00B454F5" w:rsidRPr="00685D63" w:rsidRDefault="00B454F5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2021 год в сравнении с отчетом за 2019 год</w:t>
            </w:r>
          </w:p>
        </w:tc>
        <w:tc>
          <w:tcPr>
            <w:tcW w:w="1276" w:type="dxa"/>
            <w:vAlign w:val="center"/>
          </w:tcPr>
          <w:p w:rsidR="00B454F5" w:rsidRPr="00685D63" w:rsidRDefault="00B454F5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2021 год в сравнении с ожидаемым исполнением за 2020 год</w:t>
            </w:r>
          </w:p>
        </w:tc>
        <w:tc>
          <w:tcPr>
            <w:tcW w:w="1275" w:type="dxa"/>
            <w:vAlign w:val="center"/>
          </w:tcPr>
          <w:p w:rsidR="00B454F5" w:rsidRPr="00685D63" w:rsidRDefault="00B454F5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 xml:space="preserve">План на 2022 год </w:t>
            </w:r>
          </w:p>
        </w:tc>
        <w:tc>
          <w:tcPr>
            <w:tcW w:w="1418" w:type="dxa"/>
            <w:vAlign w:val="center"/>
          </w:tcPr>
          <w:p w:rsidR="00B454F5" w:rsidRPr="00685D63" w:rsidRDefault="00B454F5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2022 год в сравнении с отчетом за 2019 год</w:t>
            </w:r>
          </w:p>
        </w:tc>
        <w:tc>
          <w:tcPr>
            <w:tcW w:w="1276" w:type="dxa"/>
            <w:vAlign w:val="center"/>
          </w:tcPr>
          <w:p w:rsidR="00B454F5" w:rsidRPr="00685D63" w:rsidRDefault="00B454F5" w:rsidP="00B454F5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2022 год в сравнении с ожидаемым исполнением за 2020 год</w:t>
            </w:r>
          </w:p>
        </w:tc>
        <w:tc>
          <w:tcPr>
            <w:tcW w:w="1417" w:type="dxa"/>
            <w:vAlign w:val="center"/>
          </w:tcPr>
          <w:p w:rsidR="00B454F5" w:rsidRPr="00685D63" w:rsidRDefault="00B454F5" w:rsidP="00B454F5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 xml:space="preserve">План на 2023 год </w:t>
            </w:r>
          </w:p>
        </w:tc>
        <w:tc>
          <w:tcPr>
            <w:tcW w:w="1276" w:type="dxa"/>
            <w:vAlign w:val="center"/>
          </w:tcPr>
          <w:p w:rsidR="00B454F5" w:rsidRPr="00685D63" w:rsidRDefault="00B454F5" w:rsidP="00B454F5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2023 год в сравнении с отчетом за 2019 год</w:t>
            </w:r>
          </w:p>
        </w:tc>
        <w:tc>
          <w:tcPr>
            <w:tcW w:w="1417" w:type="dxa"/>
            <w:vAlign w:val="center"/>
          </w:tcPr>
          <w:p w:rsidR="00B454F5" w:rsidRPr="00685D63" w:rsidRDefault="00B454F5" w:rsidP="00B454F5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План на 2023 год в сравнении с ожидаемым исполнением за 2020 год</w:t>
            </w:r>
          </w:p>
        </w:tc>
      </w:tr>
      <w:tr w:rsidR="00685D63" w:rsidTr="00FA01F3">
        <w:trPr>
          <w:trHeight w:val="178"/>
        </w:trPr>
        <w:tc>
          <w:tcPr>
            <w:tcW w:w="284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2</w:t>
            </w:r>
          </w:p>
        </w:tc>
        <w:tc>
          <w:tcPr>
            <w:tcW w:w="1495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5603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B454F5" w:rsidRPr="00FD5603" w:rsidRDefault="00B454F5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85D63" w:rsidRPr="00685D63" w:rsidTr="00FA01F3">
        <w:tc>
          <w:tcPr>
            <w:tcW w:w="284" w:type="dxa"/>
            <w:vAlign w:val="center"/>
          </w:tcPr>
          <w:p w:rsidR="00B454F5" w:rsidRPr="00FA01F3" w:rsidRDefault="00B454F5" w:rsidP="00FA01F3">
            <w:pPr>
              <w:jc w:val="center"/>
              <w:rPr>
                <w:b/>
                <w:sz w:val="14"/>
                <w:szCs w:val="14"/>
              </w:rPr>
            </w:pPr>
            <w:r w:rsidRPr="00FA01F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60" w:type="dxa"/>
            <w:vAlign w:val="center"/>
          </w:tcPr>
          <w:p w:rsidR="00B454F5" w:rsidRPr="006E1761" w:rsidRDefault="00B454F5" w:rsidP="00FD5603">
            <w:pPr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Предельный объём муниципального долга, рублей</w:t>
            </w:r>
          </w:p>
        </w:tc>
        <w:tc>
          <w:tcPr>
            <w:tcW w:w="1495" w:type="dxa"/>
            <w:vAlign w:val="center"/>
          </w:tcPr>
          <w:p w:rsidR="00B454F5" w:rsidRPr="006E1761" w:rsidRDefault="00B3590A" w:rsidP="00B3590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8</w:t>
            </w:r>
            <w:r w:rsidRPr="006E1761">
              <w:rPr>
                <w:b/>
                <w:sz w:val="16"/>
                <w:szCs w:val="16"/>
                <w:lang w:val="en-US"/>
              </w:rPr>
              <w:t> 170 000</w:t>
            </w:r>
            <w:r w:rsidRPr="006E1761">
              <w:rPr>
                <w:b/>
                <w:sz w:val="16"/>
                <w:szCs w:val="16"/>
              </w:rPr>
              <w:t>,</w:t>
            </w:r>
            <w:r w:rsidRPr="006E176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56" w:type="dxa"/>
            <w:vAlign w:val="center"/>
          </w:tcPr>
          <w:p w:rsidR="00B454F5" w:rsidRPr="006E1761" w:rsidRDefault="00981F61" w:rsidP="00981F6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  <w:lang w:val="en-US"/>
              </w:rPr>
              <w:t>4 000 000</w:t>
            </w:r>
            <w:r w:rsidRPr="006E1761">
              <w:rPr>
                <w:b/>
                <w:sz w:val="16"/>
                <w:szCs w:val="16"/>
              </w:rPr>
              <w:t>,</w:t>
            </w:r>
            <w:r w:rsidRPr="006E176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4 000 000,00</w:t>
            </w:r>
          </w:p>
        </w:tc>
        <w:tc>
          <w:tcPr>
            <w:tcW w:w="1276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- 4 170 000,00</w:t>
            </w:r>
          </w:p>
        </w:tc>
        <w:tc>
          <w:tcPr>
            <w:tcW w:w="1276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3 000 000,00</w:t>
            </w:r>
          </w:p>
        </w:tc>
        <w:tc>
          <w:tcPr>
            <w:tcW w:w="1418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- 5 170 000,00</w:t>
            </w:r>
          </w:p>
        </w:tc>
        <w:tc>
          <w:tcPr>
            <w:tcW w:w="1276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- 1 000 000,00</w:t>
            </w:r>
          </w:p>
        </w:tc>
        <w:tc>
          <w:tcPr>
            <w:tcW w:w="1417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B454F5" w:rsidRPr="006E1761" w:rsidRDefault="00685D63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- 6 170 000,00</w:t>
            </w:r>
          </w:p>
        </w:tc>
        <w:tc>
          <w:tcPr>
            <w:tcW w:w="1417" w:type="dxa"/>
            <w:vAlign w:val="center"/>
          </w:tcPr>
          <w:p w:rsidR="00B454F5" w:rsidRPr="006E1761" w:rsidRDefault="00912AEF" w:rsidP="00D7579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E1761">
              <w:rPr>
                <w:b/>
                <w:sz w:val="16"/>
                <w:szCs w:val="16"/>
              </w:rPr>
              <w:t>- 2 000 000,00</w:t>
            </w:r>
          </w:p>
        </w:tc>
      </w:tr>
      <w:tr w:rsidR="00685D63" w:rsidRPr="00685D63" w:rsidTr="00FA01F3">
        <w:tc>
          <w:tcPr>
            <w:tcW w:w="284" w:type="dxa"/>
            <w:vAlign w:val="center"/>
          </w:tcPr>
          <w:p w:rsidR="008C457C" w:rsidRPr="00685D63" w:rsidRDefault="008C457C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C457C" w:rsidRPr="00685D63" w:rsidRDefault="00972B04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в</w:t>
            </w:r>
            <w:r w:rsidR="000C6FB8" w:rsidRPr="00685D63">
              <w:rPr>
                <w:sz w:val="16"/>
                <w:szCs w:val="16"/>
              </w:rPr>
              <w:t xml:space="preserve"> том числе по видам долговых обязательств (заимствований)</w:t>
            </w:r>
          </w:p>
        </w:tc>
        <w:tc>
          <w:tcPr>
            <w:tcW w:w="1495" w:type="dxa"/>
            <w:vAlign w:val="center"/>
          </w:tcPr>
          <w:p w:rsidR="008C457C" w:rsidRPr="00685D63" w:rsidRDefault="008C457C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C457C" w:rsidRPr="00685D63" w:rsidRDefault="008C457C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85D63" w:rsidRPr="00685D63" w:rsidTr="00FA01F3">
        <w:tc>
          <w:tcPr>
            <w:tcW w:w="284" w:type="dxa"/>
            <w:vAlign w:val="center"/>
          </w:tcPr>
          <w:p w:rsidR="00972B04" w:rsidRPr="00685D63" w:rsidRDefault="00972B04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72B04" w:rsidRPr="00685D63" w:rsidRDefault="00972B04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Федерации, рублей</w:t>
            </w:r>
          </w:p>
        </w:tc>
        <w:tc>
          <w:tcPr>
            <w:tcW w:w="1495" w:type="dxa"/>
            <w:vAlign w:val="center"/>
          </w:tcPr>
          <w:p w:rsidR="00972B04" w:rsidRPr="00685D63" w:rsidRDefault="00972B04" w:rsidP="00E16E7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8</w:t>
            </w:r>
            <w:r w:rsidRPr="00685D63">
              <w:rPr>
                <w:sz w:val="16"/>
                <w:szCs w:val="16"/>
                <w:lang w:val="en-US"/>
              </w:rPr>
              <w:t> 170 000</w:t>
            </w:r>
            <w:r w:rsidRPr="00685D63">
              <w:rPr>
                <w:sz w:val="16"/>
                <w:szCs w:val="16"/>
              </w:rPr>
              <w:t>,</w:t>
            </w:r>
            <w:r w:rsidRPr="00685D6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56" w:type="dxa"/>
            <w:vAlign w:val="center"/>
          </w:tcPr>
          <w:p w:rsidR="00972B04" w:rsidRPr="00685D63" w:rsidRDefault="00981F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4 000 000,00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- 4 170 000,00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3 000 000,00</w:t>
            </w:r>
          </w:p>
        </w:tc>
        <w:tc>
          <w:tcPr>
            <w:tcW w:w="1418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- 5 170 000,00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- 1 000 000,00</w:t>
            </w:r>
          </w:p>
        </w:tc>
        <w:tc>
          <w:tcPr>
            <w:tcW w:w="1417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912AEF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- 6 170 000,00</w:t>
            </w:r>
          </w:p>
        </w:tc>
        <w:tc>
          <w:tcPr>
            <w:tcW w:w="1417" w:type="dxa"/>
            <w:vAlign w:val="center"/>
          </w:tcPr>
          <w:p w:rsidR="00972B04" w:rsidRPr="00685D63" w:rsidRDefault="00972B04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85D63" w:rsidRPr="00685D63" w:rsidTr="00FA01F3">
        <w:tc>
          <w:tcPr>
            <w:tcW w:w="284" w:type="dxa"/>
            <w:vAlign w:val="center"/>
          </w:tcPr>
          <w:p w:rsidR="00972B04" w:rsidRPr="00685D63" w:rsidRDefault="00972B04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72B04" w:rsidRPr="00685D63" w:rsidRDefault="00D75792" w:rsidP="00FD5603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 xml:space="preserve">Бюджетный кредит по договору № 03/17 от 25 декабря 2017 года  </w:t>
            </w:r>
          </w:p>
        </w:tc>
        <w:tc>
          <w:tcPr>
            <w:tcW w:w="1495" w:type="dxa"/>
            <w:vAlign w:val="center"/>
          </w:tcPr>
          <w:p w:rsidR="00972B04" w:rsidRPr="00685D63" w:rsidRDefault="00D75792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5 000 000,00</w:t>
            </w:r>
          </w:p>
        </w:tc>
        <w:tc>
          <w:tcPr>
            <w:tcW w:w="1056" w:type="dxa"/>
            <w:vAlign w:val="center"/>
          </w:tcPr>
          <w:p w:rsidR="00972B04" w:rsidRPr="00685D63" w:rsidRDefault="00981F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4 000 000,00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- 1 000 000,00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3 000 000,00</w:t>
            </w:r>
          </w:p>
        </w:tc>
        <w:tc>
          <w:tcPr>
            <w:tcW w:w="1418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- 2 000 000,00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- 1 000 000,00</w:t>
            </w:r>
          </w:p>
        </w:tc>
        <w:tc>
          <w:tcPr>
            <w:tcW w:w="1417" w:type="dxa"/>
            <w:vAlign w:val="center"/>
          </w:tcPr>
          <w:p w:rsidR="00972B04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972B04" w:rsidRPr="00685D63" w:rsidRDefault="00912AEF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- 3 000 000,00</w:t>
            </w:r>
          </w:p>
        </w:tc>
        <w:tc>
          <w:tcPr>
            <w:tcW w:w="1417" w:type="dxa"/>
            <w:vAlign w:val="center"/>
          </w:tcPr>
          <w:p w:rsidR="00972B04" w:rsidRPr="00685D63" w:rsidRDefault="00972B04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85D63" w:rsidRPr="00685D63" w:rsidTr="00FA01F3">
        <w:tc>
          <w:tcPr>
            <w:tcW w:w="284" w:type="dxa"/>
            <w:vAlign w:val="center"/>
          </w:tcPr>
          <w:p w:rsidR="00D75792" w:rsidRPr="00685D63" w:rsidRDefault="00D75792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75792" w:rsidRPr="00685D63" w:rsidRDefault="00D75792" w:rsidP="00D75792">
            <w:pPr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 xml:space="preserve">Бюджетный кредит по договору № 01/18 от 28 мая 2018 года  </w:t>
            </w:r>
          </w:p>
        </w:tc>
        <w:tc>
          <w:tcPr>
            <w:tcW w:w="1495" w:type="dxa"/>
            <w:vAlign w:val="center"/>
          </w:tcPr>
          <w:p w:rsidR="00D75792" w:rsidRPr="00685D63" w:rsidRDefault="00D75792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3 170 000,00</w:t>
            </w:r>
          </w:p>
        </w:tc>
        <w:tc>
          <w:tcPr>
            <w:tcW w:w="1056" w:type="dxa"/>
            <w:vAlign w:val="center"/>
          </w:tcPr>
          <w:p w:rsidR="00D75792" w:rsidRPr="00685D63" w:rsidRDefault="00981F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75792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75792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- 3 170 000,00</w:t>
            </w:r>
          </w:p>
        </w:tc>
        <w:tc>
          <w:tcPr>
            <w:tcW w:w="1276" w:type="dxa"/>
            <w:vAlign w:val="center"/>
          </w:tcPr>
          <w:p w:rsidR="00D75792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792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75792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- 3 170 000,00</w:t>
            </w:r>
          </w:p>
        </w:tc>
        <w:tc>
          <w:tcPr>
            <w:tcW w:w="1276" w:type="dxa"/>
            <w:vAlign w:val="center"/>
          </w:tcPr>
          <w:p w:rsidR="00D75792" w:rsidRPr="00685D63" w:rsidRDefault="00685D63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5D6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D75792" w:rsidRPr="00685D63" w:rsidRDefault="00D75792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5792" w:rsidRPr="00685D63" w:rsidRDefault="00912AEF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- 3 170 000,00</w:t>
            </w:r>
          </w:p>
        </w:tc>
        <w:tc>
          <w:tcPr>
            <w:tcW w:w="1417" w:type="dxa"/>
            <w:vAlign w:val="center"/>
          </w:tcPr>
          <w:p w:rsidR="00D75792" w:rsidRPr="00685D63" w:rsidRDefault="00D75792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E1761" w:rsidRPr="00320349" w:rsidTr="00FA01F3">
        <w:tc>
          <w:tcPr>
            <w:tcW w:w="284" w:type="dxa"/>
            <w:vAlign w:val="center"/>
          </w:tcPr>
          <w:p w:rsidR="006E1761" w:rsidRPr="00320349" w:rsidRDefault="00320349" w:rsidP="00FD5603">
            <w:pPr>
              <w:jc w:val="center"/>
              <w:rPr>
                <w:b/>
                <w:sz w:val="16"/>
                <w:szCs w:val="16"/>
              </w:rPr>
            </w:pPr>
            <w:r w:rsidRPr="003203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E1761" w:rsidRPr="00320349" w:rsidRDefault="00320349" w:rsidP="00D75792">
            <w:pPr>
              <w:jc w:val="center"/>
              <w:rPr>
                <w:b/>
                <w:sz w:val="16"/>
                <w:szCs w:val="16"/>
              </w:rPr>
            </w:pPr>
            <w:r w:rsidRPr="00320349">
              <w:rPr>
                <w:b/>
                <w:sz w:val="16"/>
                <w:szCs w:val="16"/>
              </w:rPr>
              <w:t>Верхний предел муниципального долга</w:t>
            </w:r>
          </w:p>
        </w:tc>
        <w:tc>
          <w:tcPr>
            <w:tcW w:w="1495" w:type="dxa"/>
            <w:vAlign w:val="center"/>
          </w:tcPr>
          <w:p w:rsidR="006E1761" w:rsidRPr="00064D6B" w:rsidRDefault="00064D6B" w:rsidP="00FD5603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64D6B"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05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64D6B"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134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27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5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418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30 000 000,00</w:t>
            </w:r>
          </w:p>
        </w:tc>
        <w:tc>
          <w:tcPr>
            <w:tcW w:w="1276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6E1761" w:rsidRPr="00064D6B" w:rsidRDefault="00064D6B" w:rsidP="00D75792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bookmarkStart w:id="0" w:name="_GoBack"/>
            <w:bookmarkEnd w:id="0"/>
          </w:p>
        </w:tc>
      </w:tr>
      <w:tr w:rsidR="006E1761" w:rsidRPr="00685D63" w:rsidTr="00FA01F3">
        <w:tc>
          <w:tcPr>
            <w:tcW w:w="284" w:type="dxa"/>
            <w:vAlign w:val="center"/>
          </w:tcPr>
          <w:p w:rsidR="006E1761" w:rsidRPr="00685D63" w:rsidRDefault="006E1761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1761" w:rsidRPr="00685D63" w:rsidRDefault="00320349" w:rsidP="00D75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муниципальным гарантиям</w:t>
            </w:r>
          </w:p>
        </w:tc>
        <w:tc>
          <w:tcPr>
            <w:tcW w:w="1495" w:type="dxa"/>
            <w:vAlign w:val="center"/>
          </w:tcPr>
          <w:p w:rsidR="006E1761" w:rsidRPr="00685D63" w:rsidRDefault="00E510F1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E1761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6E1761" w:rsidRPr="00685D63" w:rsidRDefault="00E510F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1761" w:rsidRPr="00685D63" w:rsidTr="00FA01F3">
        <w:tc>
          <w:tcPr>
            <w:tcW w:w="284" w:type="dxa"/>
            <w:vAlign w:val="center"/>
          </w:tcPr>
          <w:p w:rsidR="006E1761" w:rsidRPr="00685D63" w:rsidRDefault="006E1761" w:rsidP="00FD5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E1761" w:rsidRPr="00685D63" w:rsidRDefault="006E1761" w:rsidP="00D7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6E1761" w:rsidRPr="00685D63" w:rsidRDefault="006E1761" w:rsidP="00FD560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E1761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1761" w:rsidRPr="00685D63" w:rsidRDefault="006E1761" w:rsidP="00D7579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FD5603" w:rsidRPr="00685D63" w:rsidRDefault="00FD5603" w:rsidP="006C2628">
      <w:pPr>
        <w:spacing w:line="360" w:lineRule="auto"/>
        <w:ind w:firstLine="1440"/>
        <w:jc w:val="both"/>
        <w:rPr>
          <w:b/>
          <w:sz w:val="16"/>
          <w:szCs w:val="16"/>
        </w:rPr>
      </w:pPr>
    </w:p>
    <w:p w:rsidR="00FD5603" w:rsidRDefault="00FD5603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</w:p>
    <w:p w:rsidR="00D42FE7" w:rsidRDefault="00D42FE7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Сведения об объеме муниципального долга за 2019 год.</w:t>
      </w:r>
    </w:p>
    <w:p w:rsidR="00E9419A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C2628" w:rsidRPr="006C2628">
        <w:rPr>
          <w:sz w:val="26"/>
          <w:szCs w:val="26"/>
        </w:rPr>
        <w:t>Объем муниципального внутреннего долга на 01 января 2019 года составил 8 170 000,00 рублей,</w:t>
      </w:r>
      <w:r w:rsidR="006C2628"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8 170 000,00 рублей.</w:t>
      </w:r>
    </w:p>
    <w:p w:rsidR="006C2628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54771C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- бюджетный кредит на сумму 5 000 000,00 рублей</w:t>
      </w:r>
      <w:r w:rsidR="0054771C">
        <w:rPr>
          <w:sz w:val="26"/>
          <w:szCs w:val="26"/>
        </w:rPr>
        <w:t xml:space="preserve"> сроком погашения до 20 декабря 2020 года (договор № 03/17 о предоставлении бюджетного кредита от 25 декабря 2017 года);</w:t>
      </w:r>
    </w:p>
    <w:p w:rsidR="0054771C" w:rsidRDefault="0054771C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- бюджетный кредит на сумму 3 170 000,00 рублей сроком погашения до</w:t>
      </w:r>
      <w:r w:rsidR="00960E81">
        <w:rPr>
          <w:sz w:val="26"/>
          <w:szCs w:val="26"/>
        </w:rPr>
        <w:t xml:space="preserve"> </w:t>
      </w:r>
      <w:r>
        <w:rPr>
          <w:sz w:val="26"/>
          <w:szCs w:val="26"/>
        </w:rPr>
        <w:t>1 июня 2021 года (договор № 01/18 о предоставлении бюджетного кредита от 28 мая 2018 года</w:t>
      </w:r>
      <w:r w:rsidR="00960E8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42FE7" w:rsidRDefault="00106291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2EA8">
        <w:rPr>
          <w:sz w:val="26"/>
          <w:szCs w:val="26"/>
        </w:rPr>
        <w:t xml:space="preserve">2. </w:t>
      </w:r>
      <w:r w:rsidR="00960E81">
        <w:rPr>
          <w:sz w:val="26"/>
          <w:szCs w:val="26"/>
        </w:rPr>
        <w:t>Предоставление муниципальных</w:t>
      </w:r>
      <w:r w:rsidR="00272EA8">
        <w:rPr>
          <w:sz w:val="26"/>
          <w:szCs w:val="26"/>
        </w:rPr>
        <w:t xml:space="preserve"> гаранти</w:t>
      </w:r>
      <w:r w:rsidR="00960E81">
        <w:rPr>
          <w:sz w:val="26"/>
          <w:szCs w:val="26"/>
        </w:rPr>
        <w:t>й</w:t>
      </w:r>
      <w:r w:rsidR="00272EA8">
        <w:rPr>
          <w:sz w:val="26"/>
          <w:szCs w:val="26"/>
        </w:rPr>
        <w:t xml:space="preserve"> не планировал</w:t>
      </w:r>
      <w:r w:rsidR="00EF753C">
        <w:rPr>
          <w:sz w:val="26"/>
          <w:szCs w:val="26"/>
        </w:rPr>
        <w:t>о</w:t>
      </w:r>
      <w:r w:rsidR="00272EA8">
        <w:rPr>
          <w:sz w:val="26"/>
          <w:szCs w:val="26"/>
        </w:rPr>
        <w:t>сь.</w:t>
      </w:r>
    </w:p>
    <w:p w:rsidR="00272EA8" w:rsidRPr="006C262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C2628">
        <w:rPr>
          <w:sz w:val="26"/>
          <w:szCs w:val="26"/>
        </w:rPr>
        <w:t xml:space="preserve">Объем муниципального внутреннего долга на </w:t>
      </w:r>
      <w:r>
        <w:rPr>
          <w:sz w:val="26"/>
          <w:szCs w:val="26"/>
        </w:rPr>
        <w:t>31 декабря</w:t>
      </w:r>
      <w:r w:rsidRPr="006C2628">
        <w:rPr>
          <w:sz w:val="26"/>
          <w:szCs w:val="26"/>
        </w:rPr>
        <w:t xml:space="preserve"> 2019 года составил 8 170 000,00 рублей,</w:t>
      </w:r>
      <w:r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8 170 000,00 рублей.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- бюджетный кредит на сумму 5 000 000,00 рублей сроком погашения до 20 декабря 2020 года (договор № 03/17 о предоставлении бюджетного кредита от 25 декабря 2017 года);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- бюджетный кредит на сумму 3 170 000,00 рублей сроком погашения доя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июня 2021 года (договор № 01/18 о предоставлении бюджетного кредита от 28 мая 2018 года.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Муниципальные гарантии</w:t>
      </w:r>
      <w:r w:rsidR="00960E81">
        <w:rPr>
          <w:sz w:val="26"/>
          <w:szCs w:val="26"/>
        </w:rPr>
        <w:t xml:space="preserve"> в 2019 году</w:t>
      </w:r>
      <w:r>
        <w:rPr>
          <w:sz w:val="26"/>
          <w:szCs w:val="26"/>
        </w:rPr>
        <w:t xml:space="preserve"> не предоставлялись.</w:t>
      </w:r>
    </w:p>
    <w:p w:rsidR="00272EA8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</w:p>
    <w:p w:rsidR="00A9587B" w:rsidRPr="00834FA0" w:rsidRDefault="009A2A66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9587B" w:rsidRPr="00834FA0">
        <w:rPr>
          <w:b/>
          <w:sz w:val="26"/>
          <w:szCs w:val="26"/>
        </w:rPr>
        <w:t xml:space="preserve">. Сведения </w:t>
      </w:r>
      <w:r w:rsidR="00960E81">
        <w:rPr>
          <w:b/>
          <w:sz w:val="26"/>
          <w:szCs w:val="26"/>
        </w:rPr>
        <w:t>о</w:t>
      </w:r>
      <w:r w:rsidR="00A9587B" w:rsidRPr="00834FA0">
        <w:rPr>
          <w:b/>
          <w:sz w:val="26"/>
          <w:szCs w:val="26"/>
        </w:rPr>
        <w:t xml:space="preserve"> верхнем пределе муниципального внутреннего долга</w:t>
      </w:r>
      <w:r w:rsidR="00A9587B">
        <w:rPr>
          <w:b/>
          <w:sz w:val="26"/>
          <w:szCs w:val="26"/>
        </w:rPr>
        <w:t xml:space="preserve"> </w:t>
      </w:r>
      <w:r w:rsidR="006B0E03">
        <w:rPr>
          <w:b/>
          <w:sz w:val="26"/>
          <w:szCs w:val="26"/>
        </w:rPr>
        <w:t>за 2019 год.</w:t>
      </w:r>
    </w:p>
    <w:p w:rsidR="006B0E03" w:rsidRDefault="006B0E03" w:rsidP="006C2628">
      <w:pPr>
        <w:spacing w:line="360" w:lineRule="auto"/>
        <w:ind w:firstLine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решением Думы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</w:t>
      </w:r>
      <w:r w:rsidR="00960E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25.12.2018 № 42-НПА «О бюджете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на 2019 год и плановый период 2020 и 2021 годов», предельный объем муниципального </w:t>
      </w:r>
      <w:r>
        <w:rPr>
          <w:sz w:val="26"/>
          <w:szCs w:val="26"/>
        </w:rPr>
        <w:lastRenderedPageBreak/>
        <w:t xml:space="preserve">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утвержден в размере 30 000 000 рублей</w:t>
      </w:r>
      <w:r w:rsidR="00960E81">
        <w:rPr>
          <w:sz w:val="26"/>
          <w:szCs w:val="26"/>
        </w:rPr>
        <w:t>, в том числе верхний предел долга по муниципальным гарантиям – 0 рублей</w:t>
      </w:r>
      <w:r>
        <w:rPr>
          <w:sz w:val="26"/>
          <w:szCs w:val="26"/>
        </w:rPr>
        <w:t>.</w:t>
      </w:r>
      <w:proofErr w:type="gramEnd"/>
    </w:p>
    <w:p w:rsidR="00960E81" w:rsidRDefault="00924AE9" w:rsidP="00960E81">
      <w:pPr>
        <w:spacing w:line="360" w:lineRule="auto"/>
        <w:ind w:firstLine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Думы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 26 декабря 2019 года № 197-НПА «О внесении изменений в решение Думы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«О бюджете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на 2019 год и плановый период 2020 и 2021 годов», в</w:t>
      </w:r>
      <w:r w:rsidR="00A9587B">
        <w:rPr>
          <w:sz w:val="26"/>
          <w:szCs w:val="26"/>
        </w:rPr>
        <w:t>ерхний предел м</w:t>
      </w:r>
      <w:r w:rsidR="00A9587B" w:rsidRPr="00840103">
        <w:rPr>
          <w:sz w:val="26"/>
          <w:szCs w:val="26"/>
        </w:rPr>
        <w:t>униципальн</w:t>
      </w:r>
      <w:r w:rsidR="00A9587B">
        <w:rPr>
          <w:sz w:val="26"/>
          <w:szCs w:val="26"/>
        </w:rPr>
        <w:t>ого внутреннего</w:t>
      </w:r>
      <w:r w:rsidR="00A9587B" w:rsidRPr="00840103">
        <w:rPr>
          <w:sz w:val="26"/>
          <w:szCs w:val="26"/>
        </w:rPr>
        <w:t xml:space="preserve"> долг</w:t>
      </w:r>
      <w:r w:rsidR="00A9587B">
        <w:rPr>
          <w:sz w:val="26"/>
          <w:szCs w:val="26"/>
        </w:rPr>
        <w:t xml:space="preserve">а </w:t>
      </w:r>
      <w:proofErr w:type="spellStart"/>
      <w:r w:rsidR="00A9587B">
        <w:rPr>
          <w:sz w:val="26"/>
          <w:szCs w:val="26"/>
        </w:rPr>
        <w:t>Яковлевского</w:t>
      </w:r>
      <w:proofErr w:type="spellEnd"/>
      <w:r w:rsidR="00A9587B">
        <w:rPr>
          <w:sz w:val="26"/>
          <w:szCs w:val="26"/>
        </w:rPr>
        <w:t xml:space="preserve"> муниципального района</w:t>
      </w:r>
      <w:r w:rsidR="00A9587B" w:rsidRPr="00840103">
        <w:rPr>
          <w:sz w:val="26"/>
          <w:szCs w:val="26"/>
        </w:rPr>
        <w:t xml:space="preserve"> на 01</w:t>
      </w:r>
      <w:r w:rsidR="00A9587B">
        <w:rPr>
          <w:sz w:val="26"/>
          <w:szCs w:val="26"/>
        </w:rPr>
        <w:t xml:space="preserve"> января 20</w:t>
      </w:r>
      <w:r w:rsidR="006B0E03">
        <w:rPr>
          <w:sz w:val="26"/>
          <w:szCs w:val="26"/>
        </w:rPr>
        <w:t>20</w:t>
      </w:r>
      <w:r w:rsidR="00A9587B">
        <w:rPr>
          <w:sz w:val="26"/>
          <w:szCs w:val="26"/>
        </w:rPr>
        <w:t xml:space="preserve"> года утвержден в сумме </w:t>
      </w:r>
      <w:r>
        <w:rPr>
          <w:sz w:val="26"/>
          <w:szCs w:val="26"/>
        </w:rPr>
        <w:t>29 000 000 рублей, в том числе верхний предел</w:t>
      </w:r>
      <w:proofErr w:type="gramEnd"/>
      <w:r>
        <w:rPr>
          <w:sz w:val="26"/>
          <w:szCs w:val="26"/>
        </w:rPr>
        <w:t xml:space="preserve"> долга по муниципальным гарантиям – 0 рублей. </w:t>
      </w:r>
      <w:r w:rsidR="00A9587B">
        <w:rPr>
          <w:sz w:val="26"/>
          <w:szCs w:val="26"/>
        </w:rPr>
        <w:t xml:space="preserve"> </w:t>
      </w:r>
    </w:p>
    <w:p w:rsidR="00A9587B" w:rsidRPr="00924AE9" w:rsidRDefault="00924AE9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 w:rsidRPr="00924AE9">
        <w:rPr>
          <w:b/>
          <w:sz w:val="26"/>
          <w:szCs w:val="26"/>
        </w:rPr>
        <w:t>3. Сведения о соблюдении в 2019 году утвержденных решением о бюджете ограничений по объему муниципального долга.</w:t>
      </w:r>
    </w:p>
    <w:p w:rsidR="00924AE9" w:rsidRDefault="00924AE9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долговые обязательства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составляли 8 170 000,00 рублей, или </w:t>
      </w:r>
      <w:r w:rsidR="00EF753C">
        <w:rPr>
          <w:sz w:val="26"/>
          <w:szCs w:val="26"/>
        </w:rPr>
        <w:t>27,23 процента к утвержденному предельному значению и 28,17 процентов к уточненным значениям.</w:t>
      </w:r>
    </w:p>
    <w:p w:rsidR="00EF753C" w:rsidRDefault="00EF753C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муниципального внутреннего 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соответствует утвержденным и уточненным предельным значениям.</w:t>
      </w:r>
    </w:p>
    <w:p w:rsidR="006E1761" w:rsidRDefault="006E1761" w:rsidP="006C2628">
      <w:pPr>
        <w:spacing w:line="360" w:lineRule="auto"/>
        <w:ind w:firstLine="1440"/>
        <w:jc w:val="both"/>
        <w:rPr>
          <w:sz w:val="26"/>
          <w:szCs w:val="26"/>
        </w:rPr>
      </w:pPr>
    </w:p>
    <w:p w:rsidR="00A65131" w:rsidRDefault="00A65131" w:rsidP="006C2628">
      <w:pPr>
        <w:spacing w:line="360" w:lineRule="auto"/>
      </w:pPr>
    </w:p>
    <w:sectPr w:rsidR="00A65131" w:rsidSect="00FD5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E2"/>
    <w:rsid w:val="00064D6B"/>
    <w:rsid w:val="000C6FB8"/>
    <w:rsid w:val="00106291"/>
    <w:rsid w:val="00272EA8"/>
    <w:rsid w:val="00320349"/>
    <w:rsid w:val="00363D2B"/>
    <w:rsid w:val="0054771C"/>
    <w:rsid w:val="005C20E2"/>
    <w:rsid w:val="00677209"/>
    <w:rsid w:val="00685D63"/>
    <w:rsid w:val="006B0E03"/>
    <w:rsid w:val="006C2628"/>
    <w:rsid w:val="006E1761"/>
    <w:rsid w:val="007A269C"/>
    <w:rsid w:val="008C457C"/>
    <w:rsid w:val="00912AEF"/>
    <w:rsid w:val="00924AE9"/>
    <w:rsid w:val="00960E81"/>
    <w:rsid w:val="00972B04"/>
    <w:rsid w:val="00981F61"/>
    <w:rsid w:val="009A2A66"/>
    <w:rsid w:val="00A65131"/>
    <w:rsid w:val="00A91346"/>
    <w:rsid w:val="00A9587B"/>
    <w:rsid w:val="00B3590A"/>
    <w:rsid w:val="00B454F5"/>
    <w:rsid w:val="00D42FE7"/>
    <w:rsid w:val="00D677C5"/>
    <w:rsid w:val="00D75792"/>
    <w:rsid w:val="00E47BEF"/>
    <w:rsid w:val="00E510F1"/>
    <w:rsid w:val="00E9419A"/>
    <w:rsid w:val="00EF753C"/>
    <w:rsid w:val="00F92D70"/>
    <w:rsid w:val="00FA01F3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20</cp:revision>
  <dcterms:created xsi:type="dcterms:W3CDTF">2020-11-22T00:44:00Z</dcterms:created>
  <dcterms:modified xsi:type="dcterms:W3CDTF">2020-12-10T06:56:00Z</dcterms:modified>
</cp:coreProperties>
</file>