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34" w:rsidRDefault="00735334" w:rsidP="00735334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34" w:rsidRDefault="00735334" w:rsidP="00BC4145">
      <w:pPr>
        <w:spacing w:after="0"/>
      </w:pPr>
    </w:p>
    <w:p w:rsidR="00735334" w:rsidRDefault="00735334" w:rsidP="00BC4145">
      <w:pPr>
        <w:spacing w:after="0"/>
        <w:jc w:val="center"/>
        <w:rPr>
          <w:b/>
          <w:caps/>
        </w:rPr>
      </w:pPr>
      <w:r>
        <w:rPr>
          <w:b/>
          <w:caps/>
        </w:rPr>
        <w:t>РАЙОННАЯ  комиссия по ПРОВЕДЕНИЮ ЕЖЕГОДНОГО районного СМОТРА- КОНКУРСА НА ЛУЧШУЮ ПОСТАНОВКУ РАБОТЫ ПО  охране труда СРЕДИ РАБОТОДАТЕЛЕЙ НА ТЕРРИТОРИИ</w:t>
      </w:r>
    </w:p>
    <w:p w:rsidR="00735334" w:rsidRDefault="00735334" w:rsidP="00BC4145">
      <w:pPr>
        <w:spacing w:after="0"/>
        <w:jc w:val="center"/>
        <w:rPr>
          <w:b/>
          <w:caps/>
        </w:rPr>
      </w:pPr>
      <w:r>
        <w:rPr>
          <w:b/>
          <w:caps/>
        </w:rPr>
        <w:t>ЯКОВЛЕВСКОГО МУНИЦИПАЛЬНОГО РАЙОНА</w:t>
      </w:r>
    </w:p>
    <w:p w:rsidR="00735334" w:rsidRDefault="00D6188C" w:rsidP="00735334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735334" w:rsidRDefault="00735334" w:rsidP="0073533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692361, с. Яковлевка, пер. Почтовый,7, т./ф. (42371)91620    </w:t>
      </w:r>
    </w:p>
    <w:p w:rsidR="00735334" w:rsidRDefault="00735334" w:rsidP="002C4476">
      <w:pPr>
        <w:widowControl w:val="0"/>
        <w:spacing w:line="360" w:lineRule="auto"/>
        <w:jc w:val="right"/>
        <w:rPr>
          <w:b/>
          <w:caps/>
        </w:rPr>
      </w:pPr>
      <w:r>
        <w:rPr>
          <w:b/>
          <w:caps/>
        </w:rPr>
        <w:t xml:space="preserve"> </w:t>
      </w:r>
      <w:r w:rsidR="002C4476">
        <w:rPr>
          <w:b/>
          <w:caps/>
        </w:rPr>
        <w:t xml:space="preserve">                                  </w:t>
      </w:r>
    </w:p>
    <w:p w:rsidR="00735334" w:rsidRPr="00BC4145" w:rsidRDefault="00735334" w:rsidP="00735334">
      <w:pPr>
        <w:widowControl w:val="0"/>
        <w:spacing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C414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  <w:r w:rsidRPr="00BC414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35334" w:rsidRPr="00BC4145" w:rsidRDefault="00735334" w:rsidP="007353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334" w:rsidRPr="00BC4145" w:rsidRDefault="00735334" w:rsidP="002C447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4145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35334" w:rsidRPr="00BC4145" w:rsidRDefault="00735334" w:rsidP="0073533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35334" w:rsidRPr="00BC4145" w:rsidRDefault="00D6188C" w:rsidP="00735334">
      <w:pPr>
        <w:pStyle w:val="a3"/>
        <w:widowControl w:val="0"/>
        <w:ind w:left="0" w:right="-240" w:firstLine="0"/>
        <w:rPr>
          <w:b/>
          <w:bCs/>
        </w:rPr>
      </w:pPr>
      <w:r>
        <w:rPr>
          <w:b/>
          <w:bCs/>
        </w:rPr>
        <w:t>от «27</w:t>
      </w:r>
      <w:bookmarkStart w:id="0" w:name="_GoBack"/>
      <w:bookmarkEnd w:id="0"/>
      <w:r w:rsidR="00AD2E8F" w:rsidRPr="00BC4145">
        <w:rPr>
          <w:b/>
          <w:bCs/>
        </w:rPr>
        <w:t>» феврал</w:t>
      </w:r>
      <w:r w:rsidR="00BC4145" w:rsidRPr="00BC4145">
        <w:rPr>
          <w:b/>
          <w:bCs/>
        </w:rPr>
        <w:t>я 2020</w:t>
      </w:r>
      <w:r w:rsidR="00735334" w:rsidRPr="00BC4145">
        <w:rPr>
          <w:b/>
          <w:bCs/>
        </w:rPr>
        <w:t xml:space="preserve"> года            </w:t>
      </w:r>
      <w:r w:rsidR="00D06F61" w:rsidRPr="00BC4145">
        <w:rPr>
          <w:b/>
          <w:bCs/>
        </w:rPr>
        <w:t>11</w:t>
      </w:r>
      <w:r w:rsidR="006F0EC3" w:rsidRPr="00BC4145">
        <w:rPr>
          <w:b/>
          <w:bCs/>
        </w:rPr>
        <w:t>.00</w:t>
      </w:r>
      <w:r w:rsidR="00735334" w:rsidRPr="00BC4145">
        <w:rPr>
          <w:b/>
          <w:bCs/>
        </w:rPr>
        <w:t xml:space="preserve">                          </w:t>
      </w:r>
    </w:p>
    <w:p w:rsidR="00735334" w:rsidRDefault="00735334" w:rsidP="007353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A21C3" w:rsidTr="00AA21C3">
        <w:tc>
          <w:tcPr>
            <w:tcW w:w="5778" w:type="dxa"/>
          </w:tcPr>
          <w:p w:rsidR="00AA21C3" w:rsidRPr="00BC4145" w:rsidRDefault="00AA21C3" w:rsidP="00AA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4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ежегодного районного смотра - конкурса на лучшую постановку работы в области охраны труда среди работодателей на территории Яковлевского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145">
              <w:rPr>
                <w:rFonts w:ascii="Times New Roman" w:hAnsi="Times New Roman" w:cs="Times New Roman"/>
                <w:sz w:val="24"/>
                <w:szCs w:val="24"/>
              </w:rPr>
              <w:t>по итогам 2019 года (церемония награждения)</w:t>
            </w:r>
          </w:p>
          <w:p w:rsidR="00AA21C3" w:rsidRDefault="00AA21C3" w:rsidP="00AA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1C3" w:rsidRDefault="00AA21C3" w:rsidP="0073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1C3" w:rsidRPr="00BC4145" w:rsidRDefault="00AA21C3" w:rsidP="00735334">
      <w:pPr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880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880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2CB" w:rsidRPr="00BC4145" w:rsidRDefault="00735334" w:rsidP="008801F8">
      <w:pPr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 </w:t>
      </w:r>
      <w:r w:rsidR="001D52E4" w:rsidRPr="00BC41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В целях распространения положительного опыта работы в сфере охраны труда, повышения заинтересованности работодателей в создании здоровых и безопасных условий труда в организациях Яковлевского му</w:t>
      </w:r>
      <w:r w:rsidR="00F607AA" w:rsidRPr="00BC4145">
        <w:rPr>
          <w:rFonts w:ascii="Times New Roman" w:hAnsi="Times New Roman" w:cs="Times New Roman"/>
          <w:sz w:val="24"/>
          <w:szCs w:val="24"/>
        </w:rPr>
        <w:t>ниципа</w:t>
      </w:r>
      <w:r w:rsidRPr="00BC4145">
        <w:rPr>
          <w:rFonts w:ascii="Times New Roman" w:hAnsi="Times New Roman" w:cs="Times New Roman"/>
          <w:sz w:val="24"/>
          <w:szCs w:val="24"/>
        </w:rPr>
        <w:t>льного района</w:t>
      </w:r>
      <w:r w:rsidR="00F607AA" w:rsidRPr="00BC4145">
        <w:rPr>
          <w:rFonts w:ascii="Times New Roman" w:hAnsi="Times New Roman" w:cs="Times New Roman"/>
          <w:sz w:val="24"/>
          <w:szCs w:val="24"/>
        </w:rPr>
        <w:t>, руко</w:t>
      </w:r>
      <w:r w:rsidR="001D52E4" w:rsidRPr="00BC4145">
        <w:rPr>
          <w:rFonts w:ascii="Times New Roman" w:hAnsi="Times New Roman" w:cs="Times New Roman"/>
          <w:sz w:val="24"/>
          <w:szCs w:val="24"/>
        </w:rPr>
        <w:t xml:space="preserve">водствуясь Законом Приморского </w:t>
      </w:r>
      <w:r w:rsidR="00F607AA" w:rsidRPr="00BC4145">
        <w:rPr>
          <w:rFonts w:ascii="Times New Roman" w:hAnsi="Times New Roman" w:cs="Times New Roman"/>
          <w:sz w:val="24"/>
          <w:szCs w:val="24"/>
        </w:rPr>
        <w:t>к</w:t>
      </w:r>
      <w:r w:rsidR="001D52E4" w:rsidRPr="00BC4145">
        <w:rPr>
          <w:rFonts w:ascii="Times New Roman" w:hAnsi="Times New Roman" w:cs="Times New Roman"/>
          <w:sz w:val="24"/>
          <w:szCs w:val="24"/>
        </w:rPr>
        <w:t>р</w:t>
      </w:r>
      <w:r w:rsidR="00F607AA" w:rsidRPr="00BC4145">
        <w:rPr>
          <w:rFonts w:ascii="Times New Roman" w:hAnsi="Times New Roman" w:cs="Times New Roman"/>
          <w:sz w:val="24"/>
          <w:szCs w:val="24"/>
        </w:rPr>
        <w:t>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</w:t>
      </w:r>
      <w:r w:rsidR="00DC492B" w:rsidRPr="00BC4145">
        <w:rPr>
          <w:rFonts w:ascii="Times New Roman" w:hAnsi="Times New Roman" w:cs="Times New Roman"/>
          <w:sz w:val="24"/>
          <w:szCs w:val="24"/>
        </w:rPr>
        <w:t>, У</w:t>
      </w:r>
      <w:r w:rsidR="001D52E4" w:rsidRPr="00BC4145">
        <w:rPr>
          <w:rFonts w:ascii="Times New Roman" w:hAnsi="Times New Roman" w:cs="Times New Roman"/>
          <w:sz w:val="24"/>
          <w:szCs w:val="24"/>
        </w:rPr>
        <w:t>ставом муниципального района</w:t>
      </w:r>
      <w:r w:rsidR="00E14E6E" w:rsidRPr="00BC41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4E6E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BC22CB" w:rsidRPr="00BC4145">
        <w:rPr>
          <w:rFonts w:ascii="Times New Roman" w:hAnsi="Times New Roman" w:cs="Times New Roman"/>
          <w:sz w:val="24"/>
          <w:szCs w:val="24"/>
        </w:rPr>
        <w:t>А</w:t>
      </w:r>
      <w:r w:rsidR="00E14E6E" w:rsidRPr="00BC4145">
        <w:rPr>
          <w:rFonts w:ascii="Times New Roman" w:hAnsi="Times New Roman" w:cs="Times New Roman"/>
          <w:sz w:val="24"/>
          <w:szCs w:val="24"/>
        </w:rPr>
        <w:t>дминистрация Яковлевского района организовала ежегодный районный смотр</w:t>
      </w:r>
      <w:r w:rsidR="00724B90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E14E6E" w:rsidRPr="00BC4145">
        <w:rPr>
          <w:rFonts w:ascii="Times New Roman" w:hAnsi="Times New Roman" w:cs="Times New Roman"/>
          <w:sz w:val="24"/>
          <w:szCs w:val="24"/>
        </w:rPr>
        <w:t>-</w:t>
      </w:r>
      <w:r w:rsidR="00724B90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E14E6E" w:rsidRPr="00BC4145">
        <w:rPr>
          <w:rFonts w:ascii="Times New Roman" w:hAnsi="Times New Roman" w:cs="Times New Roman"/>
          <w:sz w:val="24"/>
          <w:szCs w:val="24"/>
        </w:rPr>
        <w:t>конкурс на лучшую постановку работы в области охраны труда среди работодателей на территории Яковлевского муни</w:t>
      </w:r>
      <w:r w:rsidR="00BC22CB" w:rsidRPr="00BC4145">
        <w:rPr>
          <w:rFonts w:ascii="Times New Roman" w:hAnsi="Times New Roman" w:cs="Times New Roman"/>
          <w:sz w:val="24"/>
          <w:szCs w:val="24"/>
        </w:rPr>
        <w:t>ци</w:t>
      </w:r>
      <w:r w:rsidR="00E14E6E" w:rsidRPr="00BC4145">
        <w:rPr>
          <w:rFonts w:ascii="Times New Roman" w:hAnsi="Times New Roman" w:cs="Times New Roman"/>
          <w:sz w:val="24"/>
          <w:szCs w:val="24"/>
        </w:rPr>
        <w:t>пального района</w:t>
      </w:r>
      <w:r w:rsidR="00F24AD4">
        <w:rPr>
          <w:rFonts w:ascii="Times New Roman" w:hAnsi="Times New Roman" w:cs="Times New Roman"/>
          <w:sz w:val="24"/>
          <w:szCs w:val="24"/>
        </w:rPr>
        <w:t xml:space="preserve"> по итогам 2019 </w:t>
      </w:r>
      <w:r w:rsidR="00BC22CB" w:rsidRPr="00BC4145">
        <w:rPr>
          <w:rFonts w:ascii="Times New Roman" w:hAnsi="Times New Roman" w:cs="Times New Roman"/>
          <w:sz w:val="24"/>
          <w:szCs w:val="24"/>
        </w:rPr>
        <w:t>года.</w:t>
      </w:r>
    </w:p>
    <w:p w:rsidR="00BC4145" w:rsidRPr="00BC4145" w:rsidRDefault="00E14E6E" w:rsidP="00BC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 </w:t>
      </w:r>
      <w:r w:rsidR="00F607AA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    Для подведения итогов в ежегодном районном смотре - конкурсе на лучшую постановку работы в области охраны труда среди работодателей на территории Яковлевского района по трем номинациям: </w:t>
      </w:r>
      <w:proofErr w:type="gramStart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«Лучшая организация Яковлевского муниципального района по постановке работы в области охраны труда, численность  </w:t>
      </w:r>
      <w:r w:rsidR="00BC4145" w:rsidRPr="00BC4145">
        <w:rPr>
          <w:rFonts w:ascii="Times New Roman" w:hAnsi="Times New Roman" w:cs="Times New Roman"/>
          <w:sz w:val="24"/>
          <w:szCs w:val="24"/>
        </w:rPr>
        <w:lastRenderedPageBreak/>
        <w:t>работников которой превышает 50 человек», «Лучшая организация Яковлевского муниципального района в области охраны труда среди организаций, численность работников которой не превышает 50 человек», «За лучшую работу по информированию работников по вопросам ВИЧ-инфекции на рабочих местах среди работодателей Яковлевского муниципального района» были представлены заявки и  информационные карты от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следующих предприятий и учреждений района: МБОУ «СОШ с. Яковлевка» ЯМР (директор Макаренко М.А.), МБУДО «Яковлевский дом детского творчества»  (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и.о.директора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Е.П.), МБУДО «Детский оздоровительно-образовательный спортивный центр»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4145" w:rsidRPr="00BC414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(директор Шилов А.С.), МБДОУ «Центр развития ребенка - детский сад» с.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(директор Пьянкова З.Е.), КГБУЗ «Яковлевская ЦРБ» (главный врач Коновалова О.М.),  МБОУ «СОШ №1 с. Варфоломеевка»  ЯМР (директор Ким Н.В.), МБОУ «СОШ №2 с. Варфоломеевка» 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Г.В.), МБОУ «СОШ №1 с. Новосысоевка»  (Анашкина Н.С.), МБДОУ «Центр развития ребенка с. Яковлевка» 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А.Е.), КГКУ «Центр содействия семейному устройству детей-сирот и детей, оставшихся без попечения родителей,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C4145" w:rsidRPr="00BC414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>ковлевка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» (директор Косулина В.А.), КГБУСО «Яковлевский специальный дом-интернат для престарелых и инвалидов»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С.И.), МБОУ ДОД «</w:t>
      </w:r>
      <w:proofErr w:type="spellStart"/>
      <w:proofErr w:type="gramStart"/>
      <w:r w:rsidR="00BC4145" w:rsidRPr="00BC4145">
        <w:rPr>
          <w:rFonts w:ascii="Times New Roman" w:hAnsi="Times New Roman" w:cs="Times New Roman"/>
          <w:sz w:val="24"/>
          <w:szCs w:val="24"/>
        </w:rPr>
        <w:t>Яковлевкая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детская школа искусств» (директор Алексашина С.А.),  МКУ «ЦО и СО» ЯМР (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>. директора Лушин В.А.), МКУ «Управление культуры» ЯМР, МБУ «Межпоселенческий районный дом культуры» (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>. директора Сосновский Н.Н.),  КГУП «Примтеплоэнерго» Арсеньевский филиал  Тепловой район «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» Производственный участок «Яковлевский»  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С.И.),  МБДОУ  «Детский  сад п. Нефтебаза»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Рудникова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Т.И.);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145" w:rsidRPr="00BC4145">
        <w:rPr>
          <w:rFonts w:ascii="Times New Roman" w:hAnsi="Times New Roman" w:cs="Times New Roman"/>
          <w:sz w:val="24"/>
          <w:szCs w:val="24"/>
        </w:rPr>
        <w:t>МБДОУ «Детский сад с. Варфоломеевка» (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Шушарева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Е.Р.); МКУ «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библиотека» ЯМР (директор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Бугоркова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В.А.), МКУ «ХОЗУ Администрации Яковлевского муниципального района» (директор Павенко А.В.; МБУ «Редакция районной газеты «Сельский труженик» ЯМР (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. главного редактора  Светличная Т.П.); Администрация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сельского поселения Яковлевский муниципальный район (глава администрации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Новосысоевского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сельского поселения Лутченко А.В.);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АО «ДРСК» ПЭС СП «Приморские электрические сети» Яковлевский РЭС (начальник Яковлевского РЭС Поздняков А.В.).   </w:t>
      </w:r>
    </w:p>
    <w:p w:rsidR="00BC4145" w:rsidRPr="00BC4145" w:rsidRDefault="00BC4145" w:rsidP="00BC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   Районная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 рассмотрев информационные карты 23-х участников районного смотра - конкурса на лучшую постановку работы в области охраны труда среди работодателей на территории Яковлевского муниципального района по итогам 2019 года</w:t>
      </w:r>
      <w:r>
        <w:rPr>
          <w:rFonts w:ascii="Times New Roman" w:hAnsi="Times New Roman" w:cs="Times New Roman"/>
          <w:sz w:val="24"/>
          <w:szCs w:val="24"/>
        </w:rPr>
        <w:t>, решила:</w:t>
      </w:r>
    </w:p>
    <w:p w:rsidR="00BC4145" w:rsidRPr="00BC4145" w:rsidRDefault="00BC4145" w:rsidP="00BC4145">
      <w:pPr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>1. Признать победителями и присвоить: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КГУП «Примтеплоэнерго» Арсеньевский филиал Тепловой район «</w:t>
      </w:r>
      <w:proofErr w:type="spellStart"/>
      <w:r w:rsidRPr="00BC4145">
        <w:rPr>
          <w:rFonts w:ascii="Times New Roman" w:hAnsi="Times New Roman" w:cs="Times New Roman"/>
          <w:sz w:val="24"/>
          <w:szCs w:val="24"/>
        </w:rPr>
        <w:t>Анучинский</w:t>
      </w:r>
      <w:proofErr w:type="spellEnd"/>
      <w:r w:rsidRPr="00BC4145">
        <w:rPr>
          <w:rFonts w:ascii="Times New Roman" w:hAnsi="Times New Roman" w:cs="Times New Roman"/>
          <w:sz w:val="24"/>
          <w:szCs w:val="24"/>
        </w:rPr>
        <w:t xml:space="preserve">» Производственный участок «Яковлевский»   (директор </w:t>
      </w:r>
      <w:proofErr w:type="spellStart"/>
      <w:r w:rsidRPr="00BC4145">
        <w:rPr>
          <w:rFonts w:ascii="Times New Roman" w:hAnsi="Times New Roman" w:cs="Times New Roman"/>
          <w:sz w:val="24"/>
          <w:szCs w:val="24"/>
        </w:rPr>
        <w:t>Котельмах</w:t>
      </w:r>
      <w:proofErr w:type="spellEnd"/>
      <w:r w:rsidRPr="00BC4145">
        <w:rPr>
          <w:rFonts w:ascii="Times New Roman" w:hAnsi="Times New Roman" w:cs="Times New Roman"/>
          <w:sz w:val="24"/>
          <w:szCs w:val="24"/>
        </w:rPr>
        <w:t xml:space="preserve"> С.И.),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набравшему  - 235 баллов; 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КГБУЗ «Яковлевская ЦРБ» (главный врач Коновалова О.М.),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превышает 50 человек», набравшему  - 200 баллов; 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 МБОУ «Средняя образовательная школа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>»  (директор Макаренко М.А.), принявшему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превышает 50 человек», набравшему - 200 баллов;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АО «ДРСК» ПЭС СП «Приморские северные электрические сети» Яковлевский РЭС   (начальник Яковлевского РЭС Поздняков А.В.),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набравшему  - 200 баллов; 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4145">
        <w:rPr>
          <w:rFonts w:ascii="Times New Roman" w:hAnsi="Times New Roman" w:cs="Times New Roman"/>
          <w:sz w:val="24"/>
          <w:szCs w:val="24"/>
        </w:rPr>
        <w:t xml:space="preserve">  коллективу МБУ ДО «Детский оздоровительно-образовательный спортивный центр» с. Яковлевка (директор Шилов С.А.), принявшему участие в номинации «Лучшая организация Яковлевского муниципального района по постановке работы в области охраны труда,  численность работников которой не превышает 50 человек», набравшему  - 190 баллов; </w:t>
      </w:r>
      <w:proofErr w:type="gramEnd"/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 МБУДО «Центр развития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 сад» с. Яковлевки  (директор </w:t>
      </w:r>
      <w:proofErr w:type="spellStart"/>
      <w:r w:rsidRPr="00BC4145">
        <w:rPr>
          <w:rFonts w:ascii="Times New Roman" w:hAnsi="Times New Roman" w:cs="Times New Roman"/>
          <w:sz w:val="24"/>
          <w:szCs w:val="24"/>
        </w:rPr>
        <w:t>Генералюк</w:t>
      </w:r>
      <w:proofErr w:type="spellEnd"/>
      <w:r w:rsidRPr="00BC4145">
        <w:rPr>
          <w:rFonts w:ascii="Times New Roman" w:hAnsi="Times New Roman" w:cs="Times New Roman"/>
          <w:sz w:val="24"/>
          <w:szCs w:val="24"/>
        </w:rPr>
        <w:t xml:space="preserve"> А.Е.), принявшему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не превышает 50 человек», набравшему - 180 баллов;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МБОУ «Средняя образовательная школа №2» с. Варфоломеевка (директор </w:t>
      </w:r>
      <w:proofErr w:type="spellStart"/>
      <w:r w:rsidRPr="00BC4145">
        <w:rPr>
          <w:rFonts w:ascii="Times New Roman" w:hAnsi="Times New Roman" w:cs="Times New Roman"/>
          <w:sz w:val="24"/>
          <w:szCs w:val="24"/>
        </w:rPr>
        <w:t>Буяновская</w:t>
      </w:r>
      <w:proofErr w:type="spellEnd"/>
      <w:r w:rsidRPr="00BC4145">
        <w:rPr>
          <w:rFonts w:ascii="Times New Roman" w:hAnsi="Times New Roman" w:cs="Times New Roman"/>
          <w:sz w:val="24"/>
          <w:szCs w:val="24"/>
        </w:rPr>
        <w:t xml:space="preserve"> Г.В.),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- 80 баллов;</w:t>
      </w: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BC41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- </w:t>
      </w:r>
      <w:r w:rsidRPr="00BC41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4145">
        <w:rPr>
          <w:rFonts w:ascii="Times New Roman" w:hAnsi="Times New Roman" w:cs="Times New Roman"/>
          <w:sz w:val="24"/>
          <w:szCs w:val="24"/>
        </w:rPr>
        <w:t xml:space="preserve"> место коллективу МБОУ «Средняя образовательная школа №1» с. Варфоломеевка (директор Ким Н.В.), принявшему   участие в номинации «За лучшую работу по информированию работников по вопросам ВИЧ-инфекции на рабочих местах среди работодателей Яковлевского муниципального района», набравшему - 40 баллов.</w:t>
      </w:r>
    </w:p>
    <w:p w:rsidR="008801F8" w:rsidRPr="00BC4145" w:rsidRDefault="008801F8" w:rsidP="00BC4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AC" w:rsidRDefault="008801F8" w:rsidP="008801F8">
      <w:pPr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>4.</w:t>
      </w:r>
      <w:r w:rsidR="00756DAC" w:rsidRPr="00BC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AD4" w:rsidRPr="00BC4145">
        <w:rPr>
          <w:rFonts w:ascii="Times New Roman" w:hAnsi="Times New Roman" w:cs="Times New Roman"/>
          <w:sz w:val="24"/>
          <w:szCs w:val="24"/>
        </w:rPr>
        <w:t>Г</w:t>
      </w:r>
      <w:r w:rsidR="00735334" w:rsidRPr="00BC4145">
        <w:rPr>
          <w:rFonts w:ascii="Times New Roman" w:hAnsi="Times New Roman" w:cs="Times New Roman"/>
          <w:sz w:val="24"/>
          <w:szCs w:val="24"/>
        </w:rPr>
        <w:t>лавному специалисту по государственному управлению охраной труда в Яковле</w:t>
      </w:r>
      <w:r w:rsidR="0059297A" w:rsidRPr="00BC4145">
        <w:rPr>
          <w:rFonts w:ascii="Times New Roman" w:hAnsi="Times New Roman" w:cs="Times New Roman"/>
          <w:sz w:val="24"/>
          <w:szCs w:val="24"/>
        </w:rPr>
        <w:t xml:space="preserve">вском муниципальном районе </w:t>
      </w:r>
      <w:proofErr w:type="spellStart"/>
      <w:r w:rsidR="001117A3" w:rsidRPr="00BC4145"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 w:rsidR="001117A3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>О.А.</w:t>
      </w:r>
      <w:r w:rsidR="0059297A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>разместить информацию об итогах проведения ежегодного</w:t>
      </w:r>
      <w:r w:rsidR="00F67301" w:rsidRPr="00BC4145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35334" w:rsidRPr="00BC4145">
        <w:rPr>
          <w:rFonts w:ascii="Times New Roman" w:hAnsi="Times New Roman" w:cs="Times New Roman"/>
          <w:sz w:val="24"/>
          <w:szCs w:val="24"/>
        </w:rPr>
        <w:t xml:space="preserve"> смотра</w:t>
      </w:r>
      <w:r w:rsidR="006F0EC3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>- конкурса на лучшую постановку работы в области охраны труда среди работодателей на территории Яко</w:t>
      </w:r>
      <w:r w:rsidR="002C4476" w:rsidRPr="00BC4145">
        <w:rPr>
          <w:rFonts w:ascii="Times New Roman" w:hAnsi="Times New Roman" w:cs="Times New Roman"/>
          <w:sz w:val="24"/>
          <w:szCs w:val="24"/>
        </w:rPr>
        <w:t>влевского муни</w:t>
      </w:r>
      <w:r w:rsidR="00BC4145" w:rsidRPr="00BC4145">
        <w:rPr>
          <w:rFonts w:ascii="Times New Roman" w:hAnsi="Times New Roman" w:cs="Times New Roman"/>
          <w:sz w:val="24"/>
          <w:szCs w:val="24"/>
        </w:rPr>
        <w:t>ципального района по итогам 2019</w:t>
      </w:r>
      <w:r w:rsidR="002C4476" w:rsidRPr="00BC41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5334" w:rsidRPr="00BC4145">
        <w:rPr>
          <w:rFonts w:ascii="Times New Roman" w:hAnsi="Times New Roman" w:cs="Times New Roman"/>
          <w:sz w:val="24"/>
          <w:szCs w:val="24"/>
        </w:rPr>
        <w:t>в газете «Сельский труженик» и на сайте Администрации района.</w:t>
      </w:r>
      <w:proofErr w:type="gramEnd"/>
    </w:p>
    <w:p w:rsidR="00AA21C3" w:rsidRDefault="00AA21C3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Pr="00BC4145" w:rsidRDefault="00AA21C3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66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927" w:rsidRPr="00BC4145" w:rsidRDefault="00BC4145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2927" w:rsidRPr="00BC4145">
        <w:rPr>
          <w:rFonts w:ascii="Times New Roman" w:hAnsi="Times New Roman" w:cs="Times New Roman"/>
          <w:sz w:val="24"/>
          <w:szCs w:val="24"/>
        </w:rPr>
        <w:t xml:space="preserve">межведомственной комиссии   </w:t>
      </w:r>
    </w:p>
    <w:p w:rsidR="00F22927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по охране труда в Яковлевском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27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4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, 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C414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06BB4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                                   </w:t>
      </w:r>
      <w:r w:rsidR="00BC41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      А.А.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Коренчук</w:t>
      </w:r>
      <w:proofErr w:type="spellEnd"/>
    </w:p>
    <w:sectPr w:rsidR="00906BB4" w:rsidRPr="00BC4145" w:rsidSect="002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266"/>
    <w:multiLevelType w:val="hybridMultilevel"/>
    <w:tmpl w:val="2D64C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AD02025"/>
    <w:multiLevelType w:val="multilevel"/>
    <w:tmpl w:val="E85A8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C1215A"/>
    <w:multiLevelType w:val="hybridMultilevel"/>
    <w:tmpl w:val="F098B90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334"/>
    <w:rsid w:val="00033FEE"/>
    <w:rsid w:val="00042DAA"/>
    <w:rsid w:val="0006074E"/>
    <w:rsid w:val="000656E9"/>
    <w:rsid w:val="000A35D6"/>
    <w:rsid w:val="000A365D"/>
    <w:rsid w:val="000C588F"/>
    <w:rsid w:val="000E2FF4"/>
    <w:rsid w:val="000F484C"/>
    <w:rsid w:val="001117A3"/>
    <w:rsid w:val="00185429"/>
    <w:rsid w:val="001864DF"/>
    <w:rsid w:val="001B05B0"/>
    <w:rsid w:val="001B5ABB"/>
    <w:rsid w:val="001D52E4"/>
    <w:rsid w:val="002C4476"/>
    <w:rsid w:val="002D2DFE"/>
    <w:rsid w:val="002E3DD1"/>
    <w:rsid w:val="00386537"/>
    <w:rsid w:val="00396AA5"/>
    <w:rsid w:val="003C7064"/>
    <w:rsid w:val="00406CFD"/>
    <w:rsid w:val="00424360"/>
    <w:rsid w:val="004263B7"/>
    <w:rsid w:val="00466049"/>
    <w:rsid w:val="00466339"/>
    <w:rsid w:val="0048116B"/>
    <w:rsid w:val="004959BE"/>
    <w:rsid w:val="004E1997"/>
    <w:rsid w:val="005237CC"/>
    <w:rsid w:val="0059297A"/>
    <w:rsid w:val="005C652E"/>
    <w:rsid w:val="005E46B8"/>
    <w:rsid w:val="00602687"/>
    <w:rsid w:val="00625482"/>
    <w:rsid w:val="00643C4D"/>
    <w:rsid w:val="00652DEB"/>
    <w:rsid w:val="00666991"/>
    <w:rsid w:val="006F0EC3"/>
    <w:rsid w:val="007005B1"/>
    <w:rsid w:val="00724B90"/>
    <w:rsid w:val="00735334"/>
    <w:rsid w:val="00756DAC"/>
    <w:rsid w:val="007C11BC"/>
    <w:rsid w:val="00814597"/>
    <w:rsid w:val="008801F8"/>
    <w:rsid w:val="008C4B95"/>
    <w:rsid w:val="008D31E6"/>
    <w:rsid w:val="00906BB4"/>
    <w:rsid w:val="0098274F"/>
    <w:rsid w:val="00990F8F"/>
    <w:rsid w:val="0099707A"/>
    <w:rsid w:val="009D6744"/>
    <w:rsid w:val="009E3AD4"/>
    <w:rsid w:val="009F059E"/>
    <w:rsid w:val="00A04511"/>
    <w:rsid w:val="00A1488F"/>
    <w:rsid w:val="00A472A3"/>
    <w:rsid w:val="00A47A97"/>
    <w:rsid w:val="00A65396"/>
    <w:rsid w:val="00AA21C3"/>
    <w:rsid w:val="00AA368E"/>
    <w:rsid w:val="00AC23A9"/>
    <w:rsid w:val="00AD2E8F"/>
    <w:rsid w:val="00B32B92"/>
    <w:rsid w:val="00B32BC8"/>
    <w:rsid w:val="00B712E9"/>
    <w:rsid w:val="00BC226C"/>
    <w:rsid w:val="00BC22CB"/>
    <w:rsid w:val="00BC4145"/>
    <w:rsid w:val="00BC6D39"/>
    <w:rsid w:val="00BD1EC3"/>
    <w:rsid w:val="00C2373B"/>
    <w:rsid w:val="00C62057"/>
    <w:rsid w:val="00C7055C"/>
    <w:rsid w:val="00CB1F9C"/>
    <w:rsid w:val="00CC2639"/>
    <w:rsid w:val="00CC35F8"/>
    <w:rsid w:val="00CE74AD"/>
    <w:rsid w:val="00D0564D"/>
    <w:rsid w:val="00D06F61"/>
    <w:rsid w:val="00D548A0"/>
    <w:rsid w:val="00D6188C"/>
    <w:rsid w:val="00D65D4F"/>
    <w:rsid w:val="00D80F54"/>
    <w:rsid w:val="00D836CF"/>
    <w:rsid w:val="00DC492B"/>
    <w:rsid w:val="00DE0377"/>
    <w:rsid w:val="00DE3589"/>
    <w:rsid w:val="00DE4EBF"/>
    <w:rsid w:val="00DE5F2C"/>
    <w:rsid w:val="00E07415"/>
    <w:rsid w:val="00E14D22"/>
    <w:rsid w:val="00E14E6E"/>
    <w:rsid w:val="00E2477D"/>
    <w:rsid w:val="00F14A43"/>
    <w:rsid w:val="00F22927"/>
    <w:rsid w:val="00F24AD4"/>
    <w:rsid w:val="00F47615"/>
    <w:rsid w:val="00F607AA"/>
    <w:rsid w:val="00F67301"/>
    <w:rsid w:val="00FA7ADA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5334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3533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35334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35334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334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35334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39</cp:revision>
  <cp:lastPrinted>2020-02-10T01:44:00Z</cp:lastPrinted>
  <dcterms:created xsi:type="dcterms:W3CDTF">2015-03-28T16:31:00Z</dcterms:created>
  <dcterms:modified xsi:type="dcterms:W3CDTF">2020-02-14T01:23:00Z</dcterms:modified>
</cp:coreProperties>
</file>