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FC1CA8" w:rsidRPr="007D4D99" w:rsidTr="00E73D37">
        <w:tc>
          <w:tcPr>
            <w:tcW w:w="4785" w:type="dxa"/>
          </w:tcPr>
          <w:p w:rsidR="00B47386" w:rsidRPr="007D4D99" w:rsidRDefault="00FC1CA8" w:rsidP="00EA0CA4">
            <w:pPr>
              <w:ind w:firstLine="0"/>
              <w:jc w:val="right"/>
              <w:rPr>
                <w:sz w:val="24"/>
                <w:szCs w:val="24"/>
              </w:rPr>
            </w:pPr>
            <w:r w:rsidRPr="007D4D99">
              <w:rPr>
                <w:sz w:val="24"/>
                <w:szCs w:val="24"/>
              </w:rPr>
              <w:t xml:space="preserve">                                  Приложение </w:t>
            </w:r>
          </w:p>
          <w:p w:rsidR="001406A0" w:rsidRPr="007D4D99" w:rsidRDefault="00B47386" w:rsidP="00EA0CA4">
            <w:pPr>
              <w:ind w:firstLine="0"/>
              <w:jc w:val="right"/>
              <w:rPr>
                <w:sz w:val="24"/>
                <w:szCs w:val="24"/>
              </w:rPr>
            </w:pPr>
            <w:r w:rsidRPr="007D4D99">
              <w:rPr>
                <w:sz w:val="24"/>
                <w:szCs w:val="24"/>
              </w:rPr>
              <w:t>к постановлению</w:t>
            </w:r>
            <w:r w:rsidR="001406A0" w:rsidRPr="007D4D99">
              <w:rPr>
                <w:sz w:val="24"/>
                <w:szCs w:val="24"/>
              </w:rPr>
              <w:t xml:space="preserve"> Администрации Яковлевского муниципального района</w:t>
            </w:r>
          </w:p>
          <w:p w:rsidR="00FC1CA8" w:rsidRPr="007D4D99" w:rsidRDefault="00F61B3E" w:rsidP="005C753A">
            <w:pPr>
              <w:ind w:firstLine="0"/>
              <w:jc w:val="right"/>
              <w:rPr>
                <w:sz w:val="24"/>
                <w:szCs w:val="24"/>
              </w:rPr>
            </w:pPr>
            <w:r>
              <w:rPr>
                <w:sz w:val="24"/>
                <w:szCs w:val="24"/>
              </w:rPr>
              <w:t>от</w:t>
            </w:r>
            <w:r w:rsidR="00B47386" w:rsidRPr="007D4D99">
              <w:rPr>
                <w:sz w:val="24"/>
                <w:szCs w:val="24"/>
              </w:rPr>
              <w:t xml:space="preserve"> </w:t>
            </w:r>
            <w:r w:rsidR="003F3BAA">
              <w:rPr>
                <w:sz w:val="24"/>
                <w:szCs w:val="24"/>
              </w:rPr>
              <w:t>2</w:t>
            </w:r>
            <w:r w:rsidR="005C753A">
              <w:rPr>
                <w:sz w:val="24"/>
                <w:szCs w:val="24"/>
              </w:rPr>
              <w:t>7</w:t>
            </w:r>
            <w:bookmarkStart w:id="0" w:name="_GoBack"/>
            <w:bookmarkEnd w:id="0"/>
            <w:r w:rsidR="003F3BAA">
              <w:rPr>
                <w:sz w:val="24"/>
                <w:szCs w:val="24"/>
              </w:rPr>
              <w:t xml:space="preserve">.08.2018 г. </w:t>
            </w:r>
            <w:r>
              <w:rPr>
                <w:sz w:val="24"/>
                <w:szCs w:val="24"/>
              </w:rPr>
              <w:t xml:space="preserve">№ </w:t>
            </w:r>
            <w:r w:rsidR="003F3BAA">
              <w:rPr>
                <w:sz w:val="24"/>
                <w:szCs w:val="24"/>
              </w:rPr>
              <w:t>479-НПА</w:t>
            </w:r>
          </w:p>
        </w:tc>
      </w:tr>
    </w:tbl>
    <w:p w:rsidR="00362527" w:rsidRPr="007D4D99" w:rsidRDefault="00FC1CA8" w:rsidP="00FC1CA8">
      <w:pPr>
        <w:ind w:firstLine="0"/>
        <w:jc w:val="right"/>
        <w:rPr>
          <w:b/>
          <w:sz w:val="24"/>
          <w:szCs w:val="24"/>
        </w:rPr>
      </w:pPr>
      <w:r w:rsidRPr="007D4D99">
        <w:rPr>
          <w:sz w:val="24"/>
          <w:szCs w:val="24"/>
        </w:rPr>
        <w:t xml:space="preserve"> </w:t>
      </w:r>
      <w:r w:rsidR="007C02AB" w:rsidRPr="007D4D99">
        <w:rPr>
          <w:sz w:val="24"/>
          <w:szCs w:val="24"/>
        </w:rPr>
        <w:t xml:space="preserve">                                                                                                     </w:t>
      </w:r>
    </w:p>
    <w:p w:rsidR="00362527" w:rsidRPr="007D4D99" w:rsidRDefault="00362527" w:rsidP="001D1E0C">
      <w:pPr>
        <w:ind w:firstLine="0"/>
        <w:jc w:val="center"/>
        <w:rPr>
          <w:b/>
          <w:sz w:val="24"/>
          <w:szCs w:val="24"/>
        </w:rPr>
      </w:pPr>
    </w:p>
    <w:p w:rsidR="001D1E0C" w:rsidRPr="007D4D99" w:rsidRDefault="001D1E0C" w:rsidP="003A516D">
      <w:pPr>
        <w:ind w:firstLine="0"/>
        <w:jc w:val="center"/>
        <w:rPr>
          <w:b/>
          <w:sz w:val="24"/>
          <w:szCs w:val="24"/>
        </w:rPr>
      </w:pPr>
      <w:r w:rsidRPr="007D4D99">
        <w:rPr>
          <w:b/>
          <w:sz w:val="24"/>
          <w:szCs w:val="24"/>
        </w:rPr>
        <w:t>ПАСПОРТ</w:t>
      </w:r>
    </w:p>
    <w:p w:rsidR="001D1E0C" w:rsidRPr="007D4D99" w:rsidRDefault="001D1E0C" w:rsidP="003A516D">
      <w:pPr>
        <w:ind w:firstLine="0"/>
        <w:jc w:val="center"/>
        <w:rPr>
          <w:b/>
          <w:sz w:val="24"/>
          <w:szCs w:val="24"/>
        </w:rPr>
      </w:pPr>
      <w:r w:rsidRPr="007D4D99">
        <w:rPr>
          <w:b/>
          <w:sz w:val="24"/>
          <w:szCs w:val="24"/>
        </w:rPr>
        <w:t>МУНИЦИПАЛЬНОЙ ПРОГРАММЫ ЯКОВЛЕВСКОГО</w:t>
      </w:r>
    </w:p>
    <w:p w:rsidR="00F35B94" w:rsidRPr="007D4D99" w:rsidRDefault="001D1E0C" w:rsidP="001F1627">
      <w:pPr>
        <w:ind w:firstLine="0"/>
        <w:jc w:val="center"/>
        <w:rPr>
          <w:b/>
          <w:sz w:val="24"/>
          <w:szCs w:val="24"/>
        </w:rPr>
      </w:pPr>
      <w:r w:rsidRPr="007D4D99">
        <w:rPr>
          <w:b/>
          <w:sz w:val="24"/>
          <w:szCs w:val="24"/>
        </w:rPr>
        <w:t>МУНИЦИПАЛЬНОГО РАЙОНА</w:t>
      </w:r>
      <w:r w:rsidR="003A516D" w:rsidRPr="007D4D99">
        <w:rPr>
          <w:b/>
          <w:sz w:val="24"/>
          <w:szCs w:val="24"/>
        </w:rPr>
        <w:t xml:space="preserve"> </w:t>
      </w:r>
      <w:r w:rsidRPr="007D4D99">
        <w:rPr>
          <w:b/>
          <w:sz w:val="24"/>
          <w:szCs w:val="24"/>
        </w:rPr>
        <w:t xml:space="preserve">«МОЛОДЁЖЬ </w:t>
      </w:r>
      <w:r w:rsidR="000D052C" w:rsidRPr="007D4D99">
        <w:rPr>
          <w:b/>
          <w:sz w:val="24"/>
          <w:szCs w:val="24"/>
        </w:rPr>
        <w:t>-</w:t>
      </w:r>
      <w:r w:rsidRPr="007D4D99">
        <w:rPr>
          <w:b/>
          <w:sz w:val="24"/>
          <w:szCs w:val="24"/>
        </w:rPr>
        <w:t xml:space="preserve"> ЯКОВЛЕВСКОМ</w:t>
      </w:r>
      <w:r w:rsidR="000D052C" w:rsidRPr="007D4D99">
        <w:rPr>
          <w:b/>
          <w:sz w:val="24"/>
          <w:szCs w:val="24"/>
        </w:rPr>
        <w:t>У</w:t>
      </w:r>
      <w:r w:rsidRPr="007D4D99">
        <w:rPr>
          <w:b/>
          <w:sz w:val="24"/>
          <w:szCs w:val="24"/>
        </w:rPr>
        <w:t xml:space="preserve"> МУНИЦИПАЛЬНОМ</w:t>
      </w:r>
      <w:r w:rsidR="000D052C" w:rsidRPr="007D4D99">
        <w:rPr>
          <w:b/>
          <w:sz w:val="24"/>
          <w:szCs w:val="24"/>
        </w:rPr>
        <w:t>У РАЙОНУ</w:t>
      </w:r>
      <w:r w:rsidR="00D95EDD" w:rsidRPr="007D4D99">
        <w:rPr>
          <w:b/>
          <w:sz w:val="24"/>
          <w:szCs w:val="24"/>
        </w:rPr>
        <w:t>»</w:t>
      </w:r>
      <w:r w:rsidR="000D052C" w:rsidRPr="007D4D99">
        <w:rPr>
          <w:b/>
          <w:sz w:val="24"/>
          <w:szCs w:val="24"/>
        </w:rPr>
        <w:t xml:space="preserve">  </w:t>
      </w:r>
      <w:r w:rsidR="005776AE" w:rsidRPr="007D4D99">
        <w:rPr>
          <w:b/>
          <w:sz w:val="24"/>
          <w:szCs w:val="24"/>
        </w:rPr>
        <w:t>НА 2014-20</w:t>
      </w:r>
      <w:r w:rsidR="005627B0" w:rsidRPr="007D4D99">
        <w:rPr>
          <w:b/>
          <w:sz w:val="24"/>
          <w:szCs w:val="24"/>
        </w:rPr>
        <w:t>20</w:t>
      </w:r>
      <w:r w:rsidR="005776AE" w:rsidRPr="007D4D99">
        <w:rPr>
          <w:b/>
          <w:sz w:val="24"/>
          <w:szCs w:val="24"/>
        </w:rPr>
        <w:t xml:space="preserve"> ГОДЫ</w:t>
      </w:r>
    </w:p>
    <w:p w:rsidR="00EE1874" w:rsidRPr="007D4D99" w:rsidRDefault="00F35B94" w:rsidP="001F1627">
      <w:pPr>
        <w:ind w:firstLine="0"/>
        <w:jc w:val="center"/>
        <w:rPr>
          <w:sz w:val="24"/>
          <w:szCs w:val="24"/>
        </w:rPr>
      </w:pPr>
      <w:proofErr w:type="gramStart"/>
      <w:r w:rsidRPr="007D4D99">
        <w:rPr>
          <w:sz w:val="24"/>
          <w:szCs w:val="24"/>
        </w:rPr>
        <w:t>(</w:t>
      </w:r>
      <w:r w:rsidR="001406A0" w:rsidRPr="007D4D99">
        <w:rPr>
          <w:sz w:val="24"/>
          <w:szCs w:val="24"/>
        </w:rPr>
        <w:t>в редакции постановлений</w:t>
      </w:r>
      <w:r w:rsidR="00EE1874" w:rsidRPr="007D4D99">
        <w:rPr>
          <w:sz w:val="24"/>
          <w:szCs w:val="24"/>
        </w:rPr>
        <w:t xml:space="preserve"> Администрации Яковлевского муниципального района </w:t>
      </w:r>
      <w:proofErr w:type="gramEnd"/>
    </w:p>
    <w:p w:rsidR="00F35B94" w:rsidRPr="007D4D99" w:rsidRDefault="00F35B94" w:rsidP="001F1627">
      <w:pPr>
        <w:ind w:firstLine="0"/>
        <w:jc w:val="center"/>
        <w:rPr>
          <w:sz w:val="24"/>
          <w:szCs w:val="24"/>
        </w:rPr>
      </w:pPr>
      <w:r w:rsidRPr="007D4D99">
        <w:rPr>
          <w:sz w:val="24"/>
          <w:szCs w:val="24"/>
        </w:rPr>
        <w:t>от</w:t>
      </w:r>
      <w:r w:rsidR="00B47386" w:rsidRPr="007D4D99">
        <w:rPr>
          <w:sz w:val="24"/>
          <w:szCs w:val="24"/>
        </w:rPr>
        <w:t xml:space="preserve"> 29.12.2015 </w:t>
      </w:r>
      <w:r w:rsidRPr="007D4D99">
        <w:rPr>
          <w:sz w:val="24"/>
          <w:szCs w:val="24"/>
        </w:rPr>
        <w:t>г</w:t>
      </w:r>
      <w:r w:rsidR="00B47386" w:rsidRPr="007D4D99">
        <w:rPr>
          <w:sz w:val="24"/>
          <w:szCs w:val="24"/>
        </w:rPr>
        <w:t>. №</w:t>
      </w:r>
      <w:r w:rsidRPr="007D4D99">
        <w:rPr>
          <w:sz w:val="24"/>
          <w:szCs w:val="24"/>
        </w:rPr>
        <w:t xml:space="preserve"> </w:t>
      </w:r>
      <w:r w:rsidR="00B47386" w:rsidRPr="007D4D99">
        <w:rPr>
          <w:sz w:val="24"/>
          <w:szCs w:val="24"/>
        </w:rPr>
        <w:t xml:space="preserve">470-НПА, </w:t>
      </w:r>
      <w:r w:rsidRPr="007D4D99">
        <w:rPr>
          <w:sz w:val="24"/>
          <w:szCs w:val="24"/>
        </w:rPr>
        <w:t>от</w:t>
      </w:r>
      <w:r w:rsidR="00B47386" w:rsidRPr="007D4D99">
        <w:rPr>
          <w:sz w:val="24"/>
          <w:szCs w:val="24"/>
        </w:rPr>
        <w:t xml:space="preserve"> 04.10.2016 </w:t>
      </w:r>
      <w:r w:rsidRPr="007D4D99">
        <w:rPr>
          <w:sz w:val="24"/>
          <w:szCs w:val="24"/>
        </w:rPr>
        <w:t>г</w:t>
      </w:r>
      <w:r w:rsidR="00B47386" w:rsidRPr="007D4D99">
        <w:rPr>
          <w:sz w:val="24"/>
          <w:szCs w:val="24"/>
        </w:rPr>
        <w:t>. № 341-НПА</w:t>
      </w:r>
      <w:r w:rsidRPr="007D4D99">
        <w:rPr>
          <w:sz w:val="24"/>
          <w:szCs w:val="24"/>
        </w:rPr>
        <w:t xml:space="preserve">, </w:t>
      </w:r>
    </w:p>
    <w:p w:rsidR="005776AE" w:rsidRPr="007D4D99" w:rsidRDefault="00F35B94" w:rsidP="001F1627">
      <w:pPr>
        <w:ind w:firstLine="0"/>
        <w:jc w:val="center"/>
        <w:rPr>
          <w:sz w:val="24"/>
          <w:szCs w:val="24"/>
        </w:rPr>
      </w:pPr>
      <w:r w:rsidRPr="007D4D99">
        <w:rPr>
          <w:sz w:val="24"/>
          <w:szCs w:val="24"/>
        </w:rPr>
        <w:t xml:space="preserve">от  </w:t>
      </w:r>
      <w:r w:rsidR="00EE1874" w:rsidRPr="007D4D99">
        <w:rPr>
          <w:sz w:val="24"/>
          <w:szCs w:val="24"/>
        </w:rPr>
        <w:t>29.12.2016</w:t>
      </w:r>
      <w:r w:rsidR="00C52C02">
        <w:rPr>
          <w:sz w:val="24"/>
          <w:szCs w:val="24"/>
        </w:rPr>
        <w:t xml:space="preserve"> </w:t>
      </w:r>
      <w:r w:rsidR="001E5F0F">
        <w:rPr>
          <w:sz w:val="24"/>
          <w:szCs w:val="24"/>
        </w:rPr>
        <w:t>г.</w:t>
      </w:r>
      <w:r w:rsidRPr="007D4D99">
        <w:rPr>
          <w:sz w:val="24"/>
          <w:szCs w:val="24"/>
        </w:rPr>
        <w:t xml:space="preserve"> №  </w:t>
      </w:r>
      <w:r w:rsidR="00EE1874" w:rsidRPr="007D4D99">
        <w:rPr>
          <w:sz w:val="24"/>
          <w:szCs w:val="24"/>
        </w:rPr>
        <w:t>456-НПА</w:t>
      </w:r>
      <w:r w:rsidR="004A3C9A" w:rsidRPr="007D4D99">
        <w:rPr>
          <w:sz w:val="24"/>
          <w:szCs w:val="24"/>
        </w:rPr>
        <w:t>, от 14.11.2017</w:t>
      </w:r>
      <w:r w:rsidR="00C52C02">
        <w:rPr>
          <w:sz w:val="24"/>
          <w:szCs w:val="24"/>
        </w:rPr>
        <w:t xml:space="preserve"> </w:t>
      </w:r>
      <w:r w:rsidR="001E5F0F">
        <w:rPr>
          <w:sz w:val="24"/>
          <w:szCs w:val="24"/>
        </w:rPr>
        <w:t>г.</w:t>
      </w:r>
      <w:r w:rsidR="004A3C9A" w:rsidRPr="007D4D99">
        <w:rPr>
          <w:sz w:val="24"/>
          <w:szCs w:val="24"/>
        </w:rPr>
        <w:t xml:space="preserve"> № 941</w:t>
      </w:r>
      <w:r w:rsidR="001E5F0F">
        <w:rPr>
          <w:sz w:val="24"/>
          <w:szCs w:val="24"/>
        </w:rPr>
        <w:t>-НПА</w:t>
      </w:r>
      <w:r w:rsidR="00185AD9">
        <w:rPr>
          <w:sz w:val="24"/>
          <w:szCs w:val="24"/>
        </w:rPr>
        <w:t>, 31.01.2018 г. №58-НПА</w:t>
      </w:r>
      <w:r w:rsidRPr="007D4D99">
        <w:rPr>
          <w:sz w:val="24"/>
          <w:szCs w:val="24"/>
        </w:rPr>
        <w:t>)</w:t>
      </w:r>
    </w:p>
    <w:p w:rsidR="00362527" w:rsidRDefault="001D1E0C" w:rsidP="005776AE">
      <w:pPr>
        <w:ind w:firstLine="0"/>
        <w:jc w:val="center"/>
        <w:rPr>
          <w:sz w:val="24"/>
          <w:szCs w:val="24"/>
        </w:rPr>
      </w:pPr>
      <w:r w:rsidRPr="007D4D99">
        <w:rPr>
          <w:sz w:val="24"/>
          <w:szCs w:val="24"/>
        </w:rPr>
        <w:t xml:space="preserve"> </w:t>
      </w:r>
    </w:p>
    <w:p w:rsidR="00ED0A6D" w:rsidRDefault="00ED0A6D" w:rsidP="005776AE">
      <w:pPr>
        <w:ind w:firstLine="0"/>
        <w:jc w:val="center"/>
        <w:rPr>
          <w:sz w:val="24"/>
          <w:szCs w:val="24"/>
        </w:rPr>
      </w:pPr>
    </w:p>
    <w:p w:rsidR="00ED0A6D" w:rsidRPr="007D4D99" w:rsidRDefault="00ED0A6D" w:rsidP="005776AE">
      <w:pPr>
        <w:ind w:firstLine="0"/>
        <w:jc w:val="center"/>
        <w:rPr>
          <w:sz w:val="24"/>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953"/>
      </w:tblGrid>
      <w:tr w:rsidR="001D1E0C" w:rsidRPr="007D4D99" w:rsidTr="00E26D18">
        <w:trPr>
          <w:trHeight w:val="656"/>
        </w:trPr>
        <w:tc>
          <w:tcPr>
            <w:tcW w:w="3544" w:type="dxa"/>
          </w:tcPr>
          <w:p w:rsidR="005776AE" w:rsidRPr="007D4D99" w:rsidRDefault="005776AE" w:rsidP="005776AE">
            <w:pPr>
              <w:shd w:val="clear" w:color="auto" w:fill="FFFFFF"/>
              <w:ind w:firstLine="0"/>
              <w:jc w:val="left"/>
              <w:rPr>
                <w:color w:val="000000"/>
                <w:sz w:val="24"/>
                <w:szCs w:val="24"/>
              </w:rPr>
            </w:pPr>
            <w:r w:rsidRPr="007D4D99">
              <w:rPr>
                <w:color w:val="000000"/>
                <w:sz w:val="24"/>
                <w:szCs w:val="24"/>
              </w:rPr>
              <w:t>О</w:t>
            </w:r>
            <w:r w:rsidR="001D1E0C" w:rsidRPr="007D4D99">
              <w:rPr>
                <w:color w:val="000000"/>
                <w:sz w:val="24"/>
                <w:szCs w:val="24"/>
              </w:rPr>
              <w:t xml:space="preserve">тветственный </w:t>
            </w:r>
          </w:p>
          <w:p w:rsidR="001D1E0C" w:rsidRPr="007D4D99" w:rsidRDefault="001D1E0C" w:rsidP="005776AE">
            <w:pPr>
              <w:shd w:val="clear" w:color="auto" w:fill="FFFFFF"/>
              <w:ind w:firstLine="0"/>
              <w:jc w:val="left"/>
              <w:rPr>
                <w:color w:val="000000"/>
                <w:sz w:val="24"/>
                <w:szCs w:val="24"/>
              </w:rPr>
            </w:pPr>
            <w:r w:rsidRPr="007D4D99">
              <w:rPr>
                <w:color w:val="000000"/>
                <w:sz w:val="24"/>
                <w:szCs w:val="24"/>
              </w:rPr>
              <w:t>исполнитель программы </w:t>
            </w:r>
          </w:p>
        </w:tc>
        <w:tc>
          <w:tcPr>
            <w:tcW w:w="5953" w:type="dxa"/>
          </w:tcPr>
          <w:p w:rsidR="001D1E0C" w:rsidRPr="007D4D99" w:rsidRDefault="005627B0" w:rsidP="007D4D99">
            <w:pPr>
              <w:ind w:firstLine="0"/>
              <w:rPr>
                <w:sz w:val="24"/>
                <w:szCs w:val="24"/>
              </w:rPr>
            </w:pPr>
            <w:r w:rsidRPr="007D4D99">
              <w:rPr>
                <w:sz w:val="24"/>
                <w:szCs w:val="24"/>
              </w:rPr>
              <w:t>Отдел молодёжной политики и спорта Администрации Яковлевского муниципального района</w:t>
            </w:r>
          </w:p>
        </w:tc>
      </w:tr>
      <w:tr w:rsidR="001D1E0C" w:rsidRPr="007D4D99" w:rsidTr="00005F11">
        <w:trPr>
          <w:trHeight w:val="329"/>
        </w:trPr>
        <w:tc>
          <w:tcPr>
            <w:tcW w:w="3544" w:type="dxa"/>
          </w:tcPr>
          <w:p w:rsidR="001D1E0C" w:rsidRPr="007D4D99" w:rsidRDefault="001D1E0C" w:rsidP="005776AE">
            <w:pPr>
              <w:shd w:val="clear" w:color="auto" w:fill="FFFFFF"/>
              <w:ind w:firstLine="0"/>
              <w:jc w:val="left"/>
              <w:rPr>
                <w:color w:val="000000"/>
                <w:sz w:val="24"/>
                <w:szCs w:val="24"/>
              </w:rPr>
            </w:pPr>
            <w:r w:rsidRPr="007D4D99">
              <w:rPr>
                <w:color w:val="000000"/>
                <w:sz w:val="24"/>
                <w:szCs w:val="24"/>
              </w:rPr>
              <w:t xml:space="preserve">Соисполнители программы </w:t>
            </w:r>
          </w:p>
        </w:tc>
        <w:tc>
          <w:tcPr>
            <w:tcW w:w="5953" w:type="dxa"/>
          </w:tcPr>
          <w:p w:rsidR="001D1E0C" w:rsidRPr="007D4D99" w:rsidRDefault="001D1E0C" w:rsidP="00BD4372">
            <w:pPr>
              <w:ind w:firstLine="0"/>
              <w:rPr>
                <w:sz w:val="24"/>
                <w:szCs w:val="24"/>
              </w:rPr>
            </w:pPr>
            <w:r w:rsidRPr="007D4D99">
              <w:rPr>
                <w:sz w:val="24"/>
                <w:szCs w:val="24"/>
              </w:rPr>
              <w:t>нет</w:t>
            </w:r>
          </w:p>
        </w:tc>
      </w:tr>
      <w:tr w:rsidR="001D1E0C" w:rsidRPr="007D4D99" w:rsidTr="00F77743">
        <w:trPr>
          <w:trHeight w:val="1146"/>
        </w:trPr>
        <w:tc>
          <w:tcPr>
            <w:tcW w:w="3544" w:type="dxa"/>
          </w:tcPr>
          <w:p w:rsidR="001D1E0C" w:rsidRPr="007D4D99" w:rsidRDefault="001D1E0C" w:rsidP="005776AE">
            <w:pPr>
              <w:shd w:val="clear" w:color="auto" w:fill="FFFFFF"/>
              <w:ind w:firstLine="0"/>
              <w:jc w:val="left"/>
              <w:rPr>
                <w:sz w:val="24"/>
                <w:szCs w:val="24"/>
              </w:rPr>
            </w:pPr>
            <w:r w:rsidRPr="007D4D99">
              <w:rPr>
                <w:sz w:val="24"/>
                <w:szCs w:val="24"/>
              </w:rPr>
              <w:t>Структура про</w:t>
            </w:r>
            <w:r w:rsidR="005776AE" w:rsidRPr="007D4D99">
              <w:rPr>
                <w:sz w:val="24"/>
                <w:szCs w:val="24"/>
              </w:rPr>
              <w:t>граммы</w:t>
            </w:r>
            <w:r w:rsidRPr="007D4D99">
              <w:rPr>
                <w:sz w:val="24"/>
                <w:szCs w:val="24"/>
              </w:rPr>
              <w:t xml:space="preserve">                                </w:t>
            </w:r>
            <w:r w:rsidRPr="007D4D99">
              <w:rPr>
                <w:sz w:val="24"/>
                <w:szCs w:val="24"/>
              </w:rPr>
              <w:br/>
            </w:r>
          </w:p>
        </w:tc>
        <w:tc>
          <w:tcPr>
            <w:tcW w:w="5953" w:type="dxa"/>
          </w:tcPr>
          <w:p w:rsidR="005776AE" w:rsidRPr="007D4D99" w:rsidRDefault="000D6376" w:rsidP="00BD4372">
            <w:pPr>
              <w:ind w:firstLine="0"/>
              <w:rPr>
                <w:sz w:val="24"/>
                <w:szCs w:val="24"/>
              </w:rPr>
            </w:pPr>
            <w:r w:rsidRPr="007D4D99">
              <w:rPr>
                <w:sz w:val="24"/>
                <w:szCs w:val="24"/>
              </w:rPr>
              <w:t xml:space="preserve">подпрограмма </w:t>
            </w:r>
            <w:r w:rsidR="00C20397" w:rsidRPr="007D4D99">
              <w:rPr>
                <w:sz w:val="24"/>
                <w:szCs w:val="24"/>
              </w:rPr>
              <w:t>№ 1 «Обеспечение жильём молодых семей Яковлевского муниципал</w:t>
            </w:r>
            <w:r w:rsidR="005627B0" w:rsidRPr="007D4D99">
              <w:rPr>
                <w:sz w:val="24"/>
                <w:szCs w:val="24"/>
              </w:rPr>
              <w:t>ьного района» на 2014-2020</w:t>
            </w:r>
            <w:r w:rsidR="00EB18EE" w:rsidRPr="007D4D99">
              <w:rPr>
                <w:sz w:val="24"/>
                <w:szCs w:val="24"/>
              </w:rPr>
              <w:t xml:space="preserve"> годы</w:t>
            </w:r>
            <w:r w:rsidR="00C20397" w:rsidRPr="007D4D99">
              <w:rPr>
                <w:sz w:val="24"/>
                <w:szCs w:val="24"/>
              </w:rPr>
              <w:t xml:space="preserve"> </w:t>
            </w:r>
            <w:r w:rsidR="00EB18EE" w:rsidRPr="007D4D99">
              <w:rPr>
                <w:sz w:val="24"/>
                <w:szCs w:val="24"/>
              </w:rPr>
              <w:t>(приложение</w:t>
            </w:r>
            <w:r w:rsidR="00C20397" w:rsidRPr="007D4D99">
              <w:rPr>
                <w:sz w:val="24"/>
                <w:szCs w:val="24"/>
              </w:rPr>
              <w:t xml:space="preserve"> № 6 к муниципальной программе Яковлевского муниципального </w:t>
            </w:r>
            <w:r w:rsidR="005B4464" w:rsidRPr="007D4D99">
              <w:rPr>
                <w:sz w:val="24"/>
                <w:szCs w:val="24"/>
              </w:rPr>
              <w:t>района «Молодёжь</w:t>
            </w:r>
            <w:r w:rsidR="000D052C" w:rsidRPr="007D4D99">
              <w:rPr>
                <w:sz w:val="24"/>
                <w:szCs w:val="24"/>
              </w:rPr>
              <w:t xml:space="preserve"> -</w:t>
            </w:r>
            <w:r w:rsidR="005B4464" w:rsidRPr="007D4D99">
              <w:rPr>
                <w:sz w:val="24"/>
                <w:szCs w:val="24"/>
              </w:rPr>
              <w:t xml:space="preserve"> Яковлевском</w:t>
            </w:r>
            <w:r w:rsidR="000D052C" w:rsidRPr="007D4D99">
              <w:rPr>
                <w:sz w:val="24"/>
                <w:szCs w:val="24"/>
              </w:rPr>
              <w:t>у</w:t>
            </w:r>
            <w:r w:rsidR="005B4464" w:rsidRPr="007D4D99">
              <w:rPr>
                <w:sz w:val="24"/>
                <w:szCs w:val="24"/>
              </w:rPr>
              <w:t xml:space="preserve"> муниципальном</w:t>
            </w:r>
            <w:r w:rsidR="000D052C" w:rsidRPr="007D4D99">
              <w:rPr>
                <w:sz w:val="24"/>
                <w:szCs w:val="24"/>
              </w:rPr>
              <w:t>у</w:t>
            </w:r>
            <w:r w:rsidR="005B4464" w:rsidRPr="007D4D99">
              <w:rPr>
                <w:sz w:val="24"/>
                <w:szCs w:val="24"/>
              </w:rPr>
              <w:t xml:space="preserve"> </w:t>
            </w:r>
            <w:r w:rsidR="000D052C" w:rsidRPr="007D4D99">
              <w:rPr>
                <w:sz w:val="24"/>
                <w:szCs w:val="24"/>
              </w:rPr>
              <w:t>району</w:t>
            </w:r>
            <w:r w:rsidR="00D7049D" w:rsidRPr="007D4D99">
              <w:rPr>
                <w:sz w:val="24"/>
                <w:szCs w:val="24"/>
              </w:rPr>
              <w:t>»</w:t>
            </w:r>
            <w:r w:rsidR="005B4464" w:rsidRPr="007D4D99">
              <w:rPr>
                <w:sz w:val="24"/>
                <w:szCs w:val="24"/>
              </w:rPr>
              <w:t xml:space="preserve"> на</w:t>
            </w:r>
            <w:r w:rsidR="004145C6" w:rsidRPr="007D4D99">
              <w:rPr>
                <w:sz w:val="24"/>
                <w:szCs w:val="24"/>
              </w:rPr>
              <w:t xml:space="preserve"> </w:t>
            </w:r>
            <w:r w:rsidR="005627B0" w:rsidRPr="007D4D99">
              <w:rPr>
                <w:sz w:val="24"/>
                <w:szCs w:val="24"/>
              </w:rPr>
              <w:t>2014-2020</w:t>
            </w:r>
            <w:r w:rsidR="005B4464" w:rsidRPr="007D4D99">
              <w:rPr>
                <w:sz w:val="24"/>
                <w:szCs w:val="24"/>
              </w:rPr>
              <w:t xml:space="preserve"> годы</w:t>
            </w:r>
            <w:r w:rsidR="00EB18EE" w:rsidRPr="007D4D99">
              <w:rPr>
                <w:sz w:val="24"/>
                <w:szCs w:val="24"/>
              </w:rPr>
              <w:t>)</w:t>
            </w:r>
            <w:r w:rsidR="00D41EE8" w:rsidRPr="007D4D99">
              <w:rPr>
                <w:sz w:val="24"/>
                <w:szCs w:val="24"/>
              </w:rPr>
              <w:t xml:space="preserve"> (далее </w:t>
            </w:r>
            <w:r w:rsidR="00C52C02">
              <w:rPr>
                <w:sz w:val="24"/>
                <w:szCs w:val="24"/>
              </w:rPr>
              <w:t xml:space="preserve">- </w:t>
            </w:r>
            <w:r w:rsidR="00D41EE8" w:rsidRPr="007D4D99">
              <w:rPr>
                <w:sz w:val="24"/>
                <w:szCs w:val="24"/>
              </w:rPr>
              <w:t>М</w:t>
            </w:r>
            <w:r w:rsidR="005B4464" w:rsidRPr="007D4D99">
              <w:rPr>
                <w:sz w:val="24"/>
                <w:szCs w:val="24"/>
              </w:rPr>
              <w:t>униципальная программа</w:t>
            </w:r>
            <w:r w:rsidR="00D41EE8" w:rsidRPr="007D4D99">
              <w:rPr>
                <w:sz w:val="24"/>
                <w:szCs w:val="24"/>
              </w:rPr>
              <w:t>)</w:t>
            </w:r>
            <w:r w:rsidR="005B4464" w:rsidRPr="007D4D99">
              <w:rPr>
                <w:sz w:val="24"/>
                <w:szCs w:val="24"/>
              </w:rPr>
              <w:t>.</w:t>
            </w:r>
          </w:p>
          <w:p w:rsidR="009F1298" w:rsidRPr="007D4D99" w:rsidRDefault="00D12056" w:rsidP="00BD4372">
            <w:pPr>
              <w:ind w:firstLine="0"/>
              <w:rPr>
                <w:sz w:val="24"/>
                <w:szCs w:val="24"/>
              </w:rPr>
            </w:pPr>
            <w:r w:rsidRPr="007D4D99">
              <w:rPr>
                <w:sz w:val="24"/>
                <w:szCs w:val="24"/>
              </w:rPr>
              <w:t>отдельное мероприятие</w:t>
            </w:r>
            <w:r w:rsidR="00EB18EE" w:rsidRPr="007D4D99">
              <w:rPr>
                <w:sz w:val="24"/>
                <w:szCs w:val="24"/>
              </w:rPr>
              <w:t xml:space="preserve">: </w:t>
            </w:r>
          </w:p>
          <w:p w:rsidR="00EB18EE" w:rsidRPr="007D4D99" w:rsidRDefault="00EB18EE" w:rsidP="0074024D">
            <w:pPr>
              <w:ind w:firstLine="0"/>
              <w:rPr>
                <w:sz w:val="24"/>
                <w:szCs w:val="24"/>
              </w:rPr>
            </w:pPr>
            <w:r w:rsidRPr="007D4D99">
              <w:rPr>
                <w:sz w:val="24"/>
                <w:szCs w:val="24"/>
              </w:rPr>
              <w:t>«Проведение мероприятий для детей и молодёжи»</w:t>
            </w:r>
          </w:p>
        </w:tc>
      </w:tr>
      <w:tr w:rsidR="001D1E0C" w:rsidRPr="007D4D99" w:rsidTr="009F1298">
        <w:trPr>
          <w:trHeight w:val="1821"/>
        </w:trPr>
        <w:tc>
          <w:tcPr>
            <w:tcW w:w="3544" w:type="dxa"/>
          </w:tcPr>
          <w:p w:rsidR="001D1E0C" w:rsidRPr="007D4D99" w:rsidRDefault="001D1E0C" w:rsidP="005B4464">
            <w:pPr>
              <w:shd w:val="clear" w:color="auto" w:fill="FFFFFF"/>
              <w:ind w:firstLine="0"/>
              <w:jc w:val="left"/>
              <w:rPr>
                <w:color w:val="000000"/>
                <w:sz w:val="24"/>
                <w:szCs w:val="24"/>
              </w:rPr>
            </w:pPr>
            <w:r w:rsidRPr="007D4D99">
              <w:rPr>
                <w:color w:val="000000"/>
                <w:sz w:val="24"/>
                <w:szCs w:val="24"/>
              </w:rPr>
              <w:t xml:space="preserve">Цели программы </w:t>
            </w:r>
          </w:p>
        </w:tc>
        <w:tc>
          <w:tcPr>
            <w:tcW w:w="5953" w:type="dxa"/>
          </w:tcPr>
          <w:p w:rsidR="00111424" w:rsidRPr="007D4D99" w:rsidRDefault="00111424" w:rsidP="00111424">
            <w:pPr>
              <w:autoSpaceDE w:val="0"/>
              <w:autoSpaceDN w:val="0"/>
              <w:adjustRightInd w:val="0"/>
              <w:ind w:firstLine="0"/>
              <w:rPr>
                <w:sz w:val="24"/>
                <w:szCs w:val="24"/>
              </w:rPr>
            </w:pPr>
            <w:r w:rsidRPr="007D4D99">
              <w:rPr>
                <w:color w:val="000000"/>
                <w:sz w:val="24"/>
                <w:szCs w:val="24"/>
              </w:rPr>
              <w:t>предоставление поддержки в решении жилищной проблемы молодым семьям, признанным в установленном порядке, нуждающимися в улучшении жилищных условий</w:t>
            </w:r>
            <w:r w:rsidR="00F563AA">
              <w:rPr>
                <w:color w:val="000000"/>
                <w:sz w:val="24"/>
                <w:szCs w:val="24"/>
              </w:rPr>
              <w:t>;</w:t>
            </w:r>
          </w:p>
          <w:p w:rsidR="00A62A1C" w:rsidRPr="007D4D99" w:rsidRDefault="005B4464" w:rsidP="00A62A1C">
            <w:pPr>
              <w:autoSpaceDE w:val="0"/>
              <w:autoSpaceDN w:val="0"/>
              <w:adjustRightInd w:val="0"/>
              <w:ind w:firstLine="0"/>
              <w:rPr>
                <w:sz w:val="24"/>
                <w:szCs w:val="24"/>
              </w:rPr>
            </w:pPr>
            <w:r w:rsidRPr="007D4D99">
              <w:rPr>
                <w:sz w:val="24"/>
                <w:szCs w:val="24"/>
              </w:rPr>
              <w:t>со</w:t>
            </w:r>
            <w:r w:rsidR="001D1E0C" w:rsidRPr="007D4D99">
              <w:rPr>
                <w:sz w:val="24"/>
                <w:szCs w:val="24"/>
              </w:rPr>
              <w:t xml:space="preserve">здание благоприятных условий и возможностей для успешной социализации и эффективной самореализации молодых людей вне зависимости от социального статуса в целях использования потенциала молодежи в интересах развития Яковлевского </w:t>
            </w:r>
            <w:r w:rsidR="00863B26" w:rsidRPr="007D4D99">
              <w:rPr>
                <w:sz w:val="24"/>
                <w:szCs w:val="24"/>
              </w:rPr>
              <w:t xml:space="preserve">муниципального </w:t>
            </w:r>
            <w:r w:rsidR="001D1E0C" w:rsidRPr="007D4D99">
              <w:rPr>
                <w:sz w:val="24"/>
                <w:szCs w:val="24"/>
              </w:rPr>
              <w:t>района</w:t>
            </w:r>
            <w:r w:rsidR="000F52B9">
              <w:rPr>
                <w:sz w:val="24"/>
                <w:szCs w:val="24"/>
              </w:rPr>
              <w:t>.</w:t>
            </w:r>
          </w:p>
        </w:tc>
      </w:tr>
      <w:tr w:rsidR="001D1E0C" w:rsidRPr="007D4D99" w:rsidTr="00A57F59">
        <w:trPr>
          <w:trHeight w:val="274"/>
        </w:trPr>
        <w:tc>
          <w:tcPr>
            <w:tcW w:w="3544" w:type="dxa"/>
          </w:tcPr>
          <w:p w:rsidR="001D1E0C" w:rsidRPr="007D4D99" w:rsidRDefault="001D1E0C" w:rsidP="005B4464">
            <w:pPr>
              <w:shd w:val="clear" w:color="auto" w:fill="FFFFFF"/>
              <w:ind w:firstLine="0"/>
              <w:jc w:val="left"/>
              <w:rPr>
                <w:color w:val="000000"/>
                <w:sz w:val="24"/>
                <w:szCs w:val="24"/>
              </w:rPr>
            </w:pPr>
            <w:r w:rsidRPr="007D4D99">
              <w:rPr>
                <w:color w:val="000000"/>
                <w:sz w:val="24"/>
                <w:szCs w:val="24"/>
              </w:rPr>
              <w:t>Задачи программы</w:t>
            </w:r>
          </w:p>
        </w:tc>
        <w:tc>
          <w:tcPr>
            <w:tcW w:w="5953" w:type="dxa"/>
          </w:tcPr>
          <w:p w:rsidR="00111424" w:rsidRPr="007D4D99" w:rsidRDefault="00111424" w:rsidP="00BD4372">
            <w:pPr>
              <w:autoSpaceDE w:val="0"/>
              <w:autoSpaceDN w:val="0"/>
              <w:adjustRightInd w:val="0"/>
              <w:ind w:firstLine="0"/>
              <w:rPr>
                <w:sz w:val="24"/>
                <w:szCs w:val="24"/>
              </w:rPr>
            </w:pPr>
            <w:r w:rsidRPr="007D4D99">
              <w:rPr>
                <w:color w:val="000000"/>
                <w:sz w:val="24"/>
                <w:szCs w:val="24"/>
              </w:rPr>
              <w:t>предоставление молодым семьям Яковлевского муниципального района социальных выплат на приобретение (строительство) жилья.</w:t>
            </w:r>
          </w:p>
          <w:p w:rsidR="001D1E0C" w:rsidRPr="007D4D99" w:rsidRDefault="005B4464" w:rsidP="00BD4372">
            <w:pPr>
              <w:autoSpaceDE w:val="0"/>
              <w:autoSpaceDN w:val="0"/>
              <w:adjustRightInd w:val="0"/>
              <w:ind w:firstLine="0"/>
              <w:rPr>
                <w:sz w:val="24"/>
                <w:szCs w:val="24"/>
              </w:rPr>
            </w:pPr>
            <w:r w:rsidRPr="007D4D99">
              <w:rPr>
                <w:sz w:val="24"/>
                <w:szCs w:val="24"/>
              </w:rPr>
              <w:t>с</w:t>
            </w:r>
            <w:r w:rsidR="001D1E0C" w:rsidRPr="007D4D99">
              <w:rPr>
                <w:sz w:val="24"/>
                <w:szCs w:val="24"/>
              </w:rPr>
              <w:t>овершенствование механизмов выявления и поддержки инициативных, талантливых и обладающих лидерскими качествами молодых лю</w:t>
            </w:r>
            <w:r w:rsidRPr="007D4D99">
              <w:rPr>
                <w:sz w:val="24"/>
                <w:szCs w:val="24"/>
              </w:rPr>
              <w:t>дей;</w:t>
            </w:r>
          </w:p>
          <w:p w:rsidR="001D1E0C" w:rsidRPr="007D4D99" w:rsidRDefault="00F77743" w:rsidP="00BD4372">
            <w:pPr>
              <w:autoSpaceDE w:val="0"/>
              <w:autoSpaceDN w:val="0"/>
              <w:adjustRightInd w:val="0"/>
              <w:ind w:firstLine="0"/>
              <w:rPr>
                <w:sz w:val="24"/>
                <w:szCs w:val="24"/>
              </w:rPr>
            </w:pPr>
            <w:r w:rsidRPr="007D4D99">
              <w:rPr>
                <w:sz w:val="24"/>
                <w:szCs w:val="24"/>
              </w:rPr>
              <w:t>р</w:t>
            </w:r>
            <w:r w:rsidR="001D1E0C" w:rsidRPr="007D4D99">
              <w:rPr>
                <w:sz w:val="24"/>
                <w:szCs w:val="24"/>
              </w:rPr>
              <w:t>азвитие КВН</w:t>
            </w:r>
            <w:r w:rsidR="004C1F5F" w:rsidRPr="007D4D99">
              <w:rPr>
                <w:sz w:val="24"/>
                <w:szCs w:val="24"/>
              </w:rPr>
              <w:t xml:space="preserve"> </w:t>
            </w:r>
            <w:r w:rsidR="001D1E0C" w:rsidRPr="007D4D99">
              <w:rPr>
                <w:sz w:val="24"/>
                <w:szCs w:val="24"/>
              </w:rPr>
              <w:t>-</w:t>
            </w:r>
            <w:r w:rsidR="004C1F5F" w:rsidRPr="007D4D99">
              <w:rPr>
                <w:sz w:val="24"/>
                <w:szCs w:val="24"/>
              </w:rPr>
              <w:t xml:space="preserve"> </w:t>
            </w:r>
            <w:r w:rsidR="001D1E0C" w:rsidRPr="007D4D99">
              <w:rPr>
                <w:sz w:val="24"/>
                <w:szCs w:val="24"/>
              </w:rPr>
              <w:t xml:space="preserve">движения на территории Яковлевского </w:t>
            </w:r>
            <w:r w:rsidR="00FA5114" w:rsidRPr="007D4D99">
              <w:rPr>
                <w:sz w:val="24"/>
                <w:szCs w:val="24"/>
              </w:rPr>
              <w:t xml:space="preserve">муниципального </w:t>
            </w:r>
            <w:r w:rsidR="001D1E0C" w:rsidRPr="007D4D99">
              <w:rPr>
                <w:sz w:val="24"/>
                <w:szCs w:val="24"/>
              </w:rPr>
              <w:t>района</w:t>
            </w:r>
            <w:r w:rsidRPr="007D4D99">
              <w:rPr>
                <w:sz w:val="24"/>
                <w:szCs w:val="24"/>
              </w:rPr>
              <w:t>;</w:t>
            </w:r>
          </w:p>
          <w:p w:rsidR="001D1E0C" w:rsidRPr="007D4D99" w:rsidRDefault="00F77743" w:rsidP="00BD4372">
            <w:pPr>
              <w:autoSpaceDE w:val="0"/>
              <w:autoSpaceDN w:val="0"/>
              <w:adjustRightInd w:val="0"/>
              <w:ind w:firstLine="0"/>
              <w:rPr>
                <w:sz w:val="24"/>
                <w:szCs w:val="24"/>
              </w:rPr>
            </w:pPr>
            <w:r w:rsidRPr="007D4D99">
              <w:rPr>
                <w:sz w:val="24"/>
                <w:szCs w:val="24"/>
              </w:rPr>
              <w:t>р</w:t>
            </w:r>
            <w:r w:rsidR="001D1E0C" w:rsidRPr="007D4D99">
              <w:rPr>
                <w:sz w:val="24"/>
                <w:szCs w:val="24"/>
              </w:rPr>
              <w:t>азвитие системы органов молодежного самоуправления</w:t>
            </w:r>
            <w:r w:rsidRPr="007D4D99">
              <w:rPr>
                <w:sz w:val="24"/>
                <w:szCs w:val="24"/>
              </w:rPr>
              <w:t>;</w:t>
            </w:r>
          </w:p>
          <w:p w:rsidR="001D1E0C" w:rsidRPr="007D4D99" w:rsidRDefault="00F77743" w:rsidP="00BD4372">
            <w:pPr>
              <w:autoSpaceDE w:val="0"/>
              <w:autoSpaceDN w:val="0"/>
              <w:adjustRightInd w:val="0"/>
              <w:ind w:firstLine="0"/>
              <w:rPr>
                <w:i/>
                <w:sz w:val="24"/>
                <w:szCs w:val="24"/>
              </w:rPr>
            </w:pPr>
            <w:r w:rsidRPr="007D4D99">
              <w:rPr>
                <w:sz w:val="24"/>
                <w:szCs w:val="24"/>
              </w:rPr>
              <w:t>в</w:t>
            </w:r>
            <w:r w:rsidR="001D1E0C" w:rsidRPr="007D4D99">
              <w:rPr>
                <w:sz w:val="24"/>
                <w:szCs w:val="24"/>
              </w:rPr>
              <w:t>овлечение молодежи в деятельность общественных объединений</w:t>
            </w:r>
            <w:r w:rsidRPr="007D4D99">
              <w:rPr>
                <w:sz w:val="24"/>
                <w:szCs w:val="24"/>
              </w:rPr>
              <w:t>;</w:t>
            </w:r>
          </w:p>
          <w:p w:rsidR="001D1E0C" w:rsidRPr="007D4D99" w:rsidRDefault="00F77743" w:rsidP="00BD4372">
            <w:pPr>
              <w:autoSpaceDE w:val="0"/>
              <w:autoSpaceDN w:val="0"/>
              <w:adjustRightInd w:val="0"/>
              <w:ind w:firstLine="0"/>
              <w:rPr>
                <w:sz w:val="24"/>
                <w:szCs w:val="24"/>
              </w:rPr>
            </w:pPr>
            <w:r w:rsidRPr="007D4D99">
              <w:rPr>
                <w:sz w:val="24"/>
                <w:szCs w:val="24"/>
              </w:rPr>
              <w:t>р</w:t>
            </w:r>
            <w:r w:rsidR="001D1E0C" w:rsidRPr="007D4D99">
              <w:rPr>
                <w:sz w:val="24"/>
                <w:szCs w:val="24"/>
              </w:rPr>
              <w:t>азвитие добровольческой деятельности в молодежной среде</w:t>
            </w:r>
            <w:r w:rsidRPr="007D4D99">
              <w:rPr>
                <w:sz w:val="24"/>
                <w:szCs w:val="24"/>
              </w:rPr>
              <w:t>;</w:t>
            </w:r>
          </w:p>
          <w:p w:rsidR="001D1E0C" w:rsidRPr="007D4D99" w:rsidRDefault="00F77743" w:rsidP="00BD4372">
            <w:pPr>
              <w:autoSpaceDE w:val="0"/>
              <w:autoSpaceDN w:val="0"/>
              <w:adjustRightInd w:val="0"/>
              <w:ind w:firstLine="0"/>
              <w:rPr>
                <w:sz w:val="24"/>
                <w:szCs w:val="24"/>
              </w:rPr>
            </w:pPr>
            <w:r w:rsidRPr="007D4D99">
              <w:rPr>
                <w:sz w:val="24"/>
                <w:szCs w:val="24"/>
              </w:rPr>
              <w:t>с</w:t>
            </w:r>
            <w:r w:rsidR="001D1E0C" w:rsidRPr="007D4D99">
              <w:rPr>
                <w:sz w:val="24"/>
                <w:szCs w:val="24"/>
              </w:rPr>
              <w:t xml:space="preserve">оздание условий для формирования у молодежи чувства патриотизма и гражданской ответственности, </w:t>
            </w:r>
            <w:r w:rsidR="001D1E0C" w:rsidRPr="007D4D99">
              <w:rPr>
                <w:sz w:val="24"/>
                <w:szCs w:val="24"/>
              </w:rPr>
              <w:lastRenderedPageBreak/>
              <w:t>привитие гражданских ценностей</w:t>
            </w:r>
            <w:r w:rsidRPr="007D4D99">
              <w:rPr>
                <w:sz w:val="24"/>
                <w:szCs w:val="24"/>
              </w:rPr>
              <w:t>;</w:t>
            </w:r>
          </w:p>
          <w:p w:rsidR="001D1E0C" w:rsidRPr="007D4D99" w:rsidRDefault="00F77743" w:rsidP="00BD4372">
            <w:pPr>
              <w:autoSpaceDE w:val="0"/>
              <w:autoSpaceDN w:val="0"/>
              <w:adjustRightInd w:val="0"/>
              <w:ind w:firstLine="0"/>
              <w:rPr>
                <w:sz w:val="24"/>
                <w:szCs w:val="24"/>
              </w:rPr>
            </w:pPr>
            <w:r w:rsidRPr="007D4D99">
              <w:rPr>
                <w:sz w:val="24"/>
                <w:szCs w:val="24"/>
              </w:rPr>
              <w:t>п</w:t>
            </w:r>
            <w:r w:rsidR="001D1E0C" w:rsidRPr="007D4D99">
              <w:rPr>
                <w:sz w:val="24"/>
                <w:szCs w:val="24"/>
              </w:rPr>
              <w:t>рофилактика деструктивного поведения в молодежной среде</w:t>
            </w:r>
            <w:r w:rsidR="001E5F0F">
              <w:rPr>
                <w:sz w:val="24"/>
                <w:szCs w:val="24"/>
              </w:rPr>
              <w:t>,</w:t>
            </w:r>
            <w:r w:rsidR="000F7302" w:rsidRPr="007D4D99">
              <w:rPr>
                <w:sz w:val="24"/>
                <w:szCs w:val="24"/>
              </w:rPr>
              <w:t xml:space="preserve"> </w:t>
            </w:r>
            <w:r w:rsidRPr="007D4D99">
              <w:rPr>
                <w:sz w:val="24"/>
                <w:szCs w:val="24"/>
              </w:rPr>
              <w:t>у</w:t>
            </w:r>
            <w:r w:rsidR="001D1E0C" w:rsidRPr="007D4D99">
              <w:rPr>
                <w:sz w:val="24"/>
                <w:szCs w:val="24"/>
              </w:rPr>
              <w:t>крепление в молодежной среде традиционных семейных ценностей</w:t>
            </w:r>
            <w:r w:rsidRPr="007D4D99">
              <w:rPr>
                <w:sz w:val="24"/>
                <w:szCs w:val="24"/>
              </w:rPr>
              <w:t>;</w:t>
            </w:r>
          </w:p>
          <w:p w:rsidR="001D1E0C" w:rsidRPr="007D4D99" w:rsidRDefault="00F77743" w:rsidP="00BD4372">
            <w:pPr>
              <w:autoSpaceDE w:val="0"/>
              <w:autoSpaceDN w:val="0"/>
              <w:adjustRightInd w:val="0"/>
              <w:ind w:firstLine="0"/>
              <w:rPr>
                <w:sz w:val="24"/>
                <w:szCs w:val="24"/>
              </w:rPr>
            </w:pPr>
            <w:r w:rsidRPr="007D4D99">
              <w:rPr>
                <w:sz w:val="24"/>
                <w:szCs w:val="24"/>
              </w:rPr>
              <w:t>ф</w:t>
            </w:r>
            <w:r w:rsidR="001D1E0C" w:rsidRPr="007D4D99">
              <w:rPr>
                <w:sz w:val="24"/>
                <w:szCs w:val="24"/>
              </w:rPr>
              <w:t>ормирование у молодежи толерантности и уважения к представителям других народов, культур, религий, их традициям и духовно-нравственным ценностям</w:t>
            </w:r>
            <w:r w:rsidRPr="007D4D99">
              <w:rPr>
                <w:sz w:val="24"/>
                <w:szCs w:val="24"/>
              </w:rPr>
              <w:t>;</w:t>
            </w:r>
          </w:p>
          <w:p w:rsidR="001D1E0C" w:rsidRPr="007D4D99" w:rsidRDefault="00F77743" w:rsidP="00BD4372">
            <w:pPr>
              <w:ind w:firstLine="0"/>
              <w:rPr>
                <w:sz w:val="24"/>
                <w:szCs w:val="24"/>
              </w:rPr>
            </w:pPr>
            <w:r w:rsidRPr="007D4D99">
              <w:rPr>
                <w:sz w:val="24"/>
                <w:szCs w:val="24"/>
              </w:rPr>
              <w:t>р</w:t>
            </w:r>
            <w:r w:rsidR="001D1E0C" w:rsidRPr="007D4D99">
              <w:rPr>
                <w:sz w:val="24"/>
                <w:szCs w:val="24"/>
              </w:rPr>
              <w:t>асширение информационно-рекламного пространства в сфере молодежной политики</w:t>
            </w:r>
            <w:r w:rsidR="00A47BA2" w:rsidRPr="007D4D99">
              <w:rPr>
                <w:sz w:val="24"/>
                <w:szCs w:val="24"/>
              </w:rPr>
              <w:t>;</w:t>
            </w:r>
          </w:p>
          <w:p w:rsidR="00A47BA2" w:rsidRPr="007D4D99" w:rsidRDefault="00A47BA2" w:rsidP="00ED1E00">
            <w:pPr>
              <w:ind w:firstLine="0"/>
              <w:rPr>
                <w:sz w:val="24"/>
                <w:szCs w:val="24"/>
              </w:rPr>
            </w:pPr>
            <w:r w:rsidRPr="007D4D99">
              <w:rPr>
                <w:sz w:val="24"/>
                <w:szCs w:val="24"/>
              </w:rPr>
              <w:t>повышение эффективности борьбы с терроризмом и экстремизмом</w:t>
            </w:r>
            <w:r w:rsidR="00ED1E00">
              <w:rPr>
                <w:sz w:val="24"/>
                <w:szCs w:val="24"/>
              </w:rPr>
              <w:t>.</w:t>
            </w:r>
          </w:p>
        </w:tc>
      </w:tr>
      <w:tr w:rsidR="00F77743" w:rsidRPr="007D4D99" w:rsidTr="00F77743">
        <w:trPr>
          <w:trHeight w:val="645"/>
        </w:trPr>
        <w:tc>
          <w:tcPr>
            <w:tcW w:w="3544" w:type="dxa"/>
          </w:tcPr>
          <w:p w:rsidR="00F77743" w:rsidRPr="007D4D99" w:rsidRDefault="00F77743" w:rsidP="005B4464">
            <w:pPr>
              <w:shd w:val="clear" w:color="auto" w:fill="FFFFFF"/>
              <w:ind w:firstLine="0"/>
              <w:jc w:val="left"/>
              <w:rPr>
                <w:color w:val="000000"/>
                <w:sz w:val="24"/>
                <w:szCs w:val="24"/>
              </w:rPr>
            </w:pPr>
            <w:r w:rsidRPr="007D4D99">
              <w:rPr>
                <w:color w:val="000000"/>
                <w:sz w:val="24"/>
                <w:szCs w:val="24"/>
              </w:rPr>
              <w:lastRenderedPageBreak/>
              <w:t>Сроки реализации</w:t>
            </w:r>
          </w:p>
          <w:p w:rsidR="00F77743" w:rsidRPr="007D4D99" w:rsidRDefault="00F77743" w:rsidP="005B4464">
            <w:pPr>
              <w:shd w:val="clear" w:color="auto" w:fill="FFFFFF"/>
              <w:ind w:firstLine="0"/>
              <w:jc w:val="left"/>
              <w:rPr>
                <w:color w:val="000000"/>
                <w:sz w:val="24"/>
                <w:szCs w:val="24"/>
              </w:rPr>
            </w:pPr>
            <w:r w:rsidRPr="007D4D99">
              <w:rPr>
                <w:color w:val="000000"/>
                <w:sz w:val="24"/>
                <w:szCs w:val="24"/>
              </w:rPr>
              <w:t>программы</w:t>
            </w:r>
          </w:p>
        </w:tc>
        <w:tc>
          <w:tcPr>
            <w:tcW w:w="5953" w:type="dxa"/>
          </w:tcPr>
          <w:p w:rsidR="00F77743" w:rsidRPr="007D4D99" w:rsidRDefault="005627B0" w:rsidP="005627B0">
            <w:pPr>
              <w:autoSpaceDE w:val="0"/>
              <w:autoSpaceDN w:val="0"/>
              <w:adjustRightInd w:val="0"/>
              <w:ind w:firstLine="0"/>
              <w:rPr>
                <w:sz w:val="24"/>
                <w:szCs w:val="24"/>
              </w:rPr>
            </w:pPr>
            <w:r w:rsidRPr="007D4D99">
              <w:rPr>
                <w:sz w:val="24"/>
                <w:szCs w:val="24"/>
              </w:rPr>
              <w:t>2014-2020</w:t>
            </w:r>
            <w:r w:rsidR="00F77743" w:rsidRPr="007D4D99">
              <w:rPr>
                <w:sz w:val="24"/>
                <w:szCs w:val="24"/>
              </w:rPr>
              <w:t xml:space="preserve"> годы</w:t>
            </w:r>
          </w:p>
        </w:tc>
      </w:tr>
      <w:tr w:rsidR="009A3FD2" w:rsidRPr="007D4D99" w:rsidTr="00F77743">
        <w:trPr>
          <w:trHeight w:val="645"/>
        </w:trPr>
        <w:tc>
          <w:tcPr>
            <w:tcW w:w="3544" w:type="dxa"/>
            <w:vMerge w:val="restart"/>
          </w:tcPr>
          <w:p w:rsidR="009A3FD2" w:rsidRPr="007D4D99" w:rsidRDefault="009A3FD2" w:rsidP="009A3FD2">
            <w:pPr>
              <w:shd w:val="clear" w:color="auto" w:fill="FFFFFF"/>
              <w:ind w:firstLine="0"/>
              <w:jc w:val="center"/>
              <w:rPr>
                <w:color w:val="000000"/>
                <w:sz w:val="24"/>
                <w:szCs w:val="24"/>
              </w:rPr>
            </w:pPr>
          </w:p>
          <w:p w:rsidR="009A3FD2" w:rsidRPr="007D4D99" w:rsidRDefault="009A3FD2" w:rsidP="009A3FD2">
            <w:pPr>
              <w:shd w:val="clear" w:color="auto" w:fill="FFFFFF"/>
              <w:ind w:firstLine="0"/>
              <w:jc w:val="center"/>
              <w:rPr>
                <w:color w:val="000000"/>
                <w:sz w:val="24"/>
                <w:szCs w:val="24"/>
              </w:rPr>
            </w:pPr>
          </w:p>
          <w:p w:rsidR="009A3FD2" w:rsidRPr="007D4D99" w:rsidRDefault="009A3FD2" w:rsidP="009A3FD2">
            <w:pPr>
              <w:shd w:val="clear" w:color="auto" w:fill="FFFFFF"/>
              <w:ind w:firstLine="0"/>
              <w:jc w:val="center"/>
              <w:rPr>
                <w:color w:val="000000"/>
                <w:sz w:val="24"/>
                <w:szCs w:val="24"/>
              </w:rPr>
            </w:pPr>
          </w:p>
          <w:p w:rsidR="009A3FD2" w:rsidRPr="007D4D99" w:rsidRDefault="009A3FD2" w:rsidP="009A3FD2">
            <w:pPr>
              <w:shd w:val="clear" w:color="auto" w:fill="FFFFFF"/>
              <w:ind w:firstLine="0"/>
              <w:jc w:val="center"/>
              <w:rPr>
                <w:color w:val="000000"/>
                <w:sz w:val="24"/>
                <w:szCs w:val="24"/>
              </w:rPr>
            </w:pPr>
          </w:p>
          <w:p w:rsidR="009A3FD2" w:rsidRPr="007D4D99" w:rsidRDefault="009A3FD2" w:rsidP="009A3FD2">
            <w:pPr>
              <w:shd w:val="clear" w:color="auto" w:fill="FFFFFF"/>
              <w:ind w:firstLine="0"/>
              <w:jc w:val="center"/>
              <w:rPr>
                <w:color w:val="000000"/>
                <w:sz w:val="24"/>
                <w:szCs w:val="24"/>
              </w:rPr>
            </w:pPr>
          </w:p>
          <w:p w:rsidR="009A3FD2" w:rsidRPr="007D4D99" w:rsidRDefault="009A3FD2" w:rsidP="009A3FD2">
            <w:pPr>
              <w:shd w:val="clear" w:color="auto" w:fill="FFFFFF"/>
              <w:ind w:firstLine="0"/>
              <w:jc w:val="center"/>
              <w:rPr>
                <w:color w:val="000000"/>
                <w:sz w:val="24"/>
                <w:szCs w:val="24"/>
              </w:rPr>
            </w:pPr>
          </w:p>
          <w:p w:rsidR="009A3FD2" w:rsidRPr="007D4D99" w:rsidRDefault="009A3FD2" w:rsidP="009A3FD2">
            <w:pPr>
              <w:shd w:val="clear" w:color="auto" w:fill="FFFFFF"/>
              <w:ind w:firstLine="0"/>
              <w:jc w:val="center"/>
              <w:rPr>
                <w:color w:val="000000"/>
                <w:sz w:val="24"/>
                <w:szCs w:val="24"/>
              </w:rPr>
            </w:pPr>
          </w:p>
          <w:p w:rsidR="009A3FD2" w:rsidRPr="007D4D99" w:rsidRDefault="009A3FD2" w:rsidP="009A3FD2">
            <w:pPr>
              <w:shd w:val="clear" w:color="auto" w:fill="FFFFFF"/>
              <w:ind w:firstLine="0"/>
              <w:jc w:val="center"/>
              <w:rPr>
                <w:color w:val="000000"/>
                <w:sz w:val="24"/>
                <w:szCs w:val="24"/>
              </w:rPr>
            </w:pPr>
          </w:p>
          <w:p w:rsidR="009A3FD2" w:rsidRPr="007D4D99" w:rsidRDefault="009A3FD2" w:rsidP="009A3FD2">
            <w:pPr>
              <w:shd w:val="clear" w:color="auto" w:fill="FFFFFF"/>
              <w:ind w:firstLine="0"/>
              <w:jc w:val="center"/>
              <w:rPr>
                <w:color w:val="000000"/>
                <w:sz w:val="24"/>
                <w:szCs w:val="24"/>
              </w:rPr>
            </w:pPr>
          </w:p>
          <w:p w:rsidR="009A3FD2" w:rsidRPr="007D4D99" w:rsidRDefault="009A3FD2" w:rsidP="009A3FD2">
            <w:pPr>
              <w:shd w:val="clear" w:color="auto" w:fill="FFFFFF"/>
              <w:ind w:firstLine="0"/>
              <w:jc w:val="center"/>
              <w:rPr>
                <w:color w:val="000000"/>
                <w:sz w:val="24"/>
                <w:szCs w:val="24"/>
              </w:rPr>
            </w:pPr>
          </w:p>
          <w:p w:rsidR="009A3FD2" w:rsidRPr="007D4D99" w:rsidRDefault="009A3FD2" w:rsidP="009A3FD2">
            <w:pPr>
              <w:shd w:val="clear" w:color="auto" w:fill="FFFFFF"/>
              <w:ind w:firstLine="0"/>
              <w:jc w:val="center"/>
              <w:rPr>
                <w:color w:val="000000"/>
                <w:sz w:val="24"/>
                <w:szCs w:val="24"/>
              </w:rPr>
            </w:pPr>
          </w:p>
          <w:p w:rsidR="009A3FD2" w:rsidRPr="007D4D99" w:rsidRDefault="009A3FD2" w:rsidP="009A3FD2">
            <w:pPr>
              <w:shd w:val="clear" w:color="auto" w:fill="FFFFFF"/>
              <w:ind w:firstLine="0"/>
              <w:jc w:val="center"/>
              <w:rPr>
                <w:color w:val="000000"/>
                <w:sz w:val="24"/>
                <w:szCs w:val="24"/>
              </w:rPr>
            </w:pPr>
          </w:p>
          <w:p w:rsidR="009A3FD2" w:rsidRPr="007D4D99" w:rsidRDefault="009A3FD2" w:rsidP="00603758">
            <w:pPr>
              <w:shd w:val="clear" w:color="auto" w:fill="FFFFFF"/>
              <w:ind w:firstLine="0"/>
              <w:jc w:val="center"/>
              <w:rPr>
                <w:color w:val="000000"/>
                <w:sz w:val="24"/>
                <w:szCs w:val="24"/>
              </w:rPr>
            </w:pPr>
            <w:r w:rsidRPr="007D4D99">
              <w:rPr>
                <w:color w:val="000000"/>
                <w:sz w:val="24"/>
                <w:szCs w:val="24"/>
              </w:rPr>
              <w:t>Объёмы бюджетных ассигнований программы</w:t>
            </w:r>
            <w:r w:rsidR="00603758">
              <w:rPr>
                <w:color w:val="000000"/>
                <w:sz w:val="24"/>
                <w:szCs w:val="24"/>
              </w:rPr>
              <w:t xml:space="preserve"> </w:t>
            </w:r>
            <w:r w:rsidRPr="007D4D99">
              <w:rPr>
                <w:color w:val="000000"/>
                <w:sz w:val="24"/>
                <w:szCs w:val="24"/>
              </w:rPr>
              <w:t>(с расшифровкой по годам и источникам финансирования)</w:t>
            </w:r>
          </w:p>
        </w:tc>
        <w:tc>
          <w:tcPr>
            <w:tcW w:w="5953" w:type="dxa"/>
          </w:tcPr>
          <w:p w:rsidR="009A3FD2" w:rsidRPr="007D4D99" w:rsidRDefault="009A3FD2" w:rsidP="00BD4372">
            <w:pPr>
              <w:ind w:firstLine="0"/>
              <w:rPr>
                <w:sz w:val="24"/>
                <w:szCs w:val="24"/>
                <w:lang w:eastAsia="ar-SA"/>
              </w:rPr>
            </w:pPr>
            <w:r w:rsidRPr="007D4D99">
              <w:rPr>
                <w:sz w:val="24"/>
                <w:szCs w:val="24"/>
                <w:lang w:eastAsia="ar-SA"/>
              </w:rPr>
              <w:t xml:space="preserve">общий объем финансирования мероприятий на реализацию Муниципальной программы составляет – </w:t>
            </w:r>
            <w:r w:rsidR="00DF69EF">
              <w:rPr>
                <w:sz w:val="24"/>
                <w:szCs w:val="24"/>
                <w:lang w:eastAsia="ar-SA"/>
              </w:rPr>
              <w:t>7345</w:t>
            </w:r>
            <w:r w:rsidRPr="007D4D99">
              <w:rPr>
                <w:sz w:val="24"/>
                <w:szCs w:val="24"/>
                <w:lang w:eastAsia="ar-SA"/>
              </w:rPr>
              <w:t>,06</w:t>
            </w:r>
            <w:r w:rsidR="00B47386" w:rsidRPr="007D4D99">
              <w:rPr>
                <w:sz w:val="24"/>
                <w:szCs w:val="24"/>
                <w:lang w:eastAsia="ar-SA"/>
              </w:rPr>
              <w:t>3</w:t>
            </w:r>
            <w:r w:rsidRPr="007D4D99">
              <w:rPr>
                <w:sz w:val="24"/>
                <w:szCs w:val="24"/>
                <w:lang w:eastAsia="ar-SA"/>
              </w:rPr>
              <w:t xml:space="preserve"> тыс. руб. в том числе:</w:t>
            </w:r>
          </w:p>
          <w:p w:rsidR="009A3FD2" w:rsidRPr="007D4D99" w:rsidRDefault="009A3FD2" w:rsidP="00725BB2">
            <w:pPr>
              <w:ind w:firstLine="0"/>
              <w:rPr>
                <w:sz w:val="24"/>
                <w:szCs w:val="24"/>
                <w:lang w:eastAsia="ar-SA"/>
              </w:rPr>
            </w:pPr>
            <w:r w:rsidRPr="007D4D99">
              <w:rPr>
                <w:sz w:val="24"/>
                <w:szCs w:val="24"/>
                <w:lang w:eastAsia="ar-SA"/>
              </w:rPr>
              <w:t>2014 год – 0,00 тыс. руб.;</w:t>
            </w:r>
          </w:p>
          <w:p w:rsidR="009A3FD2" w:rsidRPr="007D4D99" w:rsidRDefault="009A3FD2" w:rsidP="00725BB2">
            <w:pPr>
              <w:ind w:firstLine="0"/>
              <w:rPr>
                <w:sz w:val="24"/>
                <w:szCs w:val="24"/>
                <w:lang w:eastAsia="ar-SA"/>
              </w:rPr>
            </w:pPr>
            <w:r w:rsidRPr="007D4D99">
              <w:rPr>
                <w:sz w:val="24"/>
                <w:szCs w:val="24"/>
                <w:lang w:eastAsia="ar-SA"/>
              </w:rPr>
              <w:t>2015 год – 0,00 тыс. руб.;</w:t>
            </w:r>
          </w:p>
          <w:p w:rsidR="009A3FD2" w:rsidRPr="007D4D99" w:rsidRDefault="009A3FD2" w:rsidP="00725BB2">
            <w:pPr>
              <w:ind w:firstLine="0"/>
              <w:rPr>
                <w:sz w:val="24"/>
                <w:szCs w:val="24"/>
                <w:lang w:eastAsia="ar-SA"/>
              </w:rPr>
            </w:pPr>
            <w:r w:rsidRPr="007D4D99">
              <w:rPr>
                <w:sz w:val="24"/>
                <w:szCs w:val="24"/>
                <w:lang w:eastAsia="ar-SA"/>
              </w:rPr>
              <w:t>2016 год – 2826,06</w:t>
            </w:r>
            <w:r w:rsidR="00B47386" w:rsidRPr="007D4D99">
              <w:rPr>
                <w:sz w:val="24"/>
                <w:szCs w:val="24"/>
                <w:lang w:eastAsia="ar-SA"/>
              </w:rPr>
              <w:t>3</w:t>
            </w:r>
            <w:r w:rsidRPr="007D4D99">
              <w:rPr>
                <w:sz w:val="24"/>
                <w:szCs w:val="24"/>
                <w:lang w:eastAsia="ar-SA"/>
              </w:rPr>
              <w:t xml:space="preserve"> тыс. руб.;</w:t>
            </w:r>
          </w:p>
          <w:p w:rsidR="009A3FD2" w:rsidRPr="007D4D99" w:rsidRDefault="009A3FD2" w:rsidP="0071314C">
            <w:pPr>
              <w:ind w:firstLine="0"/>
              <w:rPr>
                <w:sz w:val="24"/>
                <w:szCs w:val="24"/>
                <w:lang w:eastAsia="ar-SA"/>
              </w:rPr>
            </w:pPr>
            <w:r w:rsidRPr="007D4D99">
              <w:rPr>
                <w:sz w:val="24"/>
                <w:szCs w:val="24"/>
                <w:lang w:eastAsia="ar-SA"/>
              </w:rPr>
              <w:t xml:space="preserve">2017 год – </w:t>
            </w:r>
            <w:r w:rsidR="00522798">
              <w:rPr>
                <w:sz w:val="24"/>
                <w:szCs w:val="24"/>
                <w:lang w:eastAsia="ar-SA"/>
              </w:rPr>
              <w:t>1416</w:t>
            </w:r>
            <w:r w:rsidRPr="007D4D99">
              <w:rPr>
                <w:sz w:val="24"/>
                <w:szCs w:val="24"/>
                <w:lang w:eastAsia="ar-SA"/>
              </w:rPr>
              <w:t>,00 тыс. руб.;</w:t>
            </w:r>
          </w:p>
          <w:p w:rsidR="00B86509" w:rsidRPr="007D4D99" w:rsidRDefault="00DF69EF" w:rsidP="00B86509">
            <w:pPr>
              <w:ind w:firstLine="0"/>
              <w:rPr>
                <w:sz w:val="24"/>
                <w:szCs w:val="24"/>
                <w:lang w:eastAsia="ar-SA"/>
              </w:rPr>
            </w:pPr>
            <w:r>
              <w:rPr>
                <w:sz w:val="24"/>
                <w:szCs w:val="24"/>
                <w:lang w:eastAsia="ar-SA"/>
              </w:rPr>
              <w:t>2018 год – 1523</w:t>
            </w:r>
            <w:r w:rsidR="00B86509" w:rsidRPr="007D4D99">
              <w:rPr>
                <w:sz w:val="24"/>
                <w:szCs w:val="24"/>
                <w:lang w:eastAsia="ar-SA"/>
              </w:rPr>
              <w:t>,00 тыс. руб.;</w:t>
            </w:r>
          </w:p>
          <w:p w:rsidR="00B86509" w:rsidRPr="007D4D99" w:rsidRDefault="00B86509" w:rsidP="00B86509">
            <w:pPr>
              <w:ind w:firstLine="0"/>
              <w:rPr>
                <w:sz w:val="24"/>
                <w:szCs w:val="24"/>
                <w:lang w:eastAsia="ar-SA"/>
              </w:rPr>
            </w:pPr>
            <w:r w:rsidRPr="007D4D99">
              <w:rPr>
                <w:sz w:val="24"/>
                <w:szCs w:val="24"/>
                <w:lang w:eastAsia="ar-SA"/>
              </w:rPr>
              <w:t>2019 год – 790,00 тыс. руб.;</w:t>
            </w:r>
          </w:p>
          <w:p w:rsidR="005627B0" w:rsidRPr="007D4D99" w:rsidRDefault="00B86509" w:rsidP="00B86509">
            <w:pPr>
              <w:ind w:firstLine="0"/>
              <w:rPr>
                <w:sz w:val="24"/>
                <w:szCs w:val="24"/>
                <w:lang w:eastAsia="ar-SA"/>
              </w:rPr>
            </w:pPr>
            <w:r w:rsidRPr="007D4D99">
              <w:rPr>
                <w:sz w:val="24"/>
                <w:szCs w:val="24"/>
                <w:lang w:eastAsia="ar-SA"/>
              </w:rPr>
              <w:t>2020 год – 790,00 тыс. руб.</w:t>
            </w:r>
          </w:p>
        </w:tc>
      </w:tr>
      <w:tr w:rsidR="009A3FD2" w:rsidRPr="007D4D99" w:rsidTr="00F77743">
        <w:trPr>
          <w:trHeight w:val="645"/>
        </w:trPr>
        <w:tc>
          <w:tcPr>
            <w:tcW w:w="3544" w:type="dxa"/>
            <w:vMerge/>
          </w:tcPr>
          <w:p w:rsidR="009A3FD2" w:rsidRPr="007D4D99" w:rsidRDefault="009A3FD2" w:rsidP="005B4464">
            <w:pPr>
              <w:shd w:val="clear" w:color="auto" w:fill="FFFFFF"/>
              <w:ind w:firstLine="0"/>
              <w:jc w:val="left"/>
              <w:rPr>
                <w:color w:val="000000"/>
                <w:sz w:val="24"/>
                <w:szCs w:val="24"/>
              </w:rPr>
            </w:pPr>
          </w:p>
        </w:tc>
        <w:tc>
          <w:tcPr>
            <w:tcW w:w="5953" w:type="dxa"/>
          </w:tcPr>
          <w:p w:rsidR="009A3FD2" w:rsidRPr="007D4D99" w:rsidRDefault="009A3FD2" w:rsidP="003D25EA">
            <w:pPr>
              <w:ind w:firstLine="0"/>
              <w:rPr>
                <w:sz w:val="24"/>
                <w:szCs w:val="24"/>
                <w:lang w:eastAsia="ar-SA"/>
              </w:rPr>
            </w:pPr>
            <w:r w:rsidRPr="007D4D99">
              <w:rPr>
                <w:sz w:val="24"/>
                <w:szCs w:val="24"/>
                <w:lang w:eastAsia="ar-SA"/>
              </w:rPr>
              <w:t xml:space="preserve">общий объем финансирования </w:t>
            </w:r>
            <w:r w:rsidRPr="007D4D99">
              <w:rPr>
                <w:color w:val="000000"/>
                <w:sz w:val="24"/>
                <w:szCs w:val="24"/>
              </w:rPr>
              <w:t>за счёт средств местного бюджета</w:t>
            </w:r>
            <w:r w:rsidRPr="007D4D99">
              <w:rPr>
                <w:sz w:val="24"/>
                <w:szCs w:val="24"/>
                <w:lang w:eastAsia="ar-SA"/>
              </w:rPr>
              <w:t xml:space="preserve"> на реализацию Муниципальной программы составляет – </w:t>
            </w:r>
            <w:r w:rsidR="00746AA1">
              <w:rPr>
                <w:sz w:val="24"/>
                <w:szCs w:val="24"/>
                <w:lang w:eastAsia="ar-SA"/>
              </w:rPr>
              <w:t>4227</w:t>
            </w:r>
            <w:r w:rsidRPr="007D4D99">
              <w:rPr>
                <w:sz w:val="24"/>
                <w:szCs w:val="24"/>
                <w:lang w:eastAsia="ar-SA"/>
              </w:rPr>
              <w:t>,06</w:t>
            </w:r>
            <w:r w:rsidR="00B47386" w:rsidRPr="007D4D99">
              <w:rPr>
                <w:sz w:val="24"/>
                <w:szCs w:val="24"/>
                <w:lang w:eastAsia="ar-SA"/>
              </w:rPr>
              <w:t>3</w:t>
            </w:r>
            <w:r w:rsidRPr="007D4D99">
              <w:rPr>
                <w:sz w:val="24"/>
                <w:szCs w:val="24"/>
                <w:lang w:eastAsia="ar-SA"/>
              </w:rPr>
              <w:t xml:space="preserve"> тыс. руб. в том числе:</w:t>
            </w:r>
          </w:p>
          <w:p w:rsidR="009A3FD2" w:rsidRPr="007D4D99" w:rsidRDefault="009A3FD2" w:rsidP="003D25EA">
            <w:pPr>
              <w:ind w:firstLine="0"/>
              <w:rPr>
                <w:sz w:val="24"/>
                <w:szCs w:val="24"/>
                <w:lang w:eastAsia="ar-SA"/>
              </w:rPr>
            </w:pPr>
            <w:r w:rsidRPr="007D4D99">
              <w:rPr>
                <w:sz w:val="24"/>
                <w:szCs w:val="24"/>
                <w:lang w:eastAsia="ar-SA"/>
              </w:rPr>
              <w:t>2014 год – 0,00 тыс. руб.;</w:t>
            </w:r>
          </w:p>
          <w:p w:rsidR="009A3FD2" w:rsidRPr="007D4D99" w:rsidRDefault="009A3FD2" w:rsidP="003D25EA">
            <w:pPr>
              <w:ind w:firstLine="0"/>
              <w:rPr>
                <w:sz w:val="24"/>
                <w:szCs w:val="24"/>
                <w:lang w:eastAsia="ar-SA"/>
              </w:rPr>
            </w:pPr>
            <w:r w:rsidRPr="007D4D99">
              <w:rPr>
                <w:sz w:val="24"/>
                <w:szCs w:val="24"/>
                <w:lang w:eastAsia="ar-SA"/>
              </w:rPr>
              <w:t>2015 год – 0,00 тыс. руб.;</w:t>
            </w:r>
          </w:p>
          <w:p w:rsidR="009A3FD2" w:rsidRPr="007D4D99" w:rsidRDefault="009A3FD2" w:rsidP="003D25EA">
            <w:pPr>
              <w:ind w:firstLine="0"/>
              <w:rPr>
                <w:sz w:val="24"/>
                <w:szCs w:val="24"/>
                <w:lang w:eastAsia="ar-SA"/>
              </w:rPr>
            </w:pPr>
            <w:r w:rsidRPr="007D4D99">
              <w:rPr>
                <w:sz w:val="24"/>
                <w:szCs w:val="24"/>
                <w:lang w:eastAsia="ar-SA"/>
              </w:rPr>
              <w:t>2016 год – 1180,06</w:t>
            </w:r>
            <w:r w:rsidR="00B47386" w:rsidRPr="007D4D99">
              <w:rPr>
                <w:sz w:val="24"/>
                <w:szCs w:val="24"/>
                <w:lang w:eastAsia="ar-SA"/>
              </w:rPr>
              <w:t>3</w:t>
            </w:r>
            <w:r w:rsidRPr="007D4D99">
              <w:rPr>
                <w:sz w:val="24"/>
                <w:szCs w:val="24"/>
                <w:lang w:eastAsia="ar-SA"/>
              </w:rPr>
              <w:t xml:space="preserve"> тыс. руб.;</w:t>
            </w:r>
          </w:p>
          <w:p w:rsidR="009A3FD2" w:rsidRPr="007D4D99" w:rsidRDefault="009A3FD2" w:rsidP="0071314C">
            <w:pPr>
              <w:ind w:firstLine="0"/>
              <w:rPr>
                <w:sz w:val="24"/>
                <w:szCs w:val="24"/>
                <w:lang w:eastAsia="ar-SA"/>
              </w:rPr>
            </w:pPr>
            <w:r w:rsidRPr="007D4D99">
              <w:rPr>
                <w:sz w:val="24"/>
                <w:szCs w:val="24"/>
                <w:lang w:eastAsia="ar-SA"/>
              </w:rPr>
              <w:t xml:space="preserve">2017 год – </w:t>
            </w:r>
            <w:r w:rsidR="00A62A1C" w:rsidRPr="007D4D99">
              <w:rPr>
                <w:sz w:val="24"/>
                <w:szCs w:val="24"/>
                <w:lang w:eastAsia="ar-SA"/>
              </w:rPr>
              <w:t>677</w:t>
            </w:r>
            <w:r w:rsidRPr="007D4D99">
              <w:rPr>
                <w:sz w:val="24"/>
                <w:szCs w:val="24"/>
                <w:lang w:eastAsia="ar-SA"/>
              </w:rPr>
              <w:t>,00 тыс. руб.</w:t>
            </w:r>
            <w:r w:rsidR="005627B0" w:rsidRPr="007D4D99">
              <w:rPr>
                <w:sz w:val="24"/>
                <w:szCs w:val="24"/>
                <w:lang w:eastAsia="ar-SA"/>
              </w:rPr>
              <w:t>;</w:t>
            </w:r>
          </w:p>
          <w:p w:rsidR="009A3FD2" w:rsidRPr="007D4D99" w:rsidRDefault="009A3FD2" w:rsidP="0071314C">
            <w:pPr>
              <w:ind w:firstLine="0"/>
              <w:rPr>
                <w:sz w:val="24"/>
                <w:szCs w:val="24"/>
                <w:lang w:eastAsia="ar-SA"/>
              </w:rPr>
            </w:pPr>
            <w:r w:rsidRPr="007D4D99">
              <w:rPr>
                <w:sz w:val="24"/>
                <w:szCs w:val="24"/>
                <w:lang w:eastAsia="ar-SA"/>
              </w:rPr>
              <w:t>201</w:t>
            </w:r>
            <w:r w:rsidR="00AF5E83" w:rsidRPr="007D4D99">
              <w:rPr>
                <w:sz w:val="24"/>
                <w:szCs w:val="24"/>
                <w:lang w:eastAsia="ar-SA"/>
              </w:rPr>
              <w:t>8</w:t>
            </w:r>
            <w:r w:rsidRPr="007D4D99">
              <w:rPr>
                <w:sz w:val="24"/>
                <w:szCs w:val="24"/>
                <w:lang w:eastAsia="ar-SA"/>
              </w:rPr>
              <w:t xml:space="preserve"> год – 790,00 тыс. руб.</w:t>
            </w:r>
            <w:r w:rsidR="005627B0" w:rsidRPr="007D4D99">
              <w:rPr>
                <w:sz w:val="24"/>
                <w:szCs w:val="24"/>
                <w:lang w:eastAsia="ar-SA"/>
              </w:rPr>
              <w:t>;</w:t>
            </w:r>
          </w:p>
          <w:p w:rsidR="009A3FD2" w:rsidRPr="007D4D99" w:rsidRDefault="009A3FD2" w:rsidP="00AF5E83">
            <w:pPr>
              <w:ind w:firstLine="0"/>
              <w:rPr>
                <w:sz w:val="24"/>
                <w:szCs w:val="24"/>
                <w:lang w:eastAsia="ar-SA"/>
              </w:rPr>
            </w:pPr>
            <w:r w:rsidRPr="007D4D99">
              <w:rPr>
                <w:sz w:val="24"/>
                <w:szCs w:val="24"/>
                <w:lang w:eastAsia="ar-SA"/>
              </w:rPr>
              <w:t>201</w:t>
            </w:r>
            <w:r w:rsidR="00AF5E83" w:rsidRPr="007D4D99">
              <w:rPr>
                <w:sz w:val="24"/>
                <w:szCs w:val="24"/>
                <w:lang w:eastAsia="ar-SA"/>
              </w:rPr>
              <w:t>9</w:t>
            </w:r>
            <w:r w:rsidRPr="007D4D99">
              <w:rPr>
                <w:sz w:val="24"/>
                <w:szCs w:val="24"/>
                <w:lang w:eastAsia="ar-SA"/>
              </w:rPr>
              <w:t xml:space="preserve"> год – 790,00 </w:t>
            </w:r>
            <w:r w:rsidR="005627B0" w:rsidRPr="007D4D99">
              <w:rPr>
                <w:sz w:val="24"/>
                <w:szCs w:val="24"/>
                <w:lang w:eastAsia="ar-SA"/>
              </w:rPr>
              <w:t>тыс. руб.;</w:t>
            </w:r>
          </w:p>
          <w:p w:rsidR="005627B0" w:rsidRPr="007D4D99" w:rsidRDefault="005627B0" w:rsidP="005627B0">
            <w:pPr>
              <w:ind w:firstLine="0"/>
              <w:rPr>
                <w:sz w:val="24"/>
                <w:szCs w:val="24"/>
                <w:lang w:eastAsia="ar-SA"/>
              </w:rPr>
            </w:pPr>
            <w:r w:rsidRPr="007D4D99">
              <w:rPr>
                <w:sz w:val="24"/>
                <w:szCs w:val="24"/>
                <w:lang w:eastAsia="ar-SA"/>
              </w:rPr>
              <w:t>2020 год – 790,00 тыс. руб.</w:t>
            </w:r>
          </w:p>
        </w:tc>
      </w:tr>
      <w:tr w:rsidR="009A3FD2" w:rsidRPr="007D4D99" w:rsidTr="00F77743">
        <w:trPr>
          <w:trHeight w:val="645"/>
        </w:trPr>
        <w:tc>
          <w:tcPr>
            <w:tcW w:w="3544" w:type="dxa"/>
            <w:vMerge/>
          </w:tcPr>
          <w:p w:rsidR="009A3FD2" w:rsidRPr="007D4D99" w:rsidRDefault="009A3FD2" w:rsidP="005B4464">
            <w:pPr>
              <w:shd w:val="clear" w:color="auto" w:fill="FFFFFF"/>
              <w:ind w:firstLine="0"/>
              <w:jc w:val="left"/>
              <w:rPr>
                <w:color w:val="000000"/>
                <w:sz w:val="24"/>
                <w:szCs w:val="24"/>
              </w:rPr>
            </w:pPr>
          </w:p>
        </w:tc>
        <w:tc>
          <w:tcPr>
            <w:tcW w:w="5953" w:type="dxa"/>
          </w:tcPr>
          <w:p w:rsidR="009A3FD2" w:rsidRPr="007D4D99" w:rsidRDefault="009A3FD2" w:rsidP="003D25EA">
            <w:pPr>
              <w:ind w:firstLine="0"/>
              <w:rPr>
                <w:sz w:val="24"/>
                <w:szCs w:val="24"/>
                <w:lang w:eastAsia="ar-SA"/>
              </w:rPr>
            </w:pPr>
            <w:r w:rsidRPr="007D4D99">
              <w:rPr>
                <w:sz w:val="24"/>
                <w:szCs w:val="24"/>
                <w:lang w:eastAsia="ar-SA"/>
              </w:rPr>
              <w:t xml:space="preserve">общий объем финансирования </w:t>
            </w:r>
            <w:r w:rsidRPr="007D4D99">
              <w:rPr>
                <w:color w:val="000000"/>
                <w:sz w:val="24"/>
                <w:szCs w:val="24"/>
              </w:rPr>
              <w:t>за счёт средств федерального бюджета</w:t>
            </w:r>
            <w:r w:rsidRPr="007D4D99">
              <w:rPr>
                <w:sz w:val="24"/>
                <w:szCs w:val="24"/>
                <w:lang w:eastAsia="ar-SA"/>
              </w:rPr>
              <w:t xml:space="preserve"> на реализацию Муниципальной программы составляет – </w:t>
            </w:r>
            <w:r w:rsidR="00DF69EF">
              <w:rPr>
                <w:sz w:val="24"/>
                <w:szCs w:val="24"/>
                <w:lang w:eastAsia="ar-SA"/>
              </w:rPr>
              <w:t>1508</w:t>
            </w:r>
            <w:r w:rsidR="00B86509">
              <w:rPr>
                <w:sz w:val="24"/>
                <w:szCs w:val="24"/>
                <w:lang w:eastAsia="ar-SA"/>
              </w:rPr>
              <w:t>,</w:t>
            </w:r>
            <w:r w:rsidR="00DF69EF">
              <w:rPr>
                <w:sz w:val="24"/>
                <w:szCs w:val="24"/>
                <w:lang w:eastAsia="ar-SA"/>
              </w:rPr>
              <w:t>61164</w:t>
            </w:r>
            <w:r w:rsidRPr="007D4D99">
              <w:rPr>
                <w:sz w:val="24"/>
                <w:szCs w:val="24"/>
                <w:lang w:eastAsia="ar-SA"/>
              </w:rPr>
              <w:t xml:space="preserve"> тыс. руб. в том числе:</w:t>
            </w:r>
          </w:p>
          <w:p w:rsidR="009A3FD2" w:rsidRPr="007D4D99" w:rsidRDefault="009A3FD2" w:rsidP="003D25EA">
            <w:pPr>
              <w:ind w:firstLine="0"/>
              <w:rPr>
                <w:sz w:val="24"/>
                <w:szCs w:val="24"/>
                <w:lang w:eastAsia="ar-SA"/>
              </w:rPr>
            </w:pPr>
            <w:r w:rsidRPr="007D4D99">
              <w:rPr>
                <w:sz w:val="24"/>
                <w:szCs w:val="24"/>
                <w:lang w:eastAsia="ar-SA"/>
              </w:rPr>
              <w:t>2014 год – 0,00 тыс. руб.;</w:t>
            </w:r>
          </w:p>
          <w:p w:rsidR="009A3FD2" w:rsidRPr="007D4D99" w:rsidRDefault="009A3FD2" w:rsidP="003D25EA">
            <w:pPr>
              <w:ind w:firstLine="0"/>
              <w:rPr>
                <w:sz w:val="24"/>
                <w:szCs w:val="24"/>
                <w:lang w:eastAsia="ar-SA"/>
              </w:rPr>
            </w:pPr>
            <w:r w:rsidRPr="007D4D99">
              <w:rPr>
                <w:sz w:val="24"/>
                <w:szCs w:val="24"/>
                <w:lang w:eastAsia="ar-SA"/>
              </w:rPr>
              <w:t>2015 год – 0,00 тыс. руб.;</w:t>
            </w:r>
          </w:p>
          <w:p w:rsidR="009A3FD2" w:rsidRPr="007D4D99" w:rsidRDefault="009A3FD2" w:rsidP="003D25EA">
            <w:pPr>
              <w:ind w:firstLine="0"/>
              <w:rPr>
                <w:sz w:val="24"/>
                <w:szCs w:val="24"/>
                <w:lang w:eastAsia="ar-SA"/>
              </w:rPr>
            </w:pPr>
            <w:r w:rsidRPr="007D4D99">
              <w:rPr>
                <w:sz w:val="24"/>
                <w:szCs w:val="24"/>
                <w:lang w:eastAsia="ar-SA"/>
              </w:rPr>
              <w:t xml:space="preserve">2016 год – 941,976 тыс. </w:t>
            </w:r>
            <w:proofErr w:type="spellStart"/>
            <w:r w:rsidRPr="007D4D99">
              <w:rPr>
                <w:sz w:val="24"/>
                <w:szCs w:val="24"/>
                <w:lang w:eastAsia="ar-SA"/>
              </w:rPr>
              <w:t>руб</w:t>
            </w:r>
            <w:proofErr w:type="spellEnd"/>
            <w:r w:rsidRPr="007D4D99">
              <w:rPr>
                <w:sz w:val="24"/>
                <w:szCs w:val="24"/>
                <w:lang w:eastAsia="ar-SA"/>
              </w:rPr>
              <w:t>;</w:t>
            </w:r>
          </w:p>
          <w:p w:rsidR="009A3FD2" w:rsidRPr="007D4D99" w:rsidRDefault="009A3FD2" w:rsidP="003D25EA">
            <w:pPr>
              <w:ind w:firstLine="0"/>
              <w:rPr>
                <w:sz w:val="24"/>
                <w:szCs w:val="24"/>
                <w:lang w:eastAsia="ar-SA"/>
              </w:rPr>
            </w:pPr>
            <w:r w:rsidRPr="007D4D99">
              <w:rPr>
                <w:sz w:val="24"/>
                <w:szCs w:val="24"/>
                <w:lang w:eastAsia="ar-SA"/>
              </w:rPr>
              <w:t xml:space="preserve">2017 год – </w:t>
            </w:r>
            <w:r w:rsidR="00B86509">
              <w:rPr>
                <w:sz w:val="24"/>
                <w:szCs w:val="24"/>
                <w:lang w:eastAsia="ar-SA"/>
              </w:rPr>
              <w:t>207,94649</w:t>
            </w:r>
            <w:r w:rsidRPr="007D4D99">
              <w:rPr>
                <w:sz w:val="24"/>
                <w:szCs w:val="24"/>
                <w:lang w:eastAsia="ar-SA"/>
              </w:rPr>
              <w:t xml:space="preserve"> тыс. руб.;</w:t>
            </w:r>
          </w:p>
          <w:p w:rsidR="009A3FD2" w:rsidRPr="007D4D99" w:rsidRDefault="009A3FD2" w:rsidP="003D25EA">
            <w:pPr>
              <w:ind w:firstLine="0"/>
              <w:rPr>
                <w:sz w:val="24"/>
                <w:szCs w:val="24"/>
                <w:lang w:eastAsia="ar-SA"/>
              </w:rPr>
            </w:pPr>
            <w:r w:rsidRPr="007D4D99">
              <w:rPr>
                <w:sz w:val="24"/>
                <w:szCs w:val="24"/>
                <w:lang w:eastAsia="ar-SA"/>
              </w:rPr>
              <w:t xml:space="preserve">2018 год – </w:t>
            </w:r>
            <w:r w:rsidR="00DF69EF">
              <w:rPr>
                <w:sz w:val="24"/>
                <w:szCs w:val="24"/>
                <w:lang w:eastAsia="ar-SA"/>
              </w:rPr>
              <w:t>358,68915</w:t>
            </w:r>
            <w:r w:rsidRPr="007D4D99">
              <w:rPr>
                <w:sz w:val="24"/>
                <w:szCs w:val="24"/>
                <w:lang w:eastAsia="ar-SA"/>
              </w:rPr>
              <w:t xml:space="preserve"> тыс. руб.;</w:t>
            </w:r>
          </w:p>
          <w:p w:rsidR="009A3FD2" w:rsidRPr="007D4D99" w:rsidRDefault="009A3FD2" w:rsidP="001F1627">
            <w:pPr>
              <w:ind w:firstLine="0"/>
              <w:rPr>
                <w:sz w:val="24"/>
                <w:szCs w:val="24"/>
                <w:lang w:eastAsia="ar-SA"/>
              </w:rPr>
            </w:pPr>
            <w:r w:rsidRPr="007D4D99">
              <w:rPr>
                <w:sz w:val="24"/>
                <w:szCs w:val="24"/>
                <w:lang w:eastAsia="ar-SA"/>
              </w:rPr>
              <w:t xml:space="preserve">2019 год – </w:t>
            </w:r>
            <w:r w:rsidR="00B86509">
              <w:rPr>
                <w:sz w:val="24"/>
                <w:szCs w:val="24"/>
                <w:lang w:eastAsia="ar-SA"/>
              </w:rPr>
              <w:t>0</w:t>
            </w:r>
            <w:r w:rsidRPr="007D4D99">
              <w:rPr>
                <w:sz w:val="24"/>
                <w:szCs w:val="24"/>
                <w:lang w:eastAsia="ar-SA"/>
              </w:rPr>
              <w:t>,00 тыс. руб.</w:t>
            </w:r>
            <w:r w:rsidR="005627B0" w:rsidRPr="007D4D99">
              <w:rPr>
                <w:sz w:val="24"/>
                <w:szCs w:val="24"/>
                <w:lang w:eastAsia="ar-SA"/>
              </w:rPr>
              <w:t>;</w:t>
            </w:r>
          </w:p>
          <w:p w:rsidR="005627B0" w:rsidRPr="007D4D99" w:rsidRDefault="005627B0" w:rsidP="001E5F0F">
            <w:pPr>
              <w:ind w:firstLine="0"/>
              <w:rPr>
                <w:sz w:val="24"/>
                <w:szCs w:val="24"/>
                <w:lang w:eastAsia="ar-SA"/>
              </w:rPr>
            </w:pPr>
            <w:r w:rsidRPr="007D4D99">
              <w:rPr>
                <w:sz w:val="24"/>
                <w:szCs w:val="24"/>
                <w:lang w:eastAsia="ar-SA"/>
              </w:rPr>
              <w:t xml:space="preserve">2020 год – </w:t>
            </w:r>
            <w:r w:rsidR="00B86509">
              <w:rPr>
                <w:sz w:val="24"/>
                <w:szCs w:val="24"/>
                <w:lang w:eastAsia="ar-SA"/>
              </w:rPr>
              <w:t>0</w:t>
            </w:r>
            <w:r w:rsidRPr="007D4D99">
              <w:rPr>
                <w:sz w:val="24"/>
                <w:szCs w:val="24"/>
                <w:lang w:eastAsia="ar-SA"/>
              </w:rPr>
              <w:t>,00 тыс. руб.</w:t>
            </w:r>
          </w:p>
        </w:tc>
      </w:tr>
      <w:tr w:rsidR="009A3FD2" w:rsidRPr="007D4D99" w:rsidTr="00F77743">
        <w:trPr>
          <w:trHeight w:val="645"/>
        </w:trPr>
        <w:tc>
          <w:tcPr>
            <w:tcW w:w="3544" w:type="dxa"/>
            <w:vMerge/>
          </w:tcPr>
          <w:p w:rsidR="009A3FD2" w:rsidRPr="007D4D99" w:rsidRDefault="009A3FD2" w:rsidP="003D25EA">
            <w:pPr>
              <w:shd w:val="clear" w:color="auto" w:fill="FFFFFF"/>
              <w:ind w:firstLine="0"/>
              <w:jc w:val="left"/>
              <w:rPr>
                <w:color w:val="000000"/>
                <w:sz w:val="24"/>
                <w:szCs w:val="24"/>
              </w:rPr>
            </w:pPr>
          </w:p>
        </w:tc>
        <w:tc>
          <w:tcPr>
            <w:tcW w:w="5953" w:type="dxa"/>
          </w:tcPr>
          <w:p w:rsidR="009A3FD2" w:rsidRPr="007D4D99" w:rsidRDefault="009A3FD2" w:rsidP="001406A0">
            <w:pPr>
              <w:ind w:firstLine="0"/>
              <w:rPr>
                <w:sz w:val="24"/>
                <w:szCs w:val="24"/>
                <w:lang w:eastAsia="ar-SA"/>
              </w:rPr>
            </w:pPr>
            <w:r w:rsidRPr="007D4D99">
              <w:rPr>
                <w:sz w:val="24"/>
                <w:szCs w:val="24"/>
                <w:lang w:eastAsia="ar-SA"/>
              </w:rPr>
              <w:t xml:space="preserve">общий объем финансирования </w:t>
            </w:r>
            <w:r w:rsidRPr="007D4D99">
              <w:rPr>
                <w:color w:val="000000"/>
                <w:sz w:val="24"/>
                <w:szCs w:val="24"/>
              </w:rPr>
              <w:t>за счёт сре</w:t>
            </w:r>
            <w:proofErr w:type="gramStart"/>
            <w:r w:rsidRPr="007D4D99">
              <w:rPr>
                <w:color w:val="000000"/>
                <w:sz w:val="24"/>
                <w:szCs w:val="24"/>
              </w:rPr>
              <w:t>дств кр</w:t>
            </w:r>
            <w:proofErr w:type="gramEnd"/>
            <w:r w:rsidRPr="007D4D99">
              <w:rPr>
                <w:color w:val="000000"/>
                <w:sz w:val="24"/>
                <w:szCs w:val="24"/>
              </w:rPr>
              <w:t>аевого бюджета</w:t>
            </w:r>
            <w:r w:rsidRPr="007D4D99">
              <w:rPr>
                <w:sz w:val="24"/>
                <w:szCs w:val="24"/>
                <w:lang w:eastAsia="ar-SA"/>
              </w:rPr>
              <w:t xml:space="preserve"> на реализацию Муниципальной программы составляет – </w:t>
            </w:r>
            <w:r w:rsidR="00DF69EF">
              <w:rPr>
                <w:sz w:val="24"/>
                <w:szCs w:val="24"/>
                <w:lang w:eastAsia="ar-SA"/>
              </w:rPr>
              <w:t>1609,38836</w:t>
            </w:r>
            <w:r w:rsidRPr="007D4D99">
              <w:rPr>
                <w:sz w:val="24"/>
                <w:szCs w:val="24"/>
                <w:lang w:eastAsia="ar-SA"/>
              </w:rPr>
              <w:t xml:space="preserve"> тыс. руб. в том числе:</w:t>
            </w:r>
          </w:p>
          <w:p w:rsidR="009A3FD2" w:rsidRPr="007D4D99" w:rsidRDefault="009A3FD2" w:rsidP="001406A0">
            <w:pPr>
              <w:ind w:firstLine="0"/>
              <w:rPr>
                <w:sz w:val="24"/>
                <w:szCs w:val="24"/>
                <w:lang w:eastAsia="ar-SA"/>
              </w:rPr>
            </w:pPr>
            <w:r w:rsidRPr="007D4D99">
              <w:rPr>
                <w:sz w:val="24"/>
                <w:szCs w:val="24"/>
                <w:lang w:eastAsia="ar-SA"/>
              </w:rPr>
              <w:t>2014 год – 0,00 тыс. руб.;</w:t>
            </w:r>
          </w:p>
          <w:p w:rsidR="009A3FD2" w:rsidRPr="007D4D99" w:rsidRDefault="009A3FD2" w:rsidP="001406A0">
            <w:pPr>
              <w:ind w:firstLine="0"/>
              <w:rPr>
                <w:sz w:val="24"/>
                <w:szCs w:val="24"/>
                <w:lang w:eastAsia="ar-SA"/>
              </w:rPr>
            </w:pPr>
            <w:r w:rsidRPr="007D4D99">
              <w:rPr>
                <w:sz w:val="24"/>
                <w:szCs w:val="24"/>
                <w:lang w:eastAsia="ar-SA"/>
              </w:rPr>
              <w:t>2015 год – 0,00 тыс. руб.;</w:t>
            </w:r>
          </w:p>
          <w:p w:rsidR="009A3FD2" w:rsidRPr="007D4D99" w:rsidRDefault="009A3FD2" w:rsidP="001406A0">
            <w:pPr>
              <w:ind w:firstLine="0"/>
              <w:rPr>
                <w:sz w:val="24"/>
                <w:szCs w:val="24"/>
                <w:lang w:eastAsia="ar-SA"/>
              </w:rPr>
            </w:pPr>
            <w:r w:rsidRPr="007D4D99">
              <w:rPr>
                <w:sz w:val="24"/>
                <w:szCs w:val="24"/>
                <w:lang w:eastAsia="ar-SA"/>
              </w:rPr>
              <w:t>2016 год – 704,024 тыс. руб.;</w:t>
            </w:r>
          </w:p>
          <w:p w:rsidR="009A3FD2" w:rsidRPr="007D4D99" w:rsidRDefault="009A3FD2" w:rsidP="001406A0">
            <w:pPr>
              <w:ind w:firstLine="0"/>
              <w:rPr>
                <w:sz w:val="24"/>
                <w:szCs w:val="24"/>
                <w:lang w:eastAsia="ar-SA"/>
              </w:rPr>
            </w:pPr>
            <w:r w:rsidRPr="007D4D99">
              <w:rPr>
                <w:sz w:val="24"/>
                <w:szCs w:val="24"/>
                <w:lang w:eastAsia="ar-SA"/>
              </w:rPr>
              <w:t xml:space="preserve">2017 год – </w:t>
            </w:r>
            <w:r w:rsidR="00B86509">
              <w:rPr>
                <w:sz w:val="24"/>
                <w:szCs w:val="24"/>
                <w:lang w:eastAsia="ar-SA"/>
              </w:rPr>
              <w:t>531,05351</w:t>
            </w:r>
            <w:r w:rsidRPr="007D4D99">
              <w:rPr>
                <w:sz w:val="24"/>
                <w:szCs w:val="24"/>
                <w:lang w:eastAsia="ar-SA"/>
              </w:rPr>
              <w:t xml:space="preserve"> тыс. руб.</w:t>
            </w:r>
          </w:p>
          <w:p w:rsidR="009A3FD2" w:rsidRPr="007D4D99" w:rsidRDefault="00DF69EF" w:rsidP="001F1627">
            <w:pPr>
              <w:ind w:firstLine="0"/>
              <w:rPr>
                <w:sz w:val="24"/>
                <w:szCs w:val="24"/>
                <w:lang w:eastAsia="ar-SA"/>
              </w:rPr>
            </w:pPr>
            <w:r>
              <w:rPr>
                <w:sz w:val="24"/>
                <w:szCs w:val="24"/>
                <w:lang w:eastAsia="ar-SA"/>
              </w:rPr>
              <w:t>2018 год – 374,31085</w:t>
            </w:r>
            <w:r w:rsidR="009A3FD2" w:rsidRPr="007D4D99">
              <w:rPr>
                <w:sz w:val="24"/>
                <w:szCs w:val="24"/>
                <w:lang w:eastAsia="ar-SA"/>
              </w:rPr>
              <w:t xml:space="preserve"> тыс. руб.;</w:t>
            </w:r>
          </w:p>
          <w:p w:rsidR="009A3FD2" w:rsidRPr="007D4D99" w:rsidRDefault="009A3FD2" w:rsidP="001F1627">
            <w:pPr>
              <w:ind w:firstLine="0"/>
              <w:rPr>
                <w:sz w:val="24"/>
                <w:szCs w:val="24"/>
                <w:lang w:eastAsia="ar-SA"/>
              </w:rPr>
            </w:pPr>
            <w:r w:rsidRPr="007D4D99">
              <w:rPr>
                <w:sz w:val="24"/>
                <w:szCs w:val="24"/>
                <w:lang w:eastAsia="ar-SA"/>
              </w:rPr>
              <w:t>2019 год – 0,00 тыс. руб.</w:t>
            </w:r>
            <w:r w:rsidR="005627B0" w:rsidRPr="007D4D99">
              <w:rPr>
                <w:sz w:val="24"/>
                <w:szCs w:val="24"/>
                <w:lang w:eastAsia="ar-SA"/>
              </w:rPr>
              <w:t>;</w:t>
            </w:r>
          </w:p>
          <w:p w:rsidR="005627B0" w:rsidRPr="007D4D99" w:rsidRDefault="005627B0" w:rsidP="001E5F0F">
            <w:pPr>
              <w:ind w:firstLine="0"/>
              <w:rPr>
                <w:sz w:val="24"/>
                <w:szCs w:val="24"/>
                <w:lang w:eastAsia="ar-SA"/>
              </w:rPr>
            </w:pPr>
            <w:r w:rsidRPr="007D4D99">
              <w:rPr>
                <w:sz w:val="24"/>
                <w:szCs w:val="24"/>
                <w:lang w:eastAsia="ar-SA"/>
              </w:rPr>
              <w:t>2020 год – 0,00 тыс. руб.</w:t>
            </w:r>
          </w:p>
        </w:tc>
      </w:tr>
      <w:tr w:rsidR="00725BB2" w:rsidRPr="007D4D99" w:rsidTr="00F77743">
        <w:trPr>
          <w:trHeight w:val="614"/>
        </w:trPr>
        <w:tc>
          <w:tcPr>
            <w:tcW w:w="3544" w:type="dxa"/>
          </w:tcPr>
          <w:p w:rsidR="00725BB2" w:rsidRPr="007D4D99" w:rsidRDefault="00725BB2" w:rsidP="001406A0">
            <w:pPr>
              <w:ind w:firstLine="0"/>
              <w:rPr>
                <w:color w:val="000000"/>
                <w:sz w:val="24"/>
                <w:szCs w:val="24"/>
              </w:rPr>
            </w:pPr>
            <w:r w:rsidRPr="007D4D99">
              <w:rPr>
                <w:color w:val="000000"/>
                <w:sz w:val="24"/>
                <w:szCs w:val="24"/>
              </w:rPr>
              <w:lastRenderedPageBreak/>
              <w:t xml:space="preserve">Индикаторы достижения цели </w:t>
            </w:r>
          </w:p>
        </w:tc>
        <w:tc>
          <w:tcPr>
            <w:tcW w:w="5953" w:type="dxa"/>
          </w:tcPr>
          <w:p w:rsidR="00725BB2" w:rsidRPr="007D4D99" w:rsidRDefault="00725BB2" w:rsidP="00BD4372">
            <w:pPr>
              <w:autoSpaceDE w:val="0"/>
              <w:autoSpaceDN w:val="0"/>
              <w:adjustRightInd w:val="0"/>
              <w:ind w:firstLine="0"/>
              <w:rPr>
                <w:sz w:val="24"/>
                <w:szCs w:val="24"/>
              </w:rPr>
            </w:pPr>
            <w:r w:rsidRPr="007D4D99">
              <w:rPr>
                <w:sz w:val="24"/>
                <w:szCs w:val="24"/>
              </w:rPr>
              <w:t>- увеличение количества семей получивших социальную выплату на приобретение жилья на вторичном рынке;</w:t>
            </w:r>
          </w:p>
          <w:p w:rsidR="00725BB2" w:rsidRPr="007D4D99" w:rsidRDefault="00725BB2" w:rsidP="00BD4372">
            <w:pPr>
              <w:autoSpaceDE w:val="0"/>
              <w:autoSpaceDN w:val="0"/>
              <w:adjustRightInd w:val="0"/>
              <w:ind w:firstLine="0"/>
              <w:rPr>
                <w:sz w:val="24"/>
                <w:szCs w:val="24"/>
              </w:rPr>
            </w:pPr>
            <w:r w:rsidRPr="007D4D99">
              <w:rPr>
                <w:sz w:val="24"/>
                <w:szCs w:val="24"/>
              </w:rPr>
              <w:t>- увеличение количество семей получивших социальную выплату на строительство жилья;</w:t>
            </w:r>
          </w:p>
          <w:p w:rsidR="00725BB2" w:rsidRPr="007D4D99" w:rsidRDefault="00725BB2" w:rsidP="00BD4372">
            <w:pPr>
              <w:autoSpaceDE w:val="0"/>
              <w:autoSpaceDN w:val="0"/>
              <w:adjustRightInd w:val="0"/>
              <w:ind w:firstLine="0"/>
              <w:rPr>
                <w:sz w:val="24"/>
                <w:szCs w:val="24"/>
              </w:rPr>
            </w:pPr>
            <w:r w:rsidRPr="007D4D99">
              <w:rPr>
                <w:sz w:val="24"/>
                <w:szCs w:val="24"/>
              </w:rPr>
              <w:t>- увеличение количества команд на территории района, занимающихся КВН</w:t>
            </w:r>
            <w:r w:rsidR="0087535F" w:rsidRPr="007D4D99">
              <w:rPr>
                <w:sz w:val="24"/>
                <w:szCs w:val="24"/>
              </w:rPr>
              <w:t xml:space="preserve"> </w:t>
            </w:r>
            <w:r w:rsidRPr="007D4D99">
              <w:rPr>
                <w:sz w:val="24"/>
                <w:szCs w:val="24"/>
              </w:rPr>
              <w:t>-</w:t>
            </w:r>
            <w:r w:rsidR="0087535F" w:rsidRPr="007D4D99">
              <w:rPr>
                <w:sz w:val="24"/>
                <w:szCs w:val="24"/>
              </w:rPr>
              <w:t xml:space="preserve"> </w:t>
            </w:r>
            <w:r w:rsidRPr="007D4D99">
              <w:rPr>
                <w:sz w:val="24"/>
                <w:szCs w:val="24"/>
              </w:rPr>
              <w:t>движением;</w:t>
            </w:r>
          </w:p>
          <w:p w:rsidR="00725BB2" w:rsidRPr="007D4D99" w:rsidRDefault="00725BB2" w:rsidP="00BD4372">
            <w:pPr>
              <w:autoSpaceDE w:val="0"/>
              <w:autoSpaceDN w:val="0"/>
              <w:adjustRightInd w:val="0"/>
              <w:ind w:left="34" w:firstLine="0"/>
              <w:rPr>
                <w:sz w:val="24"/>
                <w:szCs w:val="24"/>
              </w:rPr>
            </w:pPr>
            <w:r w:rsidRPr="007D4D99">
              <w:rPr>
                <w:sz w:val="24"/>
                <w:szCs w:val="24"/>
              </w:rPr>
              <w:t>- увеличение количества молодежных общественных объединений на территории района;</w:t>
            </w:r>
          </w:p>
          <w:p w:rsidR="00725BB2" w:rsidRPr="007D4D99" w:rsidRDefault="00725BB2" w:rsidP="00007822">
            <w:pPr>
              <w:autoSpaceDE w:val="0"/>
              <w:autoSpaceDN w:val="0"/>
              <w:adjustRightInd w:val="0"/>
              <w:ind w:firstLine="0"/>
              <w:rPr>
                <w:sz w:val="24"/>
                <w:szCs w:val="24"/>
              </w:rPr>
            </w:pPr>
            <w:r w:rsidRPr="007D4D99">
              <w:rPr>
                <w:sz w:val="24"/>
                <w:szCs w:val="24"/>
              </w:rPr>
              <w:t>- увеличение доли молодежи, занятой в работе органов самоуправления;</w:t>
            </w:r>
          </w:p>
          <w:p w:rsidR="00725BB2" w:rsidRPr="007D4D99" w:rsidRDefault="00725BB2" w:rsidP="00BD4372">
            <w:pPr>
              <w:autoSpaceDE w:val="0"/>
              <w:autoSpaceDN w:val="0"/>
              <w:adjustRightInd w:val="0"/>
              <w:ind w:left="34" w:firstLine="0"/>
              <w:rPr>
                <w:sz w:val="24"/>
                <w:szCs w:val="24"/>
              </w:rPr>
            </w:pPr>
            <w:r w:rsidRPr="007D4D99">
              <w:rPr>
                <w:sz w:val="24"/>
                <w:szCs w:val="24"/>
              </w:rPr>
              <w:t>- увеличение доли молодежи, вовлеченной в деятельность общественных объединений;</w:t>
            </w:r>
          </w:p>
          <w:p w:rsidR="00725BB2" w:rsidRPr="00D44CDC" w:rsidRDefault="00725BB2" w:rsidP="00BD4372">
            <w:pPr>
              <w:autoSpaceDE w:val="0"/>
              <w:autoSpaceDN w:val="0"/>
              <w:adjustRightInd w:val="0"/>
              <w:ind w:left="34" w:firstLine="0"/>
              <w:rPr>
                <w:sz w:val="24"/>
                <w:szCs w:val="24"/>
              </w:rPr>
            </w:pPr>
            <w:r w:rsidRPr="007D4D99">
              <w:rPr>
                <w:sz w:val="24"/>
                <w:szCs w:val="24"/>
              </w:rPr>
              <w:t xml:space="preserve">- увеличение доли молодежи, вовлеченной в </w:t>
            </w:r>
            <w:r w:rsidRPr="00D44CDC">
              <w:rPr>
                <w:sz w:val="24"/>
                <w:szCs w:val="24"/>
              </w:rPr>
              <w:t>безвозмездную добровольческую деятельность;</w:t>
            </w:r>
          </w:p>
          <w:p w:rsidR="00725BB2" w:rsidRPr="00D44CDC" w:rsidRDefault="00725BB2" w:rsidP="00483029">
            <w:pPr>
              <w:autoSpaceDE w:val="0"/>
              <w:autoSpaceDN w:val="0"/>
              <w:adjustRightInd w:val="0"/>
              <w:ind w:firstLine="0"/>
              <w:rPr>
                <w:sz w:val="24"/>
                <w:szCs w:val="24"/>
                <w:lang w:eastAsia="ar-SA"/>
              </w:rPr>
            </w:pPr>
            <w:r w:rsidRPr="00D44CDC">
              <w:rPr>
                <w:sz w:val="24"/>
                <w:szCs w:val="24"/>
              </w:rPr>
              <w:t>- увеличение доли молодежи, принявшей участие в мероприятиях, направленных на профилактику экстремизма и пропаганду толерантности в молодежной среде</w:t>
            </w:r>
            <w:r w:rsidR="00A47BA2" w:rsidRPr="00D44CDC">
              <w:rPr>
                <w:sz w:val="24"/>
                <w:szCs w:val="24"/>
                <w:lang w:eastAsia="ar-SA"/>
              </w:rPr>
              <w:t>;</w:t>
            </w:r>
          </w:p>
          <w:p w:rsidR="00A47BA2" w:rsidRPr="00D44CDC" w:rsidRDefault="00D44CDC" w:rsidP="00D44CDC">
            <w:pPr>
              <w:widowControl w:val="0"/>
              <w:suppressAutoHyphens/>
              <w:ind w:firstLine="0"/>
              <w:rPr>
                <w:color w:val="000000"/>
                <w:sz w:val="24"/>
                <w:szCs w:val="24"/>
              </w:rPr>
            </w:pPr>
            <w:r w:rsidRPr="00D44CDC">
              <w:rPr>
                <w:sz w:val="24"/>
                <w:szCs w:val="24"/>
              </w:rPr>
              <w:t xml:space="preserve">- </w:t>
            </w:r>
            <w:r>
              <w:rPr>
                <w:color w:val="000000"/>
                <w:sz w:val="24"/>
                <w:szCs w:val="24"/>
              </w:rPr>
              <w:t>увеличение д</w:t>
            </w:r>
            <w:r w:rsidRPr="00D44CDC">
              <w:rPr>
                <w:color w:val="000000"/>
                <w:sz w:val="24"/>
                <w:szCs w:val="24"/>
              </w:rPr>
              <w:t>ол</w:t>
            </w:r>
            <w:r>
              <w:rPr>
                <w:color w:val="000000"/>
                <w:sz w:val="24"/>
                <w:szCs w:val="24"/>
              </w:rPr>
              <w:t>и</w:t>
            </w:r>
            <w:r w:rsidRPr="00D44CDC">
              <w:rPr>
                <w:color w:val="000000"/>
                <w:sz w:val="24"/>
                <w:szCs w:val="24"/>
              </w:rPr>
              <w:t xml:space="preserve"> молодежи, привлеченн</w:t>
            </w:r>
            <w:r>
              <w:rPr>
                <w:color w:val="000000"/>
                <w:sz w:val="24"/>
                <w:szCs w:val="24"/>
              </w:rPr>
              <w:t>ой</w:t>
            </w:r>
            <w:r w:rsidRPr="00D44CDC">
              <w:rPr>
                <w:color w:val="000000"/>
                <w:sz w:val="24"/>
                <w:szCs w:val="24"/>
              </w:rPr>
              <w:t xml:space="preserve"> к участию в обеспечении охраны общественного порядка.</w:t>
            </w:r>
          </w:p>
        </w:tc>
      </w:tr>
    </w:tbl>
    <w:p w:rsidR="0098581F" w:rsidRPr="004C3A51" w:rsidRDefault="0098581F" w:rsidP="004C3A51">
      <w:pPr>
        <w:pStyle w:val="a8"/>
        <w:spacing w:line="360" w:lineRule="auto"/>
        <w:jc w:val="center"/>
        <w:rPr>
          <w:rFonts w:ascii="Times New Roman" w:eastAsia="Times New Roman" w:hAnsi="Times New Roman"/>
          <w:b/>
          <w:i/>
          <w:sz w:val="24"/>
          <w:szCs w:val="24"/>
          <w:lang w:eastAsia="ru-RU"/>
        </w:rPr>
      </w:pPr>
    </w:p>
    <w:p w:rsidR="008237A2" w:rsidRPr="004C3A51" w:rsidRDefault="008237A2" w:rsidP="00204FEA">
      <w:pPr>
        <w:pStyle w:val="a8"/>
        <w:numPr>
          <w:ilvl w:val="0"/>
          <w:numId w:val="9"/>
        </w:numPr>
        <w:tabs>
          <w:tab w:val="left" w:pos="142"/>
        </w:tabs>
        <w:spacing w:line="360" w:lineRule="auto"/>
        <w:ind w:left="0" w:firstLine="851"/>
        <w:jc w:val="center"/>
        <w:rPr>
          <w:rFonts w:ascii="Times New Roman" w:hAnsi="Times New Roman"/>
          <w:sz w:val="24"/>
          <w:szCs w:val="24"/>
        </w:rPr>
      </w:pPr>
      <w:r w:rsidRPr="004C3A51">
        <w:rPr>
          <w:rFonts w:ascii="Times New Roman" w:hAnsi="Times New Roman"/>
          <w:sz w:val="24"/>
          <w:szCs w:val="24"/>
        </w:rPr>
        <w:t xml:space="preserve">ПРИОРИТЕТЫ </w:t>
      </w:r>
      <w:r w:rsidR="0098581F" w:rsidRPr="004C3A51">
        <w:rPr>
          <w:rFonts w:ascii="Times New Roman" w:hAnsi="Times New Roman"/>
          <w:sz w:val="24"/>
          <w:szCs w:val="24"/>
        </w:rPr>
        <w:t xml:space="preserve">ГОСУДАРСТВЕННОЙ </w:t>
      </w:r>
      <w:r w:rsidRPr="004C3A51">
        <w:rPr>
          <w:rFonts w:ascii="Times New Roman" w:hAnsi="Times New Roman"/>
          <w:sz w:val="24"/>
          <w:szCs w:val="24"/>
        </w:rPr>
        <w:t>ПОЛИТИКИ</w:t>
      </w:r>
      <w:r w:rsidR="0098581F" w:rsidRPr="004C3A51">
        <w:rPr>
          <w:rFonts w:ascii="Times New Roman" w:hAnsi="Times New Roman"/>
          <w:sz w:val="24"/>
          <w:szCs w:val="24"/>
        </w:rPr>
        <w:t xml:space="preserve"> В СФЕРЕ</w:t>
      </w:r>
      <w:r w:rsidRPr="004C3A51">
        <w:rPr>
          <w:rFonts w:ascii="Times New Roman" w:hAnsi="Times New Roman"/>
          <w:sz w:val="24"/>
          <w:szCs w:val="24"/>
        </w:rPr>
        <w:t xml:space="preserve"> РЕАЛИЗАЦИИ МУНИЦИПАЛЬНОЙ</w:t>
      </w:r>
      <w:r w:rsidR="0098581F" w:rsidRPr="004C3A51">
        <w:rPr>
          <w:rFonts w:ascii="Times New Roman" w:hAnsi="Times New Roman"/>
          <w:sz w:val="24"/>
          <w:szCs w:val="24"/>
        </w:rPr>
        <w:t xml:space="preserve"> ПРОГРАММЫ. </w:t>
      </w:r>
      <w:r w:rsidRPr="004C3A51">
        <w:rPr>
          <w:rFonts w:ascii="Times New Roman" w:hAnsi="Times New Roman"/>
          <w:sz w:val="24"/>
          <w:szCs w:val="24"/>
        </w:rPr>
        <w:t>ЦЕЛИ И ЗАДАЧИ</w:t>
      </w:r>
    </w:p>
    <w:p w:rsidR="00204FEA" w:rsidRDefault="00204FEA" w:rsidP="00204FEA">
      <w:pPr>
        <w:pStyle w:val="a8"/>
        <w:tabs>
          <w:tab w:val="left" w:pos="142"/>
        </w:tabs>
        <w:spacing w:line="360" w:lineRule="auto"/>
        <w:ind w:firstLine="851"/>
        <w:jc w:val="both"/>
        <w:rPr>
          <w:rFonts w:ascii="Times New Roman" w:hAnsi="Times New Roman"/>
          <w:sz w:val="24"/>
          <w:szCs w:val="24"/>
        </w:rPr>
      </w:pPr>
    </w:p>
    <w:p w:rsidR="00752884" w:rsidRPr="004C3A51" w:rsidRDefault="00752884" w:rsidP="00204FEA">
      <w:pPr>
        <w:pStyle w:val="a8"/>
        <w:tabs>
          <w:tab w:val="left" w:pos="142"/>
        </w:tabs>
        <w:spacing w:line="360" w:lineRule="auto"/>
        <w:ind w:firstLine="851"/>
        <w:jc w:val="both"/>
        <w:rPr>
          <w:rFonts w:ascii="Times New Roman" w:hAnsi="Times New Roman"/>
          <w:sz w:val="24"/>
          <w:szCs w:val="24"/>
        </w:rPr>
      </w:pPr>
      <w:proofErr w:type="gramStart"/>
      <w:r w:rsidRPr="004C3A51">
        <w:rPr>
          <w:rFonts w:ascii="Times New Roman" w:hAnsi="Times New Roman"/>
          <w:sz w:val="24"/>
          <w:szCs w:val="24"/>
        </w:rPr>
        <w:t xml:space="preserve">Приоритеты государственной </w:t>
      </w:r>
      <w:r w:rsidR="00A10875" w:rsidRPr="004C3A51">
        <w:rPr>
          <w:rFonts w:ascii="Times New Roman" w:hAnsi="Times New Roman"/>
          <w:sz w:val="24"/>
          <w:szCs w:val="24"/>
        </w:rPr>
        <w:t xml:space="preserve">молодёжной политики, а также механизмы их достижения определены исходя из долгосрочных приоритетов, закреплённых в Конституции Российской Федерации, Посланиях Президента Российской Федерации Федеральному собранию Российской Федерации, Концепции долгосрочного экономического развития на период до 2020 года, утвержденной Распоряжением Правительства Российской Федерации </w:t>
      </w:r>
      <w:r w:rsidR="0089358D" w:rsidRPr="004C3A51">
        <w:rPr>
          <w:rFonts w:ascii="Times New Roman" w:hAnsi="Times New Roman"/>
          <w:sz w:val="24"/>
          <w:szCs w:val="24"/>
        </w:rPr>
        <w:t xml:space="preserve">от 17 ноября 2008 года </w:t>
      </w:r>
      <w:r w:rsidR="0089358D" w:rsidRPr="004C3A51">
        <w:rPr>
          <w:rFonts w:ascii="Times New Roman" w:hAnsi="Times New Roman"/>
          <w:sz w:val="24"/>
          <w:szCs w:val="24"/>
          <w:lang w:val="en-US"/>
        </w:rPr>
        <w:t>N</w:t>
      </w:r>
      <w:r w:rsidR="006E6069" w:rsidRPr="004C3A51">
        <w:rPr>
          <w:rFonts w:ascii="Times New Roman" w:hAnsi="Times New Roman"/>
          <w:sz w:val="24"/>
          <w:szCs w:val="24"/>
        </w:rPr>
        <w:t xml:space="preserve"> 1662-р, Распоряжении Правительства Российской Феде</w:t>
      </w:r>
      <w:r w:rsidR="0089358D" w:rsidRPr="004C3A51">
        <w:rPr>
          <w:rFonts w:ascii="Times New Roman" w:hAnsi="Times New Roman"/>
          <w:sz w:val="24"/>
          <w:szCs w:val="24"/>
        </w:rPr>
        <w:t xml:space="preserve">рации от </w:t>
      </w:r>
      <w:r w:rsidR="00FC1CA8" w:rsidRPr="004C3A51">
        <w:rPr>
          <w:rFonts w:ascii="Times New Roman" w:hAnsi="Times New Roman"/>
          <w:sz w:val="24"/>
          <w:szCs w:val="24"/>
        </w:rPr>
        <w:t>29 ноября</w:t>
      </w:r>
      <w:r w:rsidR="0089358D" w:rsidRPr="004C3A51">
        <w:rPr>
          <w:rFonts w:ascii="Times New Roman" w:hAnsi="Times New Roman"/>
          <w:sz w:val="24"/>
          <w:szCs w:val="24"/>
        </w:rPr>
        <w:t xml:space="preserve"> 20</w:t>
      </w:r>
      <w:r w:rsidR="00FC1CA8" w:rsidRPr="004C3A51">
        <w:rPr>
          <w:rFonts w:ascii="Times New Roman" w:hAnsi="Times New Roman"/>
          <w:sz w:val="24"/>
          <w:szCs w:val="24"/>
        </w:rPr>
        <w:t>14</w:t>
      </w:r>
      <w:r w:rsidR="0089358D" w:rsidRPr="004C3A51">
        <w:rPr>
          <w:rFonts w:ascii="Times New Roman" w:hAnsi="Times New Roman"/>
          <w:sz w:val="24"/>
          <w:szCs w:val="24"/>
        </w:rPr>
        <w:t xml:space="preserve"> года    </w:t>
      </w:r>
      <w:r w:rsidR="0089358D" w:rsidRPr="004C3A51">
        <w:rPr>
          <w:rFonts w:ascii="Times New Roman" w:hAnsi="Times New Roman"/>
          <w:sz w:val="24"/>
          <w:szCs w:val="24"/>
          <w:lang w:val="en-US"/>
        </w:rPr>
        <w:t>N</w:t>
      </w:r>
      <w:r w:rsidR="0089358D" w:rsidRPr="004C3A51">
        <w:rPr>
          <w:rFonts w:ascii="Times New Roman" w:hAnsi="Times New Roman"/>
          <w:sz w:val="24"/>
          <w:szCs w:val="24"/>
        </w:rPr>
        <w:t xml:space="preserve"> </w:t>
      </w:r>
      <w:r w:rsidR="00FC1CA8" w:rsidRPr="004C3A51">
        <w:rPr>
          <w:rFonts w:ascii="Times New Roman" w:hAnsi="Times New Roman"/>
          <w:sz w:val="24"/>
          <w:szCs w:val="24"/>
        </w:rPr>
        <w:t xml:space="preserve">2403-р </w:t>
      </w:r>
      <w:r w:rsidR="006E6069" w:rsidRPr="004C3A51">
        <w:rPr>
          <w:rFonts w:ascii="Times New Roman" w:hAnsi="Times New Roman"/>
          <w:sz w:val="24"/>
          <w:szCs w:val="24"/>
        </w:rPr>
        <w:t>«</w:t>
      </w:r>
      <w:r w:rsidR="00FC1CA8" w:rsidRPr="004C3A51">
        <w:rPr>
          <w:rFonts w:ascii="Times New Roman" w:hAnsi="Times New Roman"/>
          <w:sz w:val="24"/>
          <w:szCs w:val="24"/>
        </w:rPr>
        <w:t>Об</w:t>
      </w:r>
      <w:proofErr w:type="gramEnd"/>
      <w:r w:rsidR="00FC1CA8" w:rsidRPr="004C3A51">
        <w:rPr>
          <w:rFonts w:ascii="Times New Roman" w:hAnsi="Times New Roman"/>
          <w:sz w:val="24"/>
          <w:szCs w:val="24"/>
        </w:rPr>
        <w:t xml:space="preserve"> </w:t>
      </w:r>
      <w:proofErr w:type="gramStart"/>
      <w:r w:rsidR="00FC1CA8" w:rsidRPr="004C3A51">
        <w:rPr>
          <w:rFonts w:ascii="Times New Roman" w:hAnsi="Times New Roman"/>
          <w:sz w:val="24"/>
          <w:szCs w:val="24"/>
        </w:rPr>
        <w:t>утверждении</w:t>
      </w:r>
      <w:proofErr w:type="gramEnd"/>
      <w:r w:rsidR="00FC1CA8" w:rsidRPr="004C3A51">
        <w:rPr>
          <w:rFonts w:ascii="Times New Roman" w:hAnsi="Times New Roman"/>
          <w:sz w:val="24"/>
          <w:szCs w:val="24"/>
        </w:rPr>
        <w:t xml:space="preserve"> Основ государственной молодежной политики Российской Федерации на период до 2025 года»</w:t>
      </w:r>
      <w:r w:rsidR="00C74EA8" w:rsidRPr="004C3A51">
        <w:rPr>
          <w:rFonts w:ascii="Times New Roman" w:hAnsi="Times New Roman"/>
          <w:sz w:val="24"/>
          <w:szCs w:val="24"/>
        </w:rPr>
        <w:t>.</w:t>
      </w:r>
    </w:p>
    <w:p w:rsidR="008237A2" w:rsidRPr="004C3A51" w:rsidRDefault="008237A2" w:rsidP="00204FEA">
      <w:pPr>
        <w:pStyle w:val="a7"/>
        <w:tabs>
          <w:tab w:val="left" w:pos="142"/>
        </w:tabs>
        <w:spacing w:before="0" w:beforeAutospacing="0" w:after="0" w:afterAutospacing="0" w:line="360" w:lineRule="auto"/>
        <w:ind w:firstLine="851"/>
        <w:jc w:val="both"/>
      </w:pPr>
      <w:r w:rsidRPr="004C3A51">
        <w:t xml:space="preserve">Приоритетными направлениями в сфере молодежной политики в Российской Федерации являются такие направления, работа по которым обеспечит молодежи возможности для самостоятельного и эффективного решения возникающих проблем, создания условий и возможностей для успешной социализации и эффективной самореализации молодежи. </w:t>
      </w:r>
    </w:p>
    <w:p w:rsidR="008237A2" w:rsidRPr="004C3A51" w:rsidRDefault="00D41EE8" w:rsidP="00204FEA">
      <w:pPr>
        <w:pStyle w:val="a7"/>
        <w:tabs>
          <w:tab w:val="left" w:pos="142"/>
        </w:tabs>
        <w:spacing w:before="0" w:beforeAutospacing="0" w:after="0" w:afterAutospacing="0" w:line="360" w:lineRule="auto"/>
        <w:ind w:firstLine="851"/>
        <w:jc w:val="both"/>
      </w:pPr>
      <w:r w:rsidRPr="004C3A51">
        <w:t xml:space="preserve">Патриотическое </w:t>
      </w:r>
      <w:r w:rsidR="008237A2" w:rsidRPr="004C3A51">
        <w:t xml:space="preserve">воспитание молодежи  является </w:t>
      </w:r>
      <w:r w:rsidRPr="004C3A51">
        <w:t xml:space="preserve">приоритетным направлением </w:t>
      </w:r>
      <w:r w:rsidR="008237A2" w:rsidRPr="004C3A51">
        <w:t>политики в Приморском крае.</w:t>
      </w:r>
    </w:p>
    <w:p w:rsidR="008237A2" w:rsidRPr="004C3A51" w:rsidRDefault="008237A2" w:rsidP="00204FEA">
      <w:pPr>
        <w:pStyle w:val="a7"/>
        <w:tabs>
          <w:tab w:val="left" w:pos="142"/>
          <w:tab w:val="left" w:pos="709"/>
          <w:tab w:val="left" w:pos="993"/>
        </w:tabs>
        <w:spacing w:before="0" w:beforeAutospacing="0" w:after="0" w:afterAutospacing="0" w:line="360" w:lineRule="auto"/>
        <w:ind w:firstLine="851"/>
        <w:jc w:val="both"/>
      </w:pPr>
      <w:r w:rsidRPr="004C3A51">
        <w:t>Приоритетными являются направления, работа по которым обеспечит молодежи возможности для самостоятельного и эффективного решения возникающих проблем, создания условий и возможностей для успешной социализации и эффективной самореализации молодежи. Только такой подход будет способствовать взаимоувязанному улучшению качества жизни подавляющей части молодого поколения и развитию района в целом.</w:t>
      </w:r>
    </w:p>
    <w:p w:rsidR="00D044D2" w:rsidRPr="004C3A51" w:rsidRDefault="00906594" w:rsidP="00204FEA">
      <w:pPr>
        <w:pStyle w:val="a8"/>
        <w:tabs>
          <w:tab w:val="left" w:pos="142"/>
        </w:tabs>
        <w:spacing w:line="360" w:lineRule="auto"/>
        <w:ind w:firstLine="851"/>
        <w:jc w:val="both"/>
        <w:rPr>
          <w:rFonts w:ascii="Times New Roman" w:hAnsi="Times New Roman"/>
          <w:sz w:val="24"/>
          <w:szCs w:val="24"/>
        </w:rPr>
      </w:pPr>
      <w:r w:rsidRPr="004C3A51">
        <w:rPr>
          <w:rFonts w:ascii="Times New Roman" w:hAnsi="Times New Roman"/>
          <w:sz w:val="24"/>
          <w:szCs w:val="24"/>
        </w:rPr>
        <w:lastRenderedPageBreak/>
        <w:t>В соответствии со стра</w:t>
      </w:r>
      <w:r w:rsidR="004A2133" w:rsidRPr="004C3A51">
        <w:rPr>
          <w:rFonts w:ascii="Times New Roman" w:hAnsi="Times New Roman"/>
          <w:sz w:val="24"/>
          <w:szCs w:val="24"/>
        </w:rPr>
        <w:t>тегическими приоритетами целью М</w:t>
      </w:r>
      <w:r w:rsidR="008237A2" w:rsidRPr="004C3A51">
        <w:rPr>
          <w:rFonts w:ascii="Times New Roman" w:hAnsi="Times New Roman"/>
          <w:sz w:val="24"/>
          <w:szCs w:val="24"/>
        </w:rPr>
        <w:t xml:space="preserve">униципальной программы </w:t>
      </w:r>
      <w:r w:rsidR="00D044D2" w:rsidRPr="004C3A51">
        <w:rPr>
          <w:rFonts w:ascii="Times New Roman" w:hAnsi="Times New Roman"/>
          <w:sz w:val="24"/>
          <w:szCs w:val="24"/>
        </w:rPr>
        <w:t>является:</w:t>
      </w:r>
    </w:p>
    <w:p w:rsidR="00111424" w:rsidRPr="004C3A51" w:rsidRDefault="00111424" w:rsidP="00204FEA">
      <w:pPr>
        <w:pStyle w:val="a8"/>
        <w:tabs>
          <w:tab w:val="left" w:pos="142"/>
          <w:tab w:val="left" w:pos="993"/>
        </w:tabs>
        <w:spacing w:line="360" w:lineRule="auto"/>
        <w:ind w:firstLine="851"/>
        <w:jc w:val="both"/>
        <w:rPr>
          <w:rFonts w:ascii="Times New Roman" w:hAnsi="Times New Roman"/>
          <w:sz w:val="24"/>
          <w:szCs w:val="24"/>
        </w:rPr>
      </w:pPr>
      <w:r w:rsidRPr="004C3A51">
        <w:rPr>
          <w:rFonts w:ascii="Times New Roman" w:hAnsi="Times New Roman"/>
          <w:sz w:val="24"/>
          <w:szCs w:val="24"/>
        </w:rPr>
        <w:t xml:space="preserve">- </w:t>
      </w:r>
      <w:r w:rsidRPr="004C3A51">
        <w:rPr>
          <w:rFonts w:ascii="Times New Roman" w:hAnsi="Times New Roman"/>
          <w:color w:val="000000"/>
          <w:sz w:val="24"/>
          <w:szCs w:val="24"/>
        </w:rPr>
        <w:t>предоставление поддержки в решении жилищной проблемы молодым семьям, признанным в установленном порядке, нуждающимися в улучшении жилищных условий</w:t>
      </w:r>
    </w:p>
    <w:p w:rsidR="00A62A1C" w:rsidRPr="004C3A51" w:rsidRDefault="008237A2" w:rsidP="00204FEA">
      <w:pPr>
        <w:pStyle w:val="a8"/>
        <w:tabs>
          <w:tab w:val="left" w:pos="142"/>
        </w:tabs>
        <w:spacing w:line="360" w:lineRule="auto"/>
        <w:ind w:firstLine="851"/>
        <w:jc w:val="both"/>
        <w:rPr>
          <w:rFonts w:ascii="Times New Roman" w:hAnsi="Times New Roman"/>
          <w:sz w:val="24"/>
          <w:szCs w:val="24"/>
        </w:rPr>
      </w:pPr>
      <w:r w:rsidRPr="004C3A51">
        <w:rPr>
          <w:rFonts w:ascii="Times New Roman" w:hAnsi="Times New Roman"/>
          <w:sz w:val="24"/>
          <w:szCs w:val="24"/>
        </w:rPr>
        <w:t xml:space="preserve"> - создание благоприятных условий и возможностей для успешной социализации и эффективной самореализации молодых людей вне зависимости от социального статуса в целях использования потенциала молодежи в интересах развития Яковлевского </w:t>
      </w:r>
      <w:r w:rsidR="00D41EE8" w:rsidRPr="004C3A51">
        <w:rPr>
          <w:rFonts w:ascii="Times New Roman" w:hAnsi="Times New Roman"/>
          <w:sz w:val="24"/>
          <w:szCs w:val="24"/>
        </w:rPr>
        <w:t xml:space="preserve">муниципального </w:t>
      </w:r>
      <w:r w:rsidR="00D044D2" w:rsidRPr="004C3A51">
        <w:rPr>
          <w:rFonts w:ascii="Times New Roman" w:hAnsi="Times New Roman"/>
          <w:sz w:val="24"/>
          <w:szCs w:val="24"/>
        </w:rPr>
        <w:t>района</w:t>
      </w:r>
      <w:r w:rsidR="00ED1E00" w:rsidRPr="004C3A51">
        <w:rPr>
          <w:rFonts w:ascii="Times New Roman" w:hAnsi="Times New Roman"/>
          <w:sz w:val="24"/>
          <w:szCs w:val="24"/>
        </w:rPr>
        <w:t>.</w:t>
      </w:r>
    </w:p>
    <w:p w:rsidR="008237A2" w:rsidRPr="004C3A51" w:rsidRDefault="00D41EE8" w:rsidP="00204FEA">
      <w:pPr>
        <w:pStyle w:val="a8"/>
        <w:tabs>
          <w:tab w:val="left" w:pos="142"/>
        </w:tabs>
        <w:spacing w:line="360" w:lineRule="auto"/>
        <w:ind w:firstLine="851"/>
        <w:jc w:val="both"/>
        <w:rPr>
          <w:rFonts w:ascii="Times New Roman" w:eastAsia="Times New Roman" w:hAnsi="Times New Roman"/>
          <w:sz w:val="24"/>
          <w:szCs w:val="24"/>
          <w:lang w:eastAsia="ru-RU"/>
        </w:rPr>
      </w:pPr>
      <w:r w:rsidRPr="004C3A51">
        <w:rPr>
          <w:rFonts w:ascii="Times New Roman" w:eastAsia="Times New Roman" w:hAnsi="Times New Roman"/>
          <w:sz w:val="24"/>
          <w:szCs w:val="24"/>
          <w:lang w:eastAsia="ru-RU"/>
        </w:rPr>
        <w:t xml:space="preserve">Учитывая приоритеты </w:t>
      </w:r>
      <w:r w:rsidR="008237A2" w:rsidRPr="004C3A51">
        <w:rPr>
          <w:rFonts w:ascii="Times New Roman" w:eastAsia="Times New Roman" w:hAnsi="Times New Roman"/>
          <w:sz w:val="24"/>
          <w:szCs w:val="24"/>
          <w:lang w:eastAsia="ru-RU"/>
        </w:rPr>
        <w:t xml:space="preserve">политики в сфере молодежной политики в Яковлевском </w:t>
      </w:r>
      <w:proofErr w:type="gramStart"/>
      <w:r w:rsidRPr="004C3A51">
        <w:rPr>
          <w:rFonts w:ascii="Times New Roman" w:eastAsia="Times New Roman" w:hAnsi="Times New Roman"/>
          <w:sz w:val="24"/>
          <w:szCs w:val="24"/>
          <w:lang w:eastAsia="ru-RU"/>
        </w:rPr>
        <w:t>муниципального</w:t>
      </w:r>
      <w:proofErr w:type="gramEnd"/>
      <w:r w:rsidRPr="004C3A51">
        <w:rPr>
          <w:rFonts w:ascii="Times New Roman" w:eastAsia="Times New Roman" w:hAnsi="Times New Roman"/>
          <w:sz w:val="24"/>
          <w:szCs w:val="24"/>
          <w:lang w:eastAsia="ru-RU"/>
        </w:rPr>
        <w:t xml:space="preserve"> </w:t>
      </w:r>
      <w:r w:rsidR="008237A2" w:rsidRPr="004C3A51">
        <w:rPr>
          <w:rFonts w:ascii="Times New Roman" w:eastAsia="Times New Roman" w:hAnsi="Times New Roman"/>
          <w:sz w:val="24"/>
          <w:szCs w:val="24"/>
          <w:lang w:eastAsia="ru-RU"/>
        </w:rPr>
        <w:t>районе, задачами Муниципальной программы являются:</w:t>
      </w:r>
    </w:p>
    <w:p w:rsidR="009E0789" w:rsidRPr="004C3A51" w:rsidRDefault="009E0789" w:rsidP="00204FEA">
      <w:pPr>
        <w:pStyle w:val="a8"/>
        <w:tabs>
          <w:tab w:val="left" w:pos="142"/>
          <w:tab w:val="left" w:pos="993"/>
        </w:tabs>
        <w:spacing w:line="360" w:lineRule="auto"/>
        <w:ind w:firstLine="851"/>
        <w:jc w:val="both"/>
        <w:rPr>
          <w:rFonts w:ascii="Times New Roman" w:eastAsia="Times New Roman" w:hAnsi="Times New Roman"/>
          <w:sz w:val="24"/>
          <w:szCs w:val="24"/>
          <w:lang w:eastAsia="ru-RU"/>
        </w:rPr>
      </w:pPr>
      <w:r w:rsidRPr="004C3A51">
        <w:rPr>
          <w:rFonts w:ascii="Times New Roman" w:hAnsi="Times New Roman"/>
          <w:color w:val="000000"/>
          <w:sz w:val="24"/>
          <w:szCs w:val="24"/>
          <w:lang w:eastAsia="ru-RU"/>
        </w:rPr>
        <w:t>- предоставление молодым семьям Яковлевского муниципального района социальных выплат на приобретение (строительство) жилья;</w:t>
      </w:r>
    </w:p>
    <w:p w:rsidR="008237A2" w:rsidRPr="004C3A51" w:rsidRDefault="009232A1" w:rsidP="00204FEA">
      <w:pPr>
        <w:tabs>
          <w:tab w:val="left" w:pos="142"/>
          <w:tab w:val="left" w:pos="851"/>
          <w:tab w:val="left" w:pos="1134"/>
        </w:tabs>
        <w:autoSpaceDE w:val="0"/>
        <w:autoSpaceDN w:val="0"/>
        <w:adjustRightInd w:val="0"/>
        <w:spacing w:line="360" w:lineRule="auto"/>
        <w:ind w:firstLine="851"/>
        <w:rPr>
          <w:sz w:val="24"/>
          <w:szCs w:val="24"/>
        </w:rPr>
      </w:pPr>
      <w:r w:rsidRPr="004C3A51">
        <w:rPr>
          <w:sz w:val="24"/>
          <w:szCs w:val="24"/>
        </w:rPr>
        <w:t>- с</w:t>
      </w:r>
      <w:r w:rsidR="008237A2" w:rsidRPr="004C3A51">
        <w:rPr>
          <w:sz w:val="24"/>
          <w:szCs w:val="24"/>
        </w:rPr>
        <w:t>овершенствование механизмов выявления и поддержки инициативных, талантливых и обладающих лиде</w:t>
      </w:r>
      <w:r w:rsidRPr="004C3A51">
        <w:rPr>
          <w:sz w:val="24"/>
          <w:szCs w:val="24"/>
        </w:rPr>
        <w:t>рскими качествами молодых людей;</w:t>
      </w:r>
      <w:r w:rsidR="008237A2" w:rsidRPr="004C3A51">
        <w:rPr>
          <w:sz w:val="24"/>
          <w:szCs w:val="24"/>
        </w:rPr>
        <w:t xml:space="preserve"> </w:t>
      </w:r>
    </w:p>
    <w:p w:rsidR="008237A2" w:rsidRPr="004C3A51" w:rsidRDefault="009232A1" w:rsidP="00204FEA">
      <w:pPr>
        <w:tabs>
          <w:tab w:val="left" w:pos="142"/>
        </w:tabs>
        <w:autoSpaceDE w:val="0"/>
        <w:autoSpaceDN w:val="0"/>
        <w:adjustRightInd w:val="0"/>
        <w:spacing w:line="360" w:lineRule="auto"/>
        <w:ind w:firstLine="851"/>
        <w:rPr>
          <w:sz w:val="24"/>
          <w:szCs w:val="24"/>
        </w:rPr>
      </w:pPr>
      <w:r w:rsidRPr="004C3A51">
        <w:rPr>
          <w:sz w:val="24"/>
          <w:szCs w:val="24"/>
        </w:rPr>
        <w:t>- р</w:t>
      </w:r>
      <w:r w:rsidR="008237A2" w:rsidRPr="004C3A51">
        <w:rPr>
          <w:sz w:val="24"/>
          <w:szCs w:val="24"/>
        </w:rPr>
        <w:t xml:space="preserve">азвитие </w:t>
      </w:r>
      <w:proofErr w:type="gramStart"/>
      <w:r w:rsidR="008237A2" w:rsidRPr="004C3A51">
        <w:rPr>
          <w:sz w:val="24"/>
          <w:szCs w:val="24"/>
        </w:rPr>
        <w:t>КВН-движения</w:t>
      </w:r>
      <w:proofErr w:type="gramEnd"/>
      <w:r w:rsidR="008237A2" w:rsidRPr="004C3A51">
        <w:rPr>
          <w:sz w:val="24"/>
          <w:szCs w:val="24"/>
        </w:rPr>
        <w:t xml:space="preserve"> на территории Яковлевского </w:t>
      </w:r>
      <w:r w:rsidR="00D41EE8" w:rsidRPr="004C3A51">
        <w:rPr>
          <w:sz w:val="24"/>
          <w:szCs w:val="24"/>
        </w:rPr>
        <w:t xml:space="preserve">муниципального </w:t>
      </w:r>
      <w:r w:rsidR="008237A2" w:rsidRPr="004C3A51">
        <w:rPr>
          <w:sz w:val="24"/>
          <w:szCs w:val="24"/>
        </w:rPr>
        <w:t>района</w:t>
      </w:r>
      <w:r w:rsidRPr="004C3A51">
        <w:rPr>
          <w:sz w:val="24"/>
          <w:szCs w:val="24"/>
        </w:rPr>
        <w:t>;</w:t>
      </w:r>
    </w:p>
    <w:p w:rsidR="008237A2" w:rsidRPr="004C3A51" w:rsidRDefault="009232A1" w:rsidP="00204FEA">
      <w:pPr>
        <w:tabs>
          <w:tab w:val="left" w:pos="142"/>
        </w:tabs>
        <w:autoSpaceDE w:val="0"/>
        <w:autoSpaceDN w:val="0"/>
        <w:adjustRightInd w:val="0"/>
        <w:spacing w:line="360" w:lineRule="auto"/>
        <w:ind w:firstLine="851"/>
        <w:rPr>
          <w:sz w:val="24"/>
          <w:szCs w:val="24"/>
        </w:rPr>
      </w:pPr>
      <w:r w:rsidRPr="004C3A51">
        <w:rPr>
          <w:sz w:val="24"/>
          <w:szCs w:val="24"/>
        </w:rPr>
        <w:t>- р</w:t>
      </w:r>
      <w:r w:rsidR="008237A2" w:rsidRPr="004C3A51">
        <w:rPr>
          <w:sz w:val="24"/>
          <w:szCs w:val="24"/>
        </w:rPr>
        <w:t>азвитие системы органов молодежного самоуправления</w:t>
      </w:r>
      <w:r w:rsidRPr="004C3A51">
        <w:rPr>
          <w:sz w:val="24"/>
          <w:szCs w:val="24"/>
        </w:rPr>
        <w:t>;</w:t>
      </w:r>
    </w:p>
    <w:p w:rsidR="008237A2" w:rsidRPr="004C3A51" w:rsidRDefault="009232A1" w:rsidP="00204FEA">
      <w:pPr>
        <w:tabs>
          <w:tab w:val="left" w:pos="142"/>
          <w:tab w:val="left" w:pos="993"/>
        </w:tabs>
        <w:autoSpaceDE w:val="0"/>
        <w:autoSpaceDN w:val="0"/>
        <w:adjustRightInd w:val="0"/>
        <w:spacing w:line="360" w:lineRule="auto"/>
        <w:ind w:firstLine="851"/>
        <w:rPr>
          <w:i/>
          <w:sz w:val="24"/>
          <w:szCs w:val="24"/>
        </w:rPr>
      </w:pPr>
      <w:r w:rsidRPr="004C3A51">
        <w:rPr>
          <w:sz w:val="24"/>
          <w:szCs w:val="24"/>
        </w:rPr>
        <w:t xml:space="preserve">      </w:t>
      </w:r>
      <w:r w:rsidR="009E0789" w:rsidRPr="004C3A51">
        <w:rPr>
          <w:sz w:val="24"/>
          <w:szCs w:val="24"/>
        </w:rPr>
        <w:t xml:space="preserve"> </w:t>
      </w:r>
      <w:r w:rsidRPr="004C3A51">
        <w:rPr>
          <w:sz w:val="24"/>
          <w:szCs w:val="24"/>
        </w:rPr>
        <w:t>- в</w:t>
      </w:r>
      <w:r w:rsidR="008237A2" w:rsidRPr="004C3A51">
        <w:rPr>
          <w:sz w:val="24"/>
          <w:szCs w:val="24"/>
        </w:rPr>
        <w:t>овлечение молодежи в деятельность общественных объединений</w:t>
      </w:r>
      <w:r w:rsidRPr="004C3A51">
        <w:rPr>
          <w:sz w:val="24"/>
          <w:szCs w:val="24"/>
        </w:rPr>
        <w:t>;</w:t>
      </w:r>
    </w:p>
    <w:p w:rsidR="008237A2" w:rsidRPr="004C3A51" w:rsidRDefault="009232A1" w:rsidP="00204FEA">
      <w:pPr>
        <w:tabs>
          <w:tab w:val="left" w:pos="142"/>
        </w:tabs>
        <w:autoSpaceDE w:val="0"/>
        <w:autoSpaceDN w:val="0"/>
        <w:adjustRightInd w:val="0"/>
        <w:spacing w:line="360" w:lineRule="auto"/>
        <w:ind w:firstLine="851"/>
        <w:rPr>
          <w:sz w:val="24"/>
          <w:szCs w:val="24"/>
        </w:rPr>
      </w:pPr>
      <w:r w:rsidRPr="004C3A51">
        <w:rPr>
          <w:sz w:val="24"/>
          <w:szCs w:val="24"/>
        </w:rPr>
        <w:t>- р</w:t>
      </w:r>
      <w:r w:rsidR="008237A2" w:rsidRPr="004C3A51">
        <w:rPr>
          <w:sz w:val="24"/>
          <w:szCs w:val="24"/>
        </w:rPr>
        <w:t xml:space="preserve">азвитие добровольческой </w:t>
      </w:r>
      <w:r w:rsidRPr="004C3A51">
        <w:rPr>
          <w:sz w:val="24"/>
          <w:szCs w:val="24"/>
        </w:rPr>
        <w:t>деятельности в молодежной среде;</w:t>
      </w:r>
    </w:p>
    <w:p w:rsidR="008237A2" w:rsidRPr="004C3A51" w:rsidRDefault="009232A1" w:rsidP="00204FEA">
      <w:pPr>
        <w:tabs>
          <w:tab w:val="left" w:pos="142"/>
        </w:tabs>
        <w:autoSpaceDE w:val="0"/>
        <w:autoSpaceDN w:val="0"/>
        <w:adjustRightInd w:val="0"/>
        <w:spacing w:line="360" w:lineRule="auto"/>
        <w:ind w:firstLine="851"/>
        <w:rPr>
          <w:sz w:val="24"/>
          <w:szCs w:val="24"/>
        </w:rPr>
      </w:pPr>
      <w:r w:rsidRPr="004C3A51">
        <w:rPr>
          <w:sz w:val="24"/>
          <w:szCs w:val="24"/>
        </w:rPr>
        <w:t>- с</w:t>
      </w:r>
      <w:r w:rsidR="008237A2" w:rsidRPr="004C3A51">
        <w:rPr>
          <w:sz w:val="24"/>
          <w:szCs w:val="24"/>
        </w:rPr>
        <w:t>оздание условий для формирования у молодежи чувства патриотизма и гражданской ответственности,</w:t>
      </w:r>
      <w:r w:rsidR="001E5F0F" w:rsidRPr="004C3A51">
        <w:rPr>
          <w:sz w:val="24"/>
          <w:szCs w:val="24"/>
        </w:rPr>
        <w:t xml:space="preserve"> привитие гражданских ценностей;</w:t>
      </w:r>
    </w:p>
    <w:p w:rsidR="008237A2" w:rsidRPr="004C3A51" w:rsidRDefault="009232A1" w:rsidP="00204FEA">
      <w:pPr>
        <w:tabs>
          <w:tab w:val="left" w:pos="142"/>
        </w:tabs>
        <w:autoSpaceDE w:val="0"/>
        <w:autoSpaceDN w:val="0"/>
        <w:adjustRightInd w:val="0"/>
        <w:spacing w:line="360" w:lineRule="auto"/>
        <w:ind w:firstLine="851"/>
        <w:rPr>
          <w:sz w:val="24"/>
          <w:szCs w:val="24"/>
        </w:rPr>
      </w:pPr>
      <w:r w:rsidRPr="004C3A51">
        <w:rPr>
          <w:sz w:val="24"/>
          <w:szCs w:val="24"/>
        </w:rPr>
        <w:t>- п</w:t>
      </w:r>
      <w:r w:rsidR="008237A2" w:rsidRPr="004C3A51">
        <w:rPr>
          <w:sz w:val="24"/>
          <w:szCs w:val="24"/>
        </w:rPr>
        <w:t>рофилактика деструктивно</w:t>
      </w:r>
      <w:r w:rsidR="001E5F0F" w:rsidRPr="004C3A51">
        <w:rPr>
          <w:sz w:val="24"/>
          <w:szCs w:val="24"/>
        </w:rPr>
        <w:t>го поведения в молодежной среде;</w:t>
      </w:r>
    </w:p>
    <w:p w:rsidR="008237A2" w:rsidRPr="004C3A51" w:rsidRDefault="009232A1" w:rsidP="00204FEA">
      <w:pPr>
        <w:tabs>
          <w:tab w:val="left" w:pos="142"/>
        </w:tabs>
        <w:autoSpaceDE w:val="0"/>
        <w:autoSpaceDN w:val="0"/>
        <w:adjustRightInd w:val="0"/>
        <w:spacing w:line="360" w:lineRule="auto"/>
        <w:ind w:firstLine="851"/>
        <w:rPr>
          <w:sz w:val="24"/>
          <w:szCs w:val="24"/>
        </w:rPr>
      </w:pPr>
      <w:r w:rsidRPr="004C3A51">
        <w:rPr>
          <w:sz w:val="24"/>
          <w:szCs w:val="24"/>
        </w:rPr>
        <w:t>- у</w:t>
      </w:r>
      <w:r w:rsidR="008237A2" w:rsidRPr="004C3A51">
        <w:rPr>
          <w:sz w:val="24"/>
          <w:szCs w:val="24"/>
        </w:rPr>
        <w:t xml:space="preserve">крепление в молодежной среде </w:t>
      </w:r>
      <w:r w:rsidR="001E5F0F" w:rsidRPr="004C3A51">
        <w:rPr>
          <w:sz w:val="24"/>
          <w:szCs w:val="24"/>
        </w:rPr>
        <w:t>традиционных семейных ценностей;</w:t>
      </w:r>
    </w:p>
    <w:p w:rsidR="008237A2" w:rsidRPr="004C3A51" w:rsidRDefault="00842C82" w:rsidP="00204FEA">
      <w:pPr>
        <w:tabs>
          <w:tab w:val="left" w:pos="142"/>
        </w:tabs>
        <w:autoSpaceDE w:val="0"/>
        <w:autoSpaceDN w:val="0"/>
        <w:adjustRightInd w:val="0"/>
        <w:spacing w:line="360" w:lineRule="auto"/>
        <w:ind w:firstLine="851"/>
        <w:rPr>
          <w:sz w:val="24"/>
          <w:szCs w:val="24"/>
        </w:rPr>
      </w:pPr>
      <w:r w:rsidRPr="004C3A51">
        <w:rPr>
          <w:sz w:val="24"/>
          <w:szCs w:val="24"/>
        </w:rPr>
        <w:t>- ф</w:t>
      </w:r>
      <w:r w:rsidR="008237A2" w:rsidRPr="004C3A51">
        <w:rPr>
          <w:sz w:val="24"/>
          <w:szCs w:val="24"/>
        </w:rPr>
        <w:t>ормирование у молодежи толерантности и уважения к представителям других народов, культур, религий, их традициям и</w:t>
      </w:r>
      <w:r w:rsidR="001E5F0F" w:rsidRPr="004C3A51">
        <w:rPr>
          <w:sz w:val="24"/>
          <w:szCs w:val="24"/>
        </w:rPr>
        <w:t xml:space="preserve"> духовно-нравственным ценностям;</w:t>
      </w:r>
    </w:p>
    <w:p w:rsidR="008237A2" w:rsidRPr="004C3A51" w:rsidRDefault="0008127A" w:rsidP="00204FEA">
      <w:pPr>
        <w:tabs>
          <w:tab w:val="left" w:pos="142"/>
        </w:tabs>
        <w:spacing w:line="360" w:lineRule="auto"/>
        <w:ind w:firstLine="851"/>
        <w:jc w:val="left"/>
        <w:rPr>
          <w:sz w:val="24"/>
          <w:szCs w:val="24"/>
        </w:rPr>
      </w:pPr>
      <w:r w:rsidRPr="004C3A51">
        <w:rPr>
          <w:sz w:val="24"/>
          <w:szCs w:val="24"/>
        </w:rPr>
        <w:t xml:space="preserve"> </w:t>
      </w:r>
      <w:r w:rsidR="00842C82" w:rsidRPr="004C3A51">
        <w:rPr>
          <w:sz w:val="24"/>
          <w:szCs w:val="24"/>
        </w:rPr>
        <w:t>- р</w:t>
      </w:r>
      <w:r w:rsidR="008237A2" w:rsidRPr="004C3A51">
        <w:rPr>
          <w:sz w:val="24"/>
          <w:szCs w:val="24"/>
        </w:rPr>
        <w:t>асширение информационно-рекламного пространс</w:t>
      </w:r>
      <w:r w:rsidR="001E5F0F" w:rsidRPr="004C3A51">
        <w:rPr>
          <w:sz w:val="24"/>
          <w:szCs w:val="24"/>
        </w:rPr>
        <w:t>тва в сфере молодежной политики;</w:t>
      </w:r>
    </w:p>
    <w:p w:rsidR="00842C82" w:rsidRPr="004C3A51" w:rsidRDefault="0008127A" w:rsidP="00204FEA">
      <w:pPr>
        <w:tabs>
          <w:tab w:val="left" w:pos="142"/>
        </w:tabs>
        <w:spacing w:line="360" w:lineRule="auto"/>
        <w:ind w:firstLine="851"/>
        <w:jc w:val="left"/>
        <w:rPr>
          <w:sz w:val="24"/>
          <w:szCs w:val="24"/>
        </w:rPr>
      </w:pPr>
      <w:r w:rsidRPr="004C3A51">
        <w:rPr>
          <w:sz w:val="24"/>
          <w:szCs w:val="24"/>
        </w:rPr>
        <w:t>- повышение эффективности борьбы с терроризмом и экстремизмом</w:t>
      </w:r>
      <w:r w:rsidR="00ED1E00" w:rsidRPr="004C3A51">
        <w:rPr>
          <w:sz w:val="24"/>
          <w:szCs w:val="24"/>
        </w:rPr>
        <w:t>.</w:t>
      </w:r>
    </w:p>
    <w:p w:rsidR="00204FEA" w:rsidRDefault="00204FEA" w:rsidP="00204FEA">
      <w:pPr>
        <w:tabs>
          <w:tab w:val="left" w:pos="142"/>
        </w:tabs>
        <w:spacing w:line="360" w:lineRule="auto"/>
        <w:ind w:firstLine="851"/>
        <w:jc w:val="center"/>
        <w:rPr>
          <w:sz w:val="24"/>
          <w:szCs w:val="24"/>
        </w:rPr>
      </w:pPr>
    </w:p>
    <w:p w:rsidR="00C56C96" w:rsidRPr="004C3A51" w:rsidRDefault="00842C82" w:rsidP="00204FEA">
      <w:pPr>
        <w:tabs>
          <w:tab w:val="left" w:pos="142"/>
        </w:tabs>
        <w:spacing w:line="360" w:lineRule="auto"/>
        <w:ind w:firstLine="851"/>
        <w:jc w:val="center"/>
        <w:rPr>
          <w:sz w:val="24"/>
          <w:szCs w:val="24"/>
        </w:rPr>
      </w:pPr>
      <w:r w:rsidRPr="004C3A51">
        <w:rPr>
          <w:sz w:val="24"/>
          <w:szCs w:val="24"/>
          <w:lang w:val="en-US"/>
        </w:rPr>
        <w:t>II</w:t>
      </w:r>
      <w:r w:rsidRPr="004C3A51">
        <w:rPr>
          <w:sz w:val="24"/>
          <w:szCs w:val="24"/>
        </w:rPr>
        <w:t xml:space="preserve">.СВЕДЕНИЯ ОБ ИНДИКАТОРАХ И НЕПОСРЕДСТВЕННЫХ РЕЗУЛЬТАТАХ РЕАЛИЗАЦИИ МУНИЦИПАЛЬНОЙ ПРОГРАММЫ </w:t>
      </w:r>
    </w:p>
    <w:p w:rsidR="00204FEA" w:rsidRDefault="00204FEA" w:rsidP="00204FEA">
      <w:pPr>
        <w:tabs>
          <w:tab w:val="left" w:pos="142"/>
        </w:tabs>
        <w:spacing w:line="360" w:lineRule="auto"/>
        <w:ind w:firstLine="851"/>
        <w:rPr>
          <w:sz w:val="24"/>
          <w:szCs w:val="24"/>
        </w:rPr>
      </w:pPr>
    </w:p>
    <w:p w:rsidR="00C56C96" w:rsidRPr="004C3A51" w:rsidRDefault="00C56C96" w:rsidP="00204FEA">
      <w:pPr>
        <w:tabs>
          <w:tab w:val="left" w:pos="142"/>
        </w:tabs>
        <w:spacing w:line="360" w:lineRule="auto"/>
        <w:ind w:firstLine="851"/>
        <w:rPr>
          <w:sz w:val="24"/>
          <w:szCs w:val="24"/>
        </w:rPr>
      </w:pPr>
      <w:r w:rsidRPr="004C3A51">
        <w:rPr>
          <w:sz w:val="24"/>
          <w:szCs w:val="24"/>
        </w:rPr>
        <w:t>Пок</w:t>
      </w:r>
      <w:r w:rsidR="00E311E1" w:rsidRPr="004C3A51">
        <w:rPr>
          <w:sz w:val="24"/>
          <w:szCs w:val="24"/>
        </w:rPr>
        <w:t>азатели М</w:t>
      </w:r>
      <w:r w:rsidRPr="004C3A51">
        <w:rPr>
          <w:sz w:val="24"/>
          <w:szCs w:val="24"/>
        </w:rPr>
        <w:t>униципальной программы соответствуют её приоритетам,</w:t>
      </w:r>
      <w:r w:rsidR="002563F6" w:rsidRPr="004C3A51">
        <w:rPr>
          <w:sz w:val="24"/>
          <w:szCs w:val="24"/>
        </w:rPr>
        <w:t xml:space="preserve"> </w:t>
      </w:r>
      <w:r w:rsidRPr="004C3A51">
        <w:rPr>
          <w:sz w:val="24"/>
          <w:szCs w:val="24"/>
        </w:rPr>
        <w:t>целям и задачам.</w:t>
      </w:r>
    </w:p>
    <w:p w:rsidR="00C56C96" w:rsidRPr="004C3A51" w:rsidRDefault="00E311E1" w:rsidP="00204FEA">
      <w:pPr>
        <w:tabs>
          <w:tab w:val="left" w:pos="142"/>
        </w:tabs>
        <w:spacing w:line="360" w:lineRule="auto"/>
        <w:ind w:firstLine="851"/>
        <w:rPr>
          <w:sz w:val="24"/>
          <w:szCs w:val="24"/>
        </w:rPr>
      </w:pPr>
      <w:r w:rsidRPr="004C3A51">
        <w:rPr>
          <w:sz w:val="24"/>
          <w:szCs w:val="24"/>
        </w:rPr>
        <w:t>Перечень показателей М</w:t>
      </w:r>
      <w:r w:rsidR="00C56C96" w:rsidRPr="004C3A51">
        <w:rPr>
          <w:sz w:val="24"/>
          <w:szCs w:val="24"/>
        </w:rPr>
        <w:t xml:space="preserve">униципальной программы носит открытый </w:t>
      </w:r>
      <w:proofErr w:type="gramStart"/>
      <w:r w:rsidR="00C56C96" w:rsidRPr="004C3A51">
        <w:rPr>
          <w:sz w:val="24"/>
          <w:szCs w:val="24"/>
        </w:rPr>
        <w:t>характер</w:t>
      </w:r>
      <w:proofErr w:type="gramEnd"/>
      <w:r w:rsidR="00C56C96" w:rsidRPr="004C3A51">
        <w:rPr>
          <w:sz w:val="24"/>
          <w:szCs w:val="24"/>
        </w:rPr>
        <w:t xml:space="preserve">  предусматривает возможность корректировки в случае потери информативности показателя, изменения приоритетов государственной политики.</w:t>
      </w:r>
    </w:p>
    <w:p w:rsidR="00C56C96" w:rsidRPr="004C3A51" w:rsidRDefault="00C56C96" w:rsidP="00204FEA">
      <w:pPr>
        <w:pStyle w:val="a8"/>
        <w:tabs>
          <w:tab w:val="left" w:pos="142"/>
        </w:tabs>
        <w:spacing w:line="360" w:lineRule="auto"/>
        <w:ind w:firstLine="851"/>
        <w:jc w:val="both"/>
        <w:rPr>
          <w:rFonts w:ascii="Times New Roman" w:eastAsia="Times New Roman" w:hAnsi="Times New Roman"/>
          <w:sz w:val="24"/>
          <w:szCs w:val="24"/>
          <w:lang w:eastAsia="ru-RU"/>
        </w:rPr>
      </w:pPr>
      <w:r w:rsidRPr="004C3A51">
        <w:rPr>
          <w:rFonts w:ascii="Times New Roman" w:eastAsia="Times New Roman" w:hAnsi="Times New Roman"/>
          <w:sz w:val="24"/>
          <w:szCs w:val="24"/>
          <w:lang w:eastAsia="ru-RU"/>
        </w:rPr>
        <w:t>Для оценки эффективности реализации программы используются следующие целевые индикаторы  и показатели:</w:t>
      </w:r>
    </w:p>
    <w:p w:rsidR="00A57F59" w:rsidRPr="004C3A51" w:rsidRDefault="00A57F59" w:rsidP="00204FEA">
      <w:pPr>
        <w:tabs>
          <w:tab w:val="left" w:pos="142"/>
        </w:tabs>
        <w:autoSpaceDE w:val="0"/>
        <w:autoSpaceDN w:val="0"/>
        <w:adjustRightInd w:val="0"/>
        <w:spacing w:line="360" w:lineRule="auto"/>
        <w:ind w:firstLine="851"/>
        <w:rPr>
          <w:sz w:val="24"/>
          <w:szCs w:val="24"/>
        </w:rPr>
      </w:pPr>
      <w:r w:rsidRPr="004C3A51">
        <w:rPr>
          <w:sz w:val="24"/>
          <w:szCs w:val="24"/>
        </w:rPr>
        <w:t>- увеличение количества семей получивших социальную выплату на приобретение жилья на вторичном рынке;</w:t>
      </w:r>
    </w:p>
    <w:p w:rsidR="00A57F59" w:rsidRPr="004C3A51" w:rsidRDefault="00A57F59" w:rsidP="00204FEA">
      <w:pPr>
        <w:tabs>
          <w:tab w:val="left" w:pos="142"/>
        </w:tabs>
        <w:autoSpaceDE w:val="0"/>
        <w:autoSpaceDN w:val="0"/>
        <w:adjustRightInd w:val="0"/>
        <w:spacing w:line="360" w:lineRule="auto"/>
        <w:ind w:firstLine="851"/>
        <w:rPr>
          <w:sz w:val="24"/>
          <w:szCs w:val="24"/>
        </w:rPr>
      </w:pPr>
      <w:r w:rsidRPr="004C3A51">
        <w:rPr>
          <w:sz w:val="24"/>
          <w:szCs w:val="24"/>
        </w:rPr>
        <w:lastRenderedPageBreak/>
        <w:t>- увеличение количество семей получивших социальную выплату на строительство жилья;</w:t>
      </w:r>
    </w:p>
    <w:p w:rsidR="00A57F59" w:rsidRPr="004C3A51" w:rsidRDefault="00A57F59" w:rsidP="00204FEA">
      <w:pPr>
        <w:tabs>
          <w:tab w:val="left" w:pos="142"/>
        </w:tabs>
        <w:autoSpaceDE w:val="0"/>
        <w:autoSpaceDN w:val="0"/>
        <w:adjustRightInd w:val="0"/>
        <w:spacing w:line="360" w:lineRule="auto"/>
        <w:ind w:firstLine="851"/>
        <w:rPr>
          <w:sz w:val="24"/>
          <w:szCs w:val="24"/>
        </w:rPr>
      </w:pPr>
      <w:r w:rsidRPr="004C3A51">
        <w:rPr>
          <w:sz w:val="24"/>
          <w:szCs w:val="24"/>
        </w:rPr>
        <w:t>-</w:t>
      </w:r>
      <w:r w:rsidR="00313E83" w:rsidRPr="004C3A51">
        <w:rPr>
          <w:sz w:val="24"/>
          <w:szCs w:val="24"/>
        </w:rPr>
        <w:t xml:space="preserve"> </w:t>
      </w:r>
      <w:r w:rsidRPr="004C3A51">
        <w:rPr>
          <w:sz w:val="24"/>
          <w:szCs w:val="24"/>
        </w:rPr>
        <w:t xml:space="preserve">увеличение количества команд на территории района, занимающихся </w:t>
      </w:r>
      <w:proofErr w:type="gramStart"/>
      <w:r w:rsidRPr="004C3A51">
        <w:rPr>
          <w:sz w:val="24"/>
          <w:szCs w:val="24"/>
        </w:rPr>
        <w:t>КВН-движением</w:t>
      </w:r>
      <w:proofErr w:type="gramEnd"/>
      <w:r w:rsidRPr="004C3A51">
        <w:rPr>
          <w:sz w:val="24"/>
          <w:szCs w:val="24"/>
        </w:rPr>
        <w:t>;</w:t>
      </w:r>
    </w:p>
    <w:p w:rsidR="00A57F59" w:rsidRPr="004C3A51" w:rsidRDefault="00A57F59" w:rsidP="00204FEA">
      <w:pPr>
        <w:tabs>
          <w:tab w:val="left" w:pos="142"/>
        </w:tabs>
        <w:autoSpaceDE w:val="0"/>
        <w:autoSpaceDN w:val="0"/>
        <w:adjustRightInd w:val="0"/>
        <w:spacing w:line="360" w:lineRule="auto"/>
        <w:ind w:firstLine="851"/>
        <w:rPr>
          <w:sz w:val="24"/>
          <w:szCs w:val="24"/>
        </w:rPr>
      </w:pPr>
      <w:r w:rsidRPr="004C3A51">
        <w:rPr>
          <w:sz w:val="24"/>
          <w:szCs w:val="24"/>
        </w:rPr>
        <w:t>-</w:t>
      </w:r>
      <w:r w:rsidR="00313E83" w:rsidRPr="004C3A51">
        <w:rPr>
          <w:sz w:val="24"/>
          <w:szCs w:val="24"/>
        </w:rPr>
        <w:t xml:space="preserve"> </w:t>
      </w:r>
      <w:r w:rsidRPr="004C3A51">
        <w:rPr>
          <w:sz w:val="24"/>
          <w:szCs w:val="24"/>
        </w:rPr>
        <w:t>увеличение количества молодежных общественных объединений на территории района;</w:t>
      </w:r>
    </w:p>
    <w:p w:rsidR="00A57F59" w:rsidRPr="004C3A51" w:rsidRDefault="00A57F59" w:rsidP="00204FEA">
      <w:pPr>
        <w:tabs>
          <w:tab w:val="left" w:pos="142"/>
        </w:tabs>
        <w:autoSpaceDE w:val="0"/>
        <w:autoSpaceDN w:val="0"/>
        <w:adjustRightInd w:val="0"/>
        <w:spacing w:line="360" w:lineRule="auto"/>
        <w:ind w:firstLine="851"/>
        <w:rPr>
          <w:sz w:val="24"/>
          <w:szCs w:val="24"/>
        </w:rPr>
      </w:pPr>
      <w:r w:rsidRPr="004C3A51">
        <w:rPr>
          <w:sz w:val="24"/>
          <w:szCs w:val="24"/>
        </w:rPr>
        <w:t>-</w:t>
      </w:r>
      <w:r w:rsidR="00313E83" w:rsidRPr="004C3A51">
        <w:rPr>
          <w:sz w:val="24"/>
          <w:szCs w:val="24"/>
        </w:rPr>
        <w:t xml:space="preserve"> </w:t>
      </w:r>
      <w:r w:rsidRPr="004C3A51">
        <w:rPr>
          <w:sz w:val="24"/>
          <w:szCs w:val="24"/>
        </w:rPr>
        <w:t>увеличение доли молодежи, занятой в работе органов самоуправления;</w:t>
      </w:r>
    </w:p>
    <w:p w:rsidR="00A57F59" w:rsidRPr="004C3A51" w:rsidRDefault="00A57F59" w:rsidP="00204FEA">
      <w:pPr>
        <w:tabs>
          <w:tab w:val="left" w:pos="142"/>
        </w:tabs>
        <w:autoSpaceDE w:val="0"/>
        <w:autoSpaceDN w:val="0"/>
        <w:adjustRightInd w:val="0"/>
        <w:spacing w:line="360" w:lineRule="auto"/>
        <w:ind w:firstLine="851"/>
        <w:rPr>
          <w:sz w:val="24"/>
          <w:szCs w:val="24"/>
        </w:rPr>
      </w:pPr>
      <w:r w:rsidRPr="004C3A51">
        <w:rPr>
          <w:sz w:val="24"/>
          <w:szCs w:val="24"/>
        </w:rPr>
        <w:t>-</w:t>
      </w:r>
      <w:r w:rsidR="00313E83" w:rsidRPr="004C3A51">
        <w:rPr>
          <w:sz w:val="24"/>
          <w:szCs w:val="24"/>
        </w:rPr>
        <w:t xml:space="preserve"> </w:t>
      </w:r>
      <w:r w:rsidRPr="004C3A51">
        <w:rPr>
          <w:sz w:val="24"/>
          <w:szCs w:val="24"/>
        </w:rPr>
        <w:t>увеличение доли молодежи, вовлеченной в деятельность общественных объединений;</w:t>
      </w:r>
    </w:p>
    <w:p w:rsidR="00A57F59" w:rsidRPr="004C3A51" w:rsidRDefault="00A57F59" w:rsidP="00204FEA">
      <w:pPr>
        <w:tabs>
          <w:tab w:val="left" w:pos="142"/>
        </w:tabs>
        <w:autoSpaceDE w:val="0"/>
        <w:autoSpaceDN w:val="0"/>
        <w:adjustRightInd w:val="0"/>
        <w:spacing w:line="360" w:lineRule="auto"/>
        <w:ind w:firstLine="851"/>
        <w:rPr>
          <w:sz w:val="24"/>
          <w:szCs w:val="24"/>
        </w:rPr>
      </w:pPr>
      <w:r w:rsidRPr="004C3A51">
        <w:rPr>
          <w:sz w:val="24"/>
          <w:szCs w:val="24"/>
        </w:rPr>
        <w:t>-</w:t>
      </w:r>
      <w:r w:rsidR="00313E83" w:rsidRPr="004C3A51">
        <w:rPr>
          <w:sz w:val="24"/>
          <w:szCs w:val="24"/>
        </w:rPr>
        <w:t xml:space="preserve"> </w:t>
      </w:r>
      <w:r w:rsidRPr="004C3A51">
        <w:rPr>
          <w:sz w:val="24"/>
          <w:szCs w:val="24"/>
        </w:rPr>
        <w:t>увеличение доли молодежи, вовлеченной в безвозмездную добровольческую деятельность;</w:t>
      </w:r>
    </w:p>
    <w:p w:rsidR="00A57F59" w:rsidRPr="004C3A51" w:rsidRDefault="00A57F59" w:rsidP="00204FEA">
      <w:pPr>
        <w:pStyle w:val="a8"/>
        <w:tabs>
          <w:tab w:val="left" w:pos="142"/>
        </w:tabs>
        <w:spacing w:line="360" w:lineRule="auto"/>
        <w:ind w:firstLine="851"/>
        <w:jc w:val="both"/>
        <w:rPr>
          <w:rFonts w:ascii="Times New Roman" w:hAnsi="Times New Roman"/>
          <w:sz w:val="24"/>
          <w:szCs w:val="24"/>
          <w:lang w:eastAsia="ar-SA"/>
        </w:rPr>
      </w:pPr>
      <w:r w:rsidRPr="004C3A51">
        <w:rPr>
          <w:rFonts w:ascii="Times New Roman" w:hAnsi="Times New Roman"/>
          <w:sz w:val="24"/>
          <w:szCs w:val="24"/>
        </w:rPr>
        <w:t>-</w:t>
      </w:r>
      <w:r w:rsidR="00313E83" w:rsidRPr="004C3A51">
        <w:rPr>
          <w:rFonts w:ascii="Times New Roman" w:hAnsi="Times New Roman"/>
          <w:sz w:val="24"/>
          <w:szCs w:val="24"/>
        </w:rPr>
        <w:t xml:space="preserve"> </w:t>
      </w:r>
      <w:r w:rsidRPr="004C3A51">
        <w:rPr>
          <w:rFonts w:ascii="Times New Roman" w:hAnsi="Times New Roman"/>
          <w:sz w:val="24"/>
          <w:szCs w:val="24"/>
        </w:rPr>
        <w:t>увеличение доли молодежи, принявшей участие в мероприятиях, направленных на профилактику экстремизма и пропаганду толерантности в молодежной среде</w:t>
      </w:r>
      <w:r w:rsidR="0008127A" w:rsidRPr="004C3A51">
        <w:rPr>
          <w:rFonts w:ascii="Times New Roman" w:hAnsi="Times New Roman"/>
          <w:sz w:val="24"/>
          <w:szCs w:val="24"/>
          <w:lang w:eastAsia="ar-SA"/>
        </w:rPr>
        <w:t>;</w:t>
      </w:r>
    </w:p>
    <w:p w:rsidR="0008127A" w:rsidRPr="004C3A51" w:rsidRDefault="0008127A" w:rsidP="00204FEA">
      <w:pPr>
        <w:widowControl w:val="0"/>
        <w:tabs>
          <w:tab w:val="left" w:pos="142"/>
        </w:tabs>
        <w:suppressAutoHyphens/>
        <w:spacing w:line="360" w:lineRule="auto"/>
        <w:ind w:firstLine="851"/>
        <w:rPr>
          <w:sz w:val="24"/>
          <w:szCs w:val="24"/>
        </w:rPr>
      </w:pPr>
      <w:r w:rsidRPr="004C3A51">
        <w:rPr>
          <w:sz w:val="24"/>
          <w:szCs w:val="24"/>
        </w:rPr>
        <w:t>- снижение уровня преступности на территории  Яковлевского муниципального района</w:t>
      </w:r>
      <w:r w:rsidR="00ED1E00" w:rsidRPr="004C3A51">
        <w:rPr>
          <w:sz w:val="24"/>
          <w:szCs w:val="24"/>
        </w:rPr>
        <w:t>.</w:t>
      </w:r>
    </w:p>
    <w:p w:rsidR="000A5CFE" w:rsidRPr="004C3A51" w:rsidRDefault="004A2133" w:rsidP="00204FEA">
      <w:pPr>
        <w:tabs>
          <w:tab w:val="left" w:pos="142"/>
        </w:tabs>
        <w:spacing w:line="360" w:lineRule="auto"/>
        <w:ind w:firstLine="851"/>
        <w:rPr>
          <w:sz w:val="24"/>
          <w:szCs w:val="24"/>
        </w:rPr>
      </w:pPr>
      <w:r w:rsidRPr="004C3A51">
        <w:rPr>
          <w:sz w:val="24"/>
          <w:szCs w:val="24"/>
        </w:rPr>
        <w:t>Плановые значения показателей М</w:t>
      </w:r>
      <w:r w:rsidR="000A5CFE" w:rsidRPr="004C3A51">
        <w:rPr>
          <w:sz w:val="24"/>
          <w:szCs w:val="24"/>
        </w:rPr>
        <w:t>униципальной программы, характеризующих эффект</w:t>
      </w:r>
      <w:r w:rsidRPr="004C3A51">
        <w:rPr>
          <w:sz w:val="24"/>
          <w:szCs w:val="24"/>
        </w:rPr>
        <w:t>ивность реализации мероприятий М</w:t>
      </w:r>
      <w:r w:rsidR="000A5CFE" w:rsidRPr="004C3A51">
        <w:rPr>
          <w:sz w:val="24"/>
          <w:szCs w:val="24"/>
        </w:rPr>
        <w:t>униципальной программы</w:t>
      </w:r>
      <w:r w:rsidR="00525EC7" w:rsidRPr="004C3A51">
        <w:rPr>
          <w:sz w:val="24"/>
          <w:szCs w:val="24"/>
        </w:rPr>
        <w:t xml:space="preserve"> и подпрограммы, приведен</w:t>
      </w:r>
      <w:r w:rsidR="00E311E1" w:rsidRPr="004C3A51">
        <w:rPr>
          <w:sz w:val="24"/>
          <w:szCs w:val="24"/>
        </w:rPr>
        <w:t>ы в приложении № 1 к настоящей М</w:t>
      </w:r>
      <w:r w:rsidR="00FB05A2" w:rsidRPr="004C3A51">
        <w:rPr>
          <w:sz w:val="24"/>
          <w:szCs w:val="24"/>
        </w:rPr>
        <w:t>униципальной программе.</w:t>
      </w:r>
    </w:p>
    <w:p w:rsidR="00204FEA" w:rsidRDefault="00204FEA" w:rsidP="00204FEA">
      <w:pPr>
        <w:tabs>
          <w:tab w:val="left" w:pos="142"/>
          <w:tab w:val="left" w:pos="1701"/>
        </w:tabs>
        <w:spacing w:line="360" w:lineRule="auto"/>
        <w:ind w:firstLine="851"/>
        <w:jc w:val="center"/>
        <w:rPr>
          <w:sz w:val="24"/>
          <w:szCs w:val="24"/>
        </w:rPr>
      </w:pPr>
    </w:p>
    <w:p w:rsidR="00525EC7" w:rsidRPr="004C3A51" w:rsidRDefault="00525EC7" w:rsidP="00204FEA">
      <w:pPr>
        <w:tabs>
          <w:tab w:val="left" w:pos="142"/>
          <w:tab w:val="left" w:pos="1701"/>
        </w:tabs>
        <w:spacing w:line="360" w:lineRule="auto"/>
        <w:ind w:firstLine="851"/>
        <w:jc w:val="center"/>
        <w:rPr>
          <w:sz w:val="24"/>
          <w:szCs w:val="24"/>
        </w:rPr>
      </w:pPr>
      <w:r w:rsidRPr="004C3A51">
        <w:rPr>
          <w:sz w:val="24"/>
          <w:szCs w:val="24"/>
          <w:lang w:val="en-US"/>
        </w:rPr>
        <w:t>III</w:t>
      </w:r>
      <w:r w:rsidRPr="004C3A51">
        <w:rPr>
          <w:sz w:val="24"/>
          <w:szCs w:val="24"/>
        </w:rPr>
        <w:t>. ПЕРЕЧЕНЬ МЕРОПРИЯТИЙ МУНИЦИПАЛЬНОЙ ПРОГРАММЫ</w:t>
      </w:r>
    </w:p>
    <w:p w:rsidR="00525EC7" w:rsidRPr="004C3A51" w:rsidRDefault="00525EC7" w:rsidP="00204FEA">
      <w:pPr>
        <w:tabs>
          <w:tab w:val="left" w:pos="142"/>
        </w:tabs>
        <w:spacing w:line="360" w:lineRule="auto"/>
        <w:ind w:firstLine="851"/>
        <w:jc w:val="center"/>
        <w:rPr>
          <w:sz w:val="24"/>
          <w:szCs w:val="24"/>
        </w:rPr>
      </w:pPr>
      <w:r w:rsidRPr="004C3A51">
        <w:rPr>
          <w:sz w:val="24"/>
          <w:szCs w:val="24"/>
        </w:rPr>
        <w:t>И ПЛАН ИХ РЕАЛИЗАЦИЙ</w:t>
      </w:r>
    </w:p>
    <w:p w:rsidR="00204FEA" w:rsidRDefault="00204FEA" w:rsidP="00204FEA">
      <w:pPr>
        <w:tabs>
          <w:tab w:val="left" w:pos="142"/>
        </w:tabs>
        <w:spacing w:line="360" w:lineRule="auto"/>
        <w:ind w:firstLine="851"/>
        <w:rPr>
          <w:rFonts w:eastAsiaTheme="minorHAnsi"/>
          <w:bCs/>
          <w:sz w:val="24"/>
          <w:szCs w:val="24"/>
          <w:lang w:eastAsia="en-US"/>
        </w:rPr>
      </w:pPr>
    </w:p>
    <w:p w:rsidR="00685D3F" w:rsidRPr="004C3A51" w:rsidRDefault="004A2133" w:rsidP="00204FEA">
      <w:pPr>
        <w:tabs>
          <w:tab w:val="left" w:pos="142"/>
        </w:tabs>
        <w:spacing w:line="360" w:lineRule="auto"/>
        <w:ind w:firstLine="851"/>
        <w:rPr>
          <w:rFonts w:eastAsiaTheme="minorHAnsi"/>
          <w:bCs/>
          <w:sz w:val="24"/>
          <w:szCs w:val="24"/>
          <w:lang w:eastAsia="en-US"/>
        </w:rPr>
      </w:pPr>
      <w:r w:rsidRPr="004C3A51">
        <w:rPr>
          <w:rFonts w:eastAsiaTheme="minorHAnsi"/>
          <w:bCs/>
          <w:sz w:val="24"/>
          <w:szCs w:val="24"/>
          <w:lang w:eastAsia="en-US"/>
        </w:rPr>
        <w:t>Перечень мероприятий М</w:t>
      </w:r>
      <w:r w:rsidR="00685D3F" w:rsidRPr="004C3A51">
        <w:rPr>
          <w:rFonts w:eastAsiaTheme="minorHAnsi"/>
          <w:bCs/>
          <w:sz w:val="24"/>
          <w:szCs w:val="24"/>
          <w:lang w:eastAsia="en-US"/>
        </w:rPr>
        <w:t>униципальной программы и план их реализации приведен</w:t>
      </w:r>
      <w:r w:rsidR="00E311E1" w:rsidRPr="004C3A51">
        <w:rPr>
          <w:rFonts w:eastAsiaTheme="minorHAnsi"/>
          <w:bCs/>
          <w:sz w:val="24"/>
          <w:szCs w:val="24"/>
          <w:lang w:eastAsia="en-US"/>
        </w:rPr>
        <w:t>ы в приложении № 2 к настоящей М</w:t>
      </w:r>
      <w:r w:rsidR="00685D3F" w:rsidRPr="004C3A51">
        <w:rPr>
          <w:rFonts w:eastAsiaTheme="minorHAnsi"/>
          <w:bCs/>
          <w:sz w:val="24"/>
          <w:szCs w:val="24"/>
          <w:lang w:eastAsia="en-US"/>
        </w:rPr>
        <w:t>униципальной программе.</w:t>
      </w:r>
    </w:p>
    <w:p w:rsidR="00685D3F" w:rsidRPr="004C3A51" w:rsidRDefault="00685D3F" w:rsidP="00204FEA">
      <w:pPr>
        <w:tabs>
          <w:tab w:val="left" w:pos="142"/>
        </w:tabs>
        <w:spacing w:line="360" w:lineRule="auto"/>
        <w:ind w:firstLine="851"/>
        <w:rPr>
          <w:rFonts w:eastAsiaTheme="minorHAnsi"/>
          <w:bCs/>
          <w:sz w:val="24"/>
          <w:szCs w:val="24"/>
          <w:lang w:eastAsia="en-US"/>
        </w:rPr>
      </w:pPr>
      <w:r w:rsidRPr="004C3A51">
        <w:rPr>
          <w:rFonts w:eastAsiaTheme="minorHAnsi"/>
          <w:bCs/>
          <w:sz w:val="24"/>
          <w:szCs w:val="24"/>
          <w:lang w:eastAsia="en-US"/>
        </w:rPr>
        <w:t xml:space="preserve">Информация об основных мероприятиях подпрограммы </w:t>
      </w:r>
      <w:r w:rsidRPr="004C3A51">
        <w:rPr>
          <w:rFonts w:eastAsia="Calibri"/>
          <w:sz w:val="24"/>
          <w:szCs w:val="24"/>
          <w:lang w:eastAsia="en-US"/>
        </w:rPr>
        <w:t>№ 1</w:t>
      </w:r>
      <w:r w:rsidRPr="004C3A51">
        <w:rPr>
          <w:rFonts w:eastAsia="Calibri"/>
          <w:bCs/>
          <w:sz w:val="24"/>
          <w:szCs w:val="24"/>
          <w:lang w:eastAsia="en-US"/>
        </w:rPr>
        <w:t xml:space="preserve"> </w:t>
      </w:r>
      <w:r w:rsidRPr="004C3A51">
        <w:rPr>
          <w:sz w:val="24"/>
          <w:szCs w:val="24"/>
        </w:rPr>
        <w:t>«Обеспечение жильем молодых семей Яковлевского муни</w:t>
      </w:r>
      <w:r w:rsidR="005627B0" w:rsidRPr="004C3A51">
        <w:rPr>
          <w:sz w:val="24"/>
          <w:szCs w:val="24"/>
        </w:rPr>
        <w:t>ципального района» на 2014 - 2020</w:t>
      </w:r>
      <w:r w:rsidRPr="004C3A51">
        <w:rPr>
          <w:sz w:val="24"/>
          <w:szCs w:val="24"/>
        </w:rPr>
        <w:t xml:space="preserve"> годы</w:t>
      </w:r>
      <w:r w:rsidR="00BC5AF6" w:rsidRPr="004C3A51">
        <w:rPr>
          <w:rFonts w:eastAsiaTheme="minorHAnsi"/>
          <w:bCs/>
          <w:sz w:val="24"/>
          <w:szCs w:val="24"/>
          <w:lang w:eastAsia="en-US"/>
        </w:rPr>
        <w:t xml:space="preserve"> приведена в приложении № </w:t>
      </w:r>
      <w:r w:rsidR="004A2133" w:rsidRPr="004C3A51">
        <w:rPr>
          <w:rFonts w:eastAsiaTheme="minorHAnsi"/>
          <w:bCs/>
          <w:sz w:val="24"/>
          <w:szCs w:val="24"/>
          <w:lang w:eastAsia="en-US"/>
        </w:rPr>
        <w:t>6 к настоящей М</w:t>
      </w:r>
      <w:r w:rsidRPr="004C3A51">
        <w:rPr>
          <w:rFonts w:eastAsiaTheme="minorHAnsi"/>
          <w:bCs/>
          <w:sz w:val="24"/>
          <w:szCs w:val="24"/>
          <w:lang w:eastAsia="en-US"/>
        </w:rPr>
        <w:t>униципальной программе.</w:t>
      </w:r>
    </w:p>
    <w:p w:rsidR="00BC5AF6" w:rsidRPr="004C3A51" w:rsidRDefault="00BC5AF6" w:rsidP="00204FEA">
      <w:pPr>
        <w:tabs>
          <w:tab w:val="left" w:pos="142"/>
        </w:tabs>
        <w:autoSpaceDE w:val="0"/>
        <w:autoSpaceDN w:val="0"/>
        <w:adjustRightInd w:val="0"/>
        <w:spacing w:line="360" w:lineRule="auto"/>
        <w:ind w:firstLine="851"/>
        <w:rPr>
          <w:b/>
          <w:bCs/>
          <w:color w:val="000000"/>
          <w:sz w:val="24"/>
          <w:szCs w:val="24"/>
        </w:rPr>
      </w:pPr>
      <w:r w:rsidRPr="004C3A51">
        <w:rPr>
          <w:rFonts w:eastAsiaTheme="minorHAnsi"/>
          <w:bCs/>
          <w:sz w:val="24"/>
          <w:szCs w:val="24"/>
          <w:lang w:eastAsia="en-US"/>
        </w:rPr>
        <w:t xml:space="preserve">Информация о порядке </w:t>
      </w:r>
      <w:r w:rsidRPr="004C3A51">
        <w:rPr>
          <w:color w:val="000000"/>
          <w:sz w:val="24"/>
          <w:szCs w:val="24"/>
        </w:rPr>
        <w:t xml:space="preserve">формирования и </w:t>
      </w:r>
      <w:r w:rsidRPr="004C3A51">
        <w:rPr>
          <w:bCs/>
          <w:color w:val="000000"/>
          <w:sz w:val="24"/>
          <w:szCs w:val="24"/>
        </w:rPr>
        <w:t>внесения изменений в списки</w:t>
      </w:r>
      <w:r w:rsidRPr="004C3A51">
        <w:rPr>
          <w:b/>
          <w:bCs/>
          <w:color w:val="000000"/>
          <w:sz w:val="24"/>
          <w:szCs w:val="24"/>
        </w:rPr>
        <w:t xml:space="preserve"> </w:t>
      </w:r>
      <w:r w:rsidRPr="004C3A51">
        <w:rPr>
          <w:color w:val="000000"/>
          <w:sz w:val="24"/>
          <w:szCs w:val="24"/>
        </w:rPr>
        <w:t xml:space="preserve">молодых семей – участников районной целевой программы «Обеспечение жильем молодых семей Яковлевского муниципального района» </w:t>
      </w:r>
      <w:r w:rsidR="005627B0" w:rsidRPr="004C3A51">
        <w:rPr>
          <w:bCs/>
          <w:color w:val="000000"/>
          <w:sz w:val="24"/>
          <w:szCs w:val="24"/>
        </w:rPr>
        <w:t>на 2014-2020</w:t>
      </w:r>
      <w:r w:rsidRPr="004C3A51">
        <w:rPr>
          <w:bCs/>
          <w:color w:val="000000"/>
          <w:sz w:val="24"/>
          <w:szCs w:val="24"/>
        </w:rPr>
        <w:t xml:space="preserve"> годы приведена в приложении №2 к подпрограмме </w:t>
      </w:r>
      <w:r w:rsidR="00FB05A2" w:rsidRPr="004C3A51">
        <w:rPr>
          <w:bCs/>
          <w:color w:val="000000"/>
          <w:sz w:val="24"/>
          <w:szCs w:val="24"/>
        </w:rPr>
        <w:t>«</w:t>
      </w:r>
      <w:r w:rsidRPr="004C3A51">
        <w:rPr>
          <w:sz w:val="24"/>
          <w:szCs w:val="24"/>
        </w:rPr>
        <w:t>Обеспечение жильем молодых семей Яковлевского муни</w:t>
      </w:r>
      <w:r w:rsidR="005627B0" w:rsidRPr="004C3A51">
        <w:rPr>
          <w:sz w:val="24"/>
          <w:szCs w:val="24"/>
        </w:rPr>
        <w:t>ципального района» на 2014 - 2020</w:t>
      </w:r>
      <w:r w:rsidRPr="004C3A51">
        <w:rPr>
          <w:sz w:val="24"/>
          <w:szCs w:val="24"/>
        </w:rPr>
        <w:t xml:space="preserve"> годы</w:t>
      </w:r>
    </w:p>
    <w:p w:rsidR="00BC5AF6" w:rsidRPr="004C3A51" w:rsidRDefault="00BC5AF6" w:rsidP="00204FEA">
      <w:pPr>
        <w:pStyle w:val="ConsPlusTitle"/>
        <w:widowControl/>
        <w:tabs>
          <w:tab w:val="left" w:pos="142"/>
        </w:tabs>
        <w:spacing w:line="360" w:lineRule="auto"/>
        <w:ind w:firstLine="851"/>
        <w:jc w:val="both"/>
        <w:rPr>
          <w:rFonts w:ascii="Times New Roman" w:eastAsiaTheme="minorHAnsi" w:hAnsi="Times New Roman" w:cs="Times New Roman"/>
          <w:b w:val="0"/>
          <w:bCs w:val="0"/>
          <w:sz w:val="24"/>
          <w:szCs w:val="24"/>
          <w:lang w:eastAsia="en-US"/>
        </w:rPr>
      </w:pPr>
      <w:r w:rsidRPr="004C3A51">
        <w:rPr>
          <w:rFonts w:ascii="Times New Roman" w:eastAsiaTheme="minorHAnsi" w:hAnsi="Times New Roman" w:cs="Times New Roman"/>
          <w:b w:val="0"/>
          <w:bCs w:val="0"/>
          <w:sz w:val="24"/>
          <w:szCs w:val="24"/>
          <w:lang w:eastAsia="en-US"/>
        </w:rPr>
        <w:t>Форма заявления о включении в состав участников п</w:t>
      </w:r>
      <w:r w:rsidRPr="004C3A51">
        <w:rPr>
          <w:rFonts w:ascii="Times New Roman" w:hAnsi="Times New Roman" w:cs="Times New Roman"/>
          <w:b w:val="0"/>
          <w:sz w:val="24"/>
          <w:szCs w:val="24"/>
        </w:rPr>
        <w:t>одпрограмма «Обеспечение жильем молодых семей Яковлевского муниципального района» на 2014 - 20</w:t>
      </w:r>
      <w:r w:rsidR="005627B0" w:rsidRPr="004C3A51">
        <w:rPr>
          <w:rFonts w:ascii="Times New Roman" w:hAnsi="Times New Roman" w:cs="Times New Roman"/>
          <w:b w:val="0"/>
          <w:sz w:val="24"/>
          <w:szCs w:val="24"/>
        </w:rPr>
        <w:t>20</w:t>
      </w:r>
      <w:r w:rsidRPr="004C3A51">
        <w:rPr>
          <w:rFonts w:ascii="Times New Roman" w:hAnsi="Times New Roman" w:cs="Times New Roman"/>
          <w:sz w:val="24"/>
          <w:szCs w:val="24"/>
        </w:rPr>
        <w:t xml:space="preserve"> </w:t>
      </w:r>
      <w:r w:rsidRPr="004C3A51">
        <w:rPr>
          <w:rFonts w:ascii="Times New Roman" w:eastAsiaTheme="minorHAnsi" w:hAnsi="Times New Roman" w:cs="Times New Roman"/>
          <w:b w:val="0"/>
          <w:bCs w:val="0"/>
          <w:sz w:val="24"/>
          <w:szCs w:val="24"/>
          <w:lang w:eastAsia="en-US"/>
        </w:rPr>
        <w:t xml:space="preserve">приведена </w:t>
      </w:r>
      <w:r w:rsidR="00165FE1" w:rsidRPr="004C3A51">
        <w:rPr>
          <w:rFonts w:ascii="Times New Roman" w:eastAsiaTheme="minorHAnsi" w:hAnsi="Times New Roman" w:cs="Times New Roman"/>
          <w:b w:val="0"/>
          <w:bCs w:val="0"/>
          <w:sz w:val="24"/>
          <w:szCs w:val="24"/>
          <w:lang w:eastAsia="en-US"/>
        </w:rPr>
        <w:t>в приложении №1</w:t>
      </w:r>
      <w:r w:rsidR="00940665" w:rsidRPr="004C3A51">
        <w:rPr>
          <w:rFonts w:ascii="Times New Roman" w:eastAsiaTheme="minorHAnsi" w:hAnsi="Times New Roman" w:cs="Times New Roman"/>
          <w:b w:val="0"/>
          <w:bCs w:val="0"/>
          <w:sz w:val="24"/>
          <w:szCs w:val="24"/>
          <w:lang w:eastAsia="en-US"/>
        </w:rPr>
        <w:t xml:space="preserve"> </w:t>
      </w:r>
      <w:r w:rsidR="00940665" w:rsidRPr="004C3A51">
        <w:rPr>
          <w:rFonts w:ascii="Times New Roman" w:hAnsi="Times New Roman" w:cs="Times New Roman"/>
          <w:bCs w:val="0"/>
          <w:color w:val="000000"/>
          <w:sz w:val="24"/>
          <w:szCs w:val="24"/>
        </w:rPr>
        <w:t xml:space="preserve"> </w:t>
      </w:r>
      <w:r w:rsidR="00940665" w:rsidRPr="004C3A51">
        <w:rPr>
          <w:rFonts w:ascii="Times New Roman" w:hAnsi="Times New Roman" w:cs="Times New Roman"/>
          <w:b w:val="0"/>
          <w:bCs w:val="0"/>
          <w:color w:val="000000"/>
          <w:sz w:val="24"/>
          <w:szCs w:val="24"/>
        </w:rPr>
        <w:t xml:space="preserve">к подпрограмме </w:t>
      </w:r>
      <w:r w:rsidR="00940665" w:rsidRPr="004C3A51">
        <w:rPr>
          <w:rFonts w:ascii="Times New Roman" w:hAnsi="Times New Roman" w:cs="Times New Roman"/>
          <w:b w:val="0"/>
          <w:sz w:val="24"/>
          <w:szCs w:val="24"/>
        </w:rPr>
        <w:t>Обеспечение жильем молодых семей Яковлевского муни</w:t>
      </w:r>
      <w:r w:rsidR="005627B0" w:rsidRPr="004C3A51">
        <w:rPr>
          <w:rFonts w:ascii="Times New Roman" w:hAnsi="Times New Roman" w:cs="Times New Roman"/>
          <w:b w:val="0"/>
          <w:sz w:val="24"/>
          <w:szCs w:val="24"/>
        </w:rPr>
        <w:t>ципального района» на 2014 - 2020</w:t>
      </w:r>
      <w:r w:rsidR="00940665" w:rsidRPr="004C3A51">
        <w:rPr>
          <w:rFonts w:ascii="Times New Roman" w:hAnsi="Times New Roman" w:cs="Times New Roman"/>
          <w:b w:val="0"/>
          <w:sz w:val="24"/>
          <w:szCs w:val="24"/>
        </w:rPr>
        <w:t xml:space="preserve"> годы</w:t>
      </w:r>
    </w:p>
    <w:p w:rsidR="00165FE1" w:rsidRPr="004C3A51" w:rsidRDefault="00165FE1" w:rsidP="00204FEA">
      <w:pPr>
        <w:pStyle w:val="ConsPlusTitle"/>
        <w:tabs>
          <w:tab w:val="left" w:pos="142"/>
        </w:tabs>
        <w:spacing w:line="360" w:lineRule="auto"/>
        <w:ind w:firstLine="851"/>
        <w:jc w:val="both"/>
        <w:outlineLvl w:val="2"/>
        <w:rPr>
          <w:rFonts w:ascii="Times New Roman" w:hAnsi="Times New Roman" w:cs="Times New Roman"/>
          <w:b w:val="0"/>
          <w:bCs w:val="0"/>
          <w:color w:val="000000"/>
          <w:sz w:val="24"/>
          <w:szCs w:val="24"/>
        </w:rPr>
      </w:pPr>
      <w:r w:rsidRPr="004C3A51">
        <w:rPr>
          <w:rFonts w:ascii="Times New Roman" w:eastAsiaTheme="minorHAnsi" w:hAnsi="Times New Roman" w:cs="Times New Roman"/>
          <w:b w:val="0"/>
          <w:bCs w:val="0"/>
          <w:sz w:val="24"/>
          <w:szCs w:val="24"/>
          <w:lang w:eastAsia="en-US"/>
        </w:rPr>
        <w:t xml:space="preserve">Форма </w:t>
      </w:r>
      <w:r w:rsidRPr="004C3A51">
        <w:rPr>
          <w:rFonts w:ascii="Times New Roman" w:hAnsi="Times New Roman" w:cs="Times New Roman"/>
          <w:b w:val="0"/>
          <w:color w:val="000000"/>
          <w:sz w:val="24"/>
          <w:szCs w:val="24"/>
        </w:rPr>
        <w:t xml:space="preserve">списка </w:t>
      </w:r>
      <w:r w:rsidRPr="004C3A51">
        <w:rPr>
          <w:rFonts w:ascii="Times New Roman" w:hAnsi="Times New Roman" w:cs="Times New Roman"/>
          <w:b w:val="0"/>
          <w:bCs w:val="0"/>
          <w:color w:val="000000"/>
          <w:sz w:val="24"/>
          <w:szCs w:val="24"/>
        </w:rPr>
        <w:t>молодых семей - участников краевой целевой программы «Обеспечение жильем молодых сем</w:t>
      </w:r>
      <w:r w:rsidR="005627B0" w:rsidRPr="004C3A51">
        <w:rPr>
          <w:rFonts w:ascii="Times New Roman" w:hAnsi="Times New Roman" w:cs="Times New Roman"/>
          <w:b w:val="0"/>
          <w:bCs w:val="0"/>
          <w:color w:val="000000"/>
          <w:sz w:val="24"/>
          <w:szCs w:val="24"/>
        </w:rPr>
        <w:t>ей Приморского края» на 2014-2020</w:t>
      </w:r>
      <w:r w:rsidRPr="004C3A51">
        <w:rPr>
          <w:rFonts w:ascii="Times New Roman" w:hAnsi="Times New Roman" w:cs="Times New Roman"/>
          <w:b w:val="0"/>
          <w:bCs w:val="0"/>
          <w:color w:val="000000"/>
          <w:sz w:val="24"/>
          <w:szCs w:val="24"/>
        </w:rPr>
        <w:t xml:space="preserve"> годы приведена в приложении №3</w:t>
      </w:r>
      <w:r w:rsidR="00940665" w:rsidRPr="004C3A51">
        <w:rPr>
          <w:rFonts w:ascii="Times New Roman" w:hAnsi="Times New Roman" w:cs="Times New Roman"/>
          <w:b w:val="0"/>
          <w:bCs w:val="0"/>
          <w:color w:val="000000"/>
          <w:sz w:val="24"/>
          <w:szCs w:val="24"/>
        </w:rPr>
        <w:t xml:space="preserve"> к подпрограмме </w:t>
      </w:r>
      <w:r w:rsidR="00FB05A2" w:rsidRPr="004C3A51">
        <w:rPr>
          <w:rFonts w:ascii="Times New Roman" w:hAnsi="Times New Roman" w:cs="Times New Roman"/>
          <w:b w:val="0"/>
          <w:bCs w:val="0"/>
          <w:color w:val="000000"/>
          <w:sz w:val="24"/>
          <w:szCs w:val="24"/>
        </w:rPr>
        <w:t>«</w:t>
      </w:r>
      <w:r w:rsidR="00940665" w:rsidRPr="004C3A51">
        <w:rPr>
          <w:rFonts w:ascii="Times New Roman" w:hAnsi="Times New Roman" w:cs="Times New Roman"/>
          <w:b w:val="0"/>
          <w:sz w:val="24"/>
          <w:szCs w:val="24"/>
        </w:rPr>
        <w:t>Обеспечение жильем молодых семей Яковлевского муни</w:t>
      </w:r>
      <w:r w:rsidR="005627B0" w:rsidRPr="004C3A51">
        <w:rPr>
          <w:rFonts w:ascii="Times New Roman" w:hAnsi="Times New Roman" w:cs="Times New Roman"/>
          <w:b w:val="0"/>
          <w:sz w:val="24"/>
          <w:szCs w:val="24"/>
        </w:rPr>
        <w:t>ципального района» на 2014 - 2020</w:t>
      </w:r>
      <w:r w:rsidR="00940665" w:rsidRPr="004C3A51">
        <w:rPr>
          <w:rFonts w:ascii="Times New Roman" w:hAnsi="Times New Roman" w:cs="Times New Roman"/>
          <w:b w:val="0"/>
          <w:sz w:val="24"/>
          <w:szCs w:val="24"/>
        </w:rPr>
        <w:t xml:space="preserve"> годы</w:t>
      </w:r>
    </w:p>
    <w:p w:rsidR="00165FE1" w:rsidRPr="004C3A51" w:rsidRDefault="00165FE1" w:rsidP="00204FEA">
      <w:pPr>
        <w:pStyle w:val="ConsPlusTitle"/>
        <w:widowControl/>
        <w:tabs>
          <w:tab w:val="left" w:pos="142"/>
        </w:tabs>
        <w:spacing w:line="360" w:lineRule="auto"/>
        <w:ind w:firstLine="851"/>
        <w:rPr>
          <w:rFonts w:ascii="Times New Roman" w:hAnsi="Times New Roman" w:cs="Times New Roman"/>
          <w:b w:val="0"/>
          <w:color w:val="000000"/>
          <w:sz w:val="24"/>
          <w:szCs w:val="24"/>
        </w:rPr>
      </w:pPr>
      <w:r w:rsidRPr="004C3A51">
        <w:rPr>
          <w:rFonts w:ascii="Times New Roman" w:hAnsi="Times New Roman" w:cs="Times New Roman"/>
          <w:b w:val="0"/>
          <w:bCs w:val="0"/>
          <w:color w:val="000000"/>
          <w:sz w:val="24"/>
          <w:szCs w:val="24"/>
        </w:rPr>
        <w:t xml:space="preserve">Информация о </w:t>
      </w:r>
      <w:r w:rsidR="00940665" w:rsidRPr="004C3A51">
        <w:rPr>
          <w:rFonts w:ascii="Times New Roman" w:hAnsi="Times New Roman" w:cs="Times New Roman"/>
          <w:b w:val="0"/>
          <w:color w:val="000000"/>
          <w:sz w:val="24"/>
          <w:szCs w:val="24"/>
        </w:rPr>
        <w:t>поряд</w:t>
      </w:r>
      <w:r w:rsidRPr="004C3A51">
        <w:rPr>
          <w:rFonts w:ascii="Times New Roman" w:hAnsi="Times New Roman" w:cs="Times New Roman"/>
          <w:b w:val="0"/>
          <w:color w:val="000000"/>
          <w:sz w:val="24"/>
          <w:szCs w:val="24"/>
        </w:rPr>
        <w:t>к</w:t>
      </w:r>
      <w:r w:rsidR="00940665" w:rsidRPr="004C3A51">
        <w:rPr>
          <w:rFonts w:ascii="Times New Roman" w:hAnsi="Times New Roman" w:cs="Times New Roman"/>
          <w:b w:val="0"/>
          <w:color w:val="000000"/>
          <w:sz w:val="24"/>
          <w:szCs w:val="24"/>
        </w:rPr>
        <w:t>е</w:t>
      </w:r>
      <w:r w:rsidRPr="004C3A51">
        <w:rPr>
          <w:rFonts w:ascii="Times New Roman" w:hAnsi="Times New Roman" w:cs="Times New Roman"/>
          <w:b w:val="0"/>
          <w:color w:val="000000"/>
          <w:sz w:val="24"/>
          <w:szCs w:val="24"/>
        </w:rPr>
        <w:t xml:space="preserve"> предоставления и расходования субсидий, выделяемых из краевого бюджета и бюджета Яковлевского муниципального района на социальные выплаты молодым семьям для приобретения (строительства) жилья </w:t>
      </w:r>
      <w:r w:rsidR="00940665" w:rsidRPr="004C3A51">
        <w:rPr>
          <w:rFonts w:ascii="Times New Roman" w:hAnsi="Times New Roman" w:cs="Times New Roman"/>
          <w:b w:val="0"/>
          <w:color w:val="000000"/>
          <w:sz w:val="24"/>
          <w:szCs w:val="24"/>
        </w:rPr>
        <w:t xml:space="preserve"> приведена в приложении</w:t>
      </w:r>
      <w:r w:rsidRPr="004C3A51">
        <w:rPr>
          <w:rFonts w:ascii="Times New Roman" w:hAnsi="Times New Roman" w:cs="Times New Roman"/>
          <w:b w:val="0"/>
          <w:color w:val="000000"/>
          <w:sz w:val="24"/>
          <w:szCs w:val="24"/>
        </w:rPr>
        <w:t xml:space="preserve"> №4</w:t>
      </w:r>
      <w:r w:rsidR="00940665" w:rsidRPr="004C3A51">
        <w:rPr>
          <w:rFonts w:ascii="Times New Roman" w:hAnsi="Times New Roman" w:cs="Times New Roman"/>
          <w:b w:val="0"/>
          <w:bCs w:val="0"/>
          <w:color w:val="000000"/>
          <w:sz w:val="24"/>
          <w:szCs w:val="24"/>
        </w:rPr>
        <w:t xml:space="preserve"> к </w:t>
      </w:r>
      <w:r w:rsidR="00940665" w:rsidRPr="004C3A51">
        <w:rPr>
          <w:rFonts w:ascii="Times New Roman" w:hAnsi="Times New Roman" w:cs="Times New Roman"/>
          <w:b w:val="0"/>
          <w:bCs w:val="0"/>
          <w:color w:val="000000"/>
          <w:sz w:val="24"/>
          <w:szCs w:val="24"/>
        </w:rPr>
        <w:lastRenderedPageBreak/>
        <w:t xml:space="preserve">подпрограмме </w:t>
      </w:r>
      <w:r w:rsidR="008E3CA0" w:rsidRPr="004C3A51">
        <w:rPr>
          <w:rFonts w:ascii="Times New Roman" w:hAnsi="Times New Roman" w:cs="Times New Roman"/>
          <w:b w:val="0"/>
          <w:bCs w:val="0"/>
          <w:color w:val="000000"/>
          <w:sz w:val="24"/>
          <w:szCs w:val="24"/>
        </w:rPr>
        <w:t>«</w:t>
      </w:r>
      <w:r w:rsidR="00940665" w:rsidRPr="004C3A51">
        <w:rPr>
          <w:rFonts w:ascii="Times New Roman" w:hAnsi="Times New Roman" w:cs="Times New Roman"/>
          <w:b w:val="0"/>
          <w:sz w:val="24"/>
          <w:szCs w:val="24"/>
        </w:rPr>
        <w:t>Обеспечение жильем молодых семей Яковлевского муни</w:t>
      </w:r>
      <w:r w:rsidR="005627B0" w:rsidRPr="004C3A51">
        <w:rPr>
          <w:rFonts w:ascii="Times New Roman" w:hAnsi="Times New Roman" w:cs="Times New Roman"/>
          <w:b w:val="0"/>
          <w:sz w:val="24"/>
          <w:szCs w:val="24"/>
        </w:rPr>
        <w:t>ципального района» на 2014 - 2020</w:t>
      </w:r>
      <w:r w:rsidR="00940665" w:rsidRPr="004C3A51">
        <w:rPr>
          <w:rFonts w:ascii="Times New Roman" w:hAnsi="Times New Roman" w:cs="Times New Roman"/>
          <w:b w:val="0"/>
          <w:sz w:val="24"/>
          <w:szCs w:val="24"/>
        </w:rPr>
        <w:t xml:space="preserve"> годы</w:t>
      </w:r>
    </w:p>
    <w:p w:rsidR="00165FE1" w:rsidRPr="004C3A51" w:rsidRDefault="00165FE1" w:rsidP="00204FEA">
      <w:pPr>
        <w:pStyle w:val="ConsPlusTitle"/>
        <w:tabs>
          <w:tab w:val="left" w:pos="142"/>
        </w:tabs>
        <w:spacing w:line="360" w:lineRule="auto"/>
        <w:ind w:firstLine="851"/>
        <w:jc w:val="both"/>
        <w:rPr>
          <w:rFonts w:ascii="Times New Roman" w:hAnsi="Times New Roman" w:cs="Times New Roman"/>
          <w:b w:val="0"/>
          <w:sz w:val="24"/>
          <w:szCs w:val="24"/>
        </w:rPr>
      </w:pPr>
      <w:r w:rsidRPr="004C3A51">
        <w:rPr>
          <w:rFonts w:ascii="Times New Roman" w:hAnsi="Times New Roman" w:cs="Times New Roman"/>
          <w:b w:val="0"/>
          <w:color w:val="000000"/>
          <w:sz w:val="24"/>
          <w:szCs w:val="24"/>
        </w:rPr>
        <w:t xml:space="preserve">Информация </w:t>
      </w:r>
      <w:r w:rsidR="00940665" w:rsidRPr="004C3A51">
        <w:rPr>
          <w:rFonts w:ascii="Times New Roman" w:hAnsi="Times New Roman" w:cs="Times New Roman"/>
          <w:b w:val="0"/>
          <w:color w:val="000000"/>
          <w:sz w:val="24"/>
          <w:szCs w:val="24"/>
        </w:rPr>
        <w:t xml:space="preserve">о </w:t>
      </w:r>
      <w:r w:rsidRPr="004C3A51">
        <w:rPr>
          <w:rFonts w:ascii="Times New Roman" w:hAnsi="Times New Roman" w:cs="Times New Roman"/>
          <w:b w:val="0"/>
          <w:sz w:val="24"/>
          <w:szCs w:val="24"/>
        </w:rPr>
        <w:t>порядк</w:t>
      </w:r>
      <w:r w:rsidR="00940665" w:rsidRPr="004C3A51">
        <w:rPr>
          <w:rFonts w:ascii="Times New Roman" w:hAnsi="Times New Roman" w:cs="Times New Roman"/>
          <w:b w:val="0"/>
          <w:sz w:val="24"/>
          <w:szCs w:val="24"/>
        </w:rPr>
        <w:t>е</w:t>
      </w:r>
      <w:r w:rsidRPr="004C3A51">
        <w:rPr>
          <w:rFonts w:ascii="Times New Roman" w:hAnsi="Times New Roman" w:cs="Times New Roman"/>
          <w:b w:val="0"/>
          <w:sz w:val="24"/>
          <w:szCs w:val="24"/>
        </w:rPr>
        <w:t xml:space="preserve">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w:t>
      </w:r>
      <w:proofErr w:type="gramStart"/>
      <w:r w:rsidRPr="004C3A51">
        <w:rPr>
          <w:rFonts w:ascii="Times New Roman" w:hAnsi="Times New Roman" w:cs="Times New Roman"/>
          <w:b w:val="0"/>
          <w:sz w:val="24"/>
          <w:szCs w:val="24"/>
        </w:rPr>
        <w:t xml:space="preserve">части, </w:t>
      </w:r>
      <w:r w:rsidR="008E3CA0" w:rsidRPr="004C3A51">
        <w:rPr>
          <w:rFonts w:ascii="Times New Roman" w:hAnsi="Times New Roman" w:cs="Times New Roman"/>
          <w:b w:val="0"/>
          <w:sz w:val="24"/>
          <w:szCs w:val="24"/>
        </w:rPr>
        <w:t xml:space="preserve"> </w:t>
      </w:r>
      <w:r w:rsidRPr="004C3A51">
        <w:rPr>
          <w:rFonts w:ascii="Times New Roman" w:hAnsi="Times New Roman" w:cs="Times New Roman"/>
          <w:b w:val="0"/>
          <w:sz w:val="24"/>
          <w:szCs w:val="24"/>
        </w:rPr>
        <w:t>превышающей размер предоставляемой социальной выплаты</w:t>
      </w:r>
      <w:r w:rsidR="00940665" w:rsidRPr="004C3A51">
        <w:rPr>
          <w:rFonts w:ascii="Times New Roman" w:hAnsi="Times New Roman" w:cs="Times New Roman"/>
          <w:b w:val="0"/>
          <w:sz w:val="24"/>
          <w:szCs w:val="24"/>
        </w:rPr>
        <w:t xml:space="preserve"> приведена</w:t>
      </w:r>
      <w:proofErr w:type="gramEnd"/>
      <w:r w:rsidR="00940665" w:rsidRPr="004C3A51">
        <w:rPr>
          <w:rFonts w:ascii="Times New Roman" w:hAnsi="Times New Roman" w:cs="Times New Roman"/>
          <w:b w:val="0"/>
          <w:sz w:val="24"/>
          <w:szCs w:val="24"/>
        </w:rPr>
        <w:t xml:space="preserve"> в приложении № 5 </w:t>
      </w:r>
      <w:r w:rsidR="00940665" w:rsidRPr="004C3A51">
        <w:rPr>
          <w:rFonts w:ascii="Times New Roman" w:hAnsi="Times New Roman" w:cs="Times New Roman"/>
          <w:b w:val="0"/>
          <w:bCs w:val="0"/>
          <w:color w:val="000000"/>
          <w:sz w:val="24"/>
          <w:szCs w:val="24"/>
        </w:rPr>
        <w:t xml:space="preserve">к подпрограмме </w:t>
      </w:r>
      <w:r w:rsidR="00FB05A2" w:rsidRPr="004C3A51">
        <w:rPr>
          <w:rFonts w:ascii="Times New Roman" w:hAnsi="Times New Roman" w:cs="Times New Roman"/>
          <w:b w:val="0"/>
          <w:bCs w:val="0"/>
          <w:color w:val="000000"/>
          <w:sz w:val="24"/>
          <w:szCs w:val="24"/>
        </w:rPr>
        <w:t>«</w:t>
      </w:r>
      <w:r w:rsidR="00940665" w:rsidRPr="004C3A51">
        <w:rPr>
          <w:rFonts w:ascii="Times New Roman" w:hAnsi="Times New Roman" w:cs="Times New Roman"/>
          <w:b w:val="0"/>
          <w:sz w:val="24"/>
          <w:szCs w:val="24"/>
        </w:rPr>
        <w:t>Обеспечение жильем молодых семей Яковлевского муни</w:t>
      </w:r>
      <w:r w:rsidR="005627B0" w:rsidRPr="004C3A51">
        <w:rPr>
          <w:rFonts w:ascii="Times New Roman" w:hAnsi="Times New Roman" w:cs="Times New Roman"/>
          <w:b w:val="0"/>
          <w:sz w:val="24"/>
          <w:szCs w:val="24"/>
        </w:rPr>
        <w:t>ципального района» на 2014 - 2020</w:t>
      </w:r>
      <w:r w:rsidR="00940665" w:rsidRPr="004C3A51">
        <w:rPr>
          <w:rFonts w:ascii="Times New Roman" w:hAnsi="Times New Roman" w:cs="Times New Roman"/>
          <w:b w:val="0"/>
          <w:sz w:val="24"/>
          <w:szCs w:val="24"/>
        </w:rPr>
        <w:t xml:space="preserve"> годы.</w:t>
      </w:r>
    </w:p>
    <w:p w:rsidR="00204FEA" w:rsidRDefault="00204FEA" w:rsidP="00204FEA">
      <w:pPr>
        <w:tabs>
          <w:tab w:val="left" w:pos="142"/>
        </w:tabs>
        <w:spacing w:line="360" w:lineRule="auto"/>
        <w:ind w:firstLine="851"/>
        <w:jc w:val="center"/>
        <w:rPr>
          <w:sz w:val="24"/>
          <w:szCs w:val="24"/>
        </w:rPr>
      </w:pPr>
    </w:p>
    <w:p w:rsidR="00685D3F" w:rsidRPr="004C3A51" w:rsidRDefault="00C56C96" w:rsidP="00204FEA">
      <w:pPr>
        <w:tabs>
          <w:tab w:val="left" w:pos="142"/>
        </w:tabs>
        <w:spacing w:line="360" w:lineRule="auto"/>
        <w:ind w:firstLine="851"/>
        <w:jc w:val="center"/>
        <w:rPr>
          <w:sz w:val="24"/>
          <w:szCs w:val="24"/>
        </w:rPr>
      </w:pPr>
      <w:r w:rsidRPr="004C3A51">
        <w:rPr>
          <w:sz w:val="24"/>
          <w:szCs w:val="24"/>
        </w:rPr>
        <w:t xml:space="preserve">    </w:t>
      </w:r>
      <w:r w:rsidR="00685D3F" w:rsidRPr="004C3A51">
        <w:rPr>
          <w:rFonts w:eastAsiaTheme="minorHAnsi"/>
          <w:sz w:val="24"/>
          <w:szCs w:val="24"/>
          <w:lang w:eastAsia="en-US"/>
        </w:rPr>
        <w:t>I</w:t>
      </w:r>
      <w:r w:rsidR="00685D3F" w:rsidRPr="004C3A51">
        <w:rPr>
          <w:sz w:val="24"/>
          <w:szCs w:val="24"/>
        </w:rPr>
        <w:t>V. МЕХАНИЗМ РЕАЛИЗАЦИИ МУНИЦИПАЛЬНОЙ ПРОГРАММЫ</w:t>
      </w:r>
    </w:p>
    <w:p w:rsidR="00204FEA" w:rsidRDefault="00204FEA" w:rsidP="00204FEA">
      <w:pPr>
        <w:pStyle w:val="a8"/>
        <w:tabs>
          <w:tab w:val="left" w:pos="142"/>
        </w:tabs>
        <w:spacing w:line="360" w:lineRule="auto"/>
        <w:ind w:firstLine="851"/>
        <w:jc w:val="both"/>
        <w:rPr>
          <w:rFonts w:ascii="Times New Roman" w:hAnsi="Times New Roman"/>
          <w:sz w:val="24"/>
          <w:szCs w:val="24"/>
        </w:rPr>
      </w:pPr>
    </w:p>
    <w:p w:rsidR="00685D3F" w:rsidRPr="004C3A51" w:rsidRDefault="00685D3F" w:rsidP="00204FEA">
      <w:pPr>
        <w:pStyle w:val="a8"/>
        <w:tabs>
          <w:tab w:val="left" w:pos="142"/>
        </w:tabs>
        <w:spacing w:line="360" w:lineRule="auto"/>
        <w:ind w:firstLine="851"/>
        <w:jc w:val="both"/>
        <w:rPr>
          <w:rFonts w:ascii="Times New Roman" w:hAnsi="Times New Roman"/>
          <w:sz w:val="24"/>
          <w:szCs w:val="24"/>
        </w:rPr>
      </w:pPr>
      <w:r w:rsidRPr="004C3A51">
        <w:rPr>
          <w:rFonts w:ascii="Times New Roman" w:hAnsi="Times New Roman"/>
          <w:sz w:val="24"/>
          <w:szCs w:val="24"/>
        </w:rPr>
        <w:t>Координ</w:t>
      </w:r>
      <w:r w:rsidR="002563F6" w:rsidRPr="004C3A51">
        <w:rPr>
          <w:rFonts w:ascii="Times New Roman" w:hAnsi="Times New Roman"/>
          <w:sz w:val="24"/>
          <w:szCs w:val="24"/>
        </w:rPr>
        <w:t>ация меро</w:t>
      </w:r>
      <w:r w:rsidR="004A2133" w:rsidRPr="004C3A51">
        <w:rPr>
          <w:rFonts w:ascii="Times New Roman" w:hAnsi="Times New Roman"/>
          <w:sz w:val="24"/>
          <w:szCs w:val="24"/>
        </w:rPr>
        <w:t>приятий по реализации М</w:t>
      </w:r>
      <w:r w:rsidRPr="004C3A51">
        <w:rPr>
          <w:rFonts w:ascii="Times New Roman" w:hAnsi="Times New Roman"/>
          <w:sz w:val="24"/>
          <w:szCs w:val="24"/>
        </w:rPr>
        <w:t xml:space="preserve">униципальной программы будет осуществляться через нормативные правовые акты – постановления и распоряжения Администрации Яковлевского муниципального района, соглашения о намерениях и </w:t>
      </w:r>
      <w:proofErr w:type="gramStart"/>
      <w:r w:rsidRPr="004C3A51">
        <w:rPr>
          <w:rFonts w:ascii="Times New Roman" w:hAnsi="Times New Roman"/>
          <w:sz w:val="24"/>
          <w:szCs w:val="24"/>
        </w:rPr>
        <w:t>договоры</w:t>
      </w:r>
      <w:proofErr w:type="gramEnd"/>
      <w:r w:rsidRPr="004C3A51">
        <w:rPr>
          <w:rFonts w:ascii="Times New Roman" w:hAnsi="Times New Roman"/>
          <w:sz w:val="24"/>
          <w:szCs w:val="24"/>
        </w:rPr>
        <w:t xml:space="preserve"> о сотрудничестве с организациями, участвующими в программных мероприятиях, муниципальные контракты на поставку товара, выполнения работ и оказание услуг, необходимых для реализации программы. </w:t>
      </w:r>
    </w:p>
    <w:p w:rsidR="00685D3F" w:rsidRPr="004C3A51" w:rsidRDefault="00685D3F" w:rsidP="00204FEA">
      <w:pPr>
        <w:pStyle w:val="a8"/>
        <w:tabs>
          <w:tab w:val="left" w:pos="142"/>
        </w:tabs>
        <w:spacing w:line="360" w:lineRule="auto"/>
        <w:ind w:firstLine="851"/>
        <w:jc w:val="both"/>
        <w:rPr>
          <w:rFonts w:ascii="Times New Roman" w:hAnsi="Times New Roman"/>
          <w:sz w:val="24"/>
          <w:szCs w:val="24"/>
        </w:rPr>
      </w:pPr>
      <w:r w:rsidRPr="004C3A51">
        <w:rPr>
          <w:rFonts w:ascii="Times New Roman" w:hAnsi="Times New Roman"/>
          <w:sz w:val="24"/>
          <w:szCs w:val="24"/>
        </w:rPr>
        <w:t>Администрация Яковлевского муниципальн</w:t>
      </w:r>
      <w:r w:rsidR="00E311E1" w:rsidRPr="004C3A51">
        <w:rPr>
          <w:rFonts w:ascii="Times New Roman" w:hAnsi="Times New Roman"/>
          <w:sz w:val="24"/>
          <w:szCs w:val="24"/>
        </w:rPr>
        <w:t>ого района является заказчиком М</w:t>
      </w:r>
      <w:r w:rsidRPr="004C3A51">
        <w:rPr>
          <w:rFonts w:ascii="Times New Roman" w:hAnsi="Times New Roman"/>
          <w:sz w:val="24"/>
          <w:szCs w:val="24"/>
        </w:rPr>
        <w:t xml:space="preserve">униципальной программы. Непосредственная реализация программных мероприятий возлагается на </w:t>
      </w:r>
      <w:r w:rsidR="005627B0" w:rsidRPr="004C3A51">
        <w:rPr>
          <w:rFonts w:ascii="Times New Roman" w:hAnsi="Times New Roman"/>
          <w:sz w:val="24"/>
          <w:szCs w:val="24"/>
        </w:rPr>
        <w:t>отдел молодежной политики</w:t>
      </w:r>
      <w:r w:rsidR="007D4D99" w:rsidRPr="004C3A51">
        <w:rPr>
          <w:rFonts w:ascii="Times New Roman" w:hAnsi="Times New Roman"/>
          <w:sz w:val="24"/>
          <w:szCs w:val="24"/>
        </w:rPr>
        <w:t xml:space="preserve"> </w:t>
      </w:r>
      <w:r w:rsidR="005627B0" w:rsidRPr="004C3A51">
        <w:rPr>
          <w:rFonts w:ascii="Times New Roman" w:hAnsi="Times New Roman"/>
          <w:sz w:val="24"/>
          <w:szCs w:val="24"/>
        </w:rPr>
        <w:t>и спорта</w:t>
      </w:r>
      <w:r w:rsidR="007D4D99" w:rsidRPr="004C3A51">
        <w:rPr>
          <w:rFonts w:ascii="Times New Roman" w:hAnsi="Times New Roman"/>
          <w:sz w:val="24"/>
          <w:szCs w:val="24"/>
        </w:rPr>
        <w:t xml:space="preserve"> Администрации Яковлевского муниципального района</w:t>
      </w:r>
      <w:r w:rsidRPr="004C3A51">
        <w:rPr>
          <w:rFonts w:ascii="Times New Roman" w:hAnsi="Times New Roman"/>
          <w:sz w:val="24"/>
          <w:szCs w:val="24"/>
        </w:rPr>
        <w:t>.</w:t>
      </w:r>
    </w:p>
    <w:p w:rsidR="00685D3F" w:rsidRPr="004C3A51" w:rsidRDefault="00685D3F" w:rsidP="00204FEA">
      <w:pPr>
        <w:pStyle w:val="a8"/>
        <w:tabs>
          <w:tab w:val="left" w:pos="142"/>
        </w:tabs>
        <w:spacing w:line="360" w:lineRule="auto"/>
        <w:ind w:firstLine="851"/>
        <w:jc w:val="both"/>
        <w:rPr>
          <w:rFonts w:ascii="Times New Roman" w:hAnsi="Times New Roman"/>
          <w:sz w:val="24"/>
          <w:szCs w:val="24"/>
        </w:rPr>
      </w:pPr>
      <w:r w:rsidRPr="004C3A51">
        <w:rPr>
          <w:rFonts w:ascii="Times New Roman" w:hAnsi="Times New Roman"/>
          <w:sz w:val="24"/>
          <w:szCs w:val="24"/>
        </w:rPr>
        <w:t xml:space="preserve">Исполнитель реализации прилагаемых мероприятий несет ответственность за качественное и своевременное исполнение программных мероприятий. </w:t>
      </w:r>
    </w:p>
    <w:p w:rsidR="00685D3F" w:rsidRPr="004C3A51" w:rsidRDefault="00685D3F" w:rsidP="00204FEA">
      <w:pPr>
        <w:pStyle w:val="a8"/>
        <w:tabs>
          <w:tab w:val="left" w:pos="142"/>
        </w:tabs>
        <w:spacing w:line="360" w:lineRule="auto"/>
        <w:ind w:firstLine="851"/>
        <w:jc w:val="both"/>
        <w:rPr>
          <w:rFonts w:ascii="Times New Roman" w:eastAsia="Times New Roman" w:hAnsi="Times New Roman"/>
          <w:sz w:val="24"/>
          <w:szCs w:val="24"/>
          <w:lang w:eastAsia="ru-RU"/>
        </w:rPr>
      </w:pPr>
      <w:r w:rsidRPr="004C3A51">
        <w:rPr>
          <w:rFonts w:ascii="Times New Roman" w:hAnsi="Times New Roman"/>
          <w:sz w:val="24"/>
          <w:szCs w:val="24"/>
        </w:rPr>
        <w:t xml:space="preserve">Внесение изменений </w:t>
      </w:r>
      <w:r w:rsidR="004A2133" w:rsidRPr="004C3A51">
        <w:rPr>
          <w:rFonts w:ascii="Times New Roman" w:hAnsi="Times New Roman"/>
          <w:sz w:val="24"/>
          <w:szCs w:val="24"/>
        </w:rPr>
        <w:t>в М</w:t>
      </w:r>
      <w:r w:rsidRPr="004C3A51">
        <w:rPr>
          <w:rFonts w:ascii="Times New Roman" w:hAnsi="Times New Roman"/>
          <w:sz w:val="24"/>
          <w:szCs w:val="24"/>
        </w:rPr>
        <w:t>униципальную программу осуществляется</w:t>
      </w:r>
      <w:r w:rsidRPr="004C3A51">
        <w:rPr>
          <w:rFonts w:ascii="Times New Roman" w:eastAsia="Times New Roman" w:hAnsi="Times New Roman"/>
          <w:sz w:val="24"/>
          <w:szCs w:val="24"/>
          <w:lang w:eastAsia="ru-RU"/>
        </w:rPr>
        <w:t xml:space="preserve"> ответственным исполнителем программы по собственной инициативе, либо во исполнение поручений главы Яковлевского района, в том числе с учетом </w:t>
      </w:r>
      <w:proofErr w:type="gramStart"/>
      <w:r w:rsidRPr="004C3A51">
        <w:rPr>
          <w:rFonts w:ascii="Times New Roman" w:eastAsia="Times New Roman" w:hAnsi="Times New Roman"/>
          <w:sz w:val="24"/>
          <w:szCs w:val="24"/>
          <w:lang w:eastAsia="ru-RU"/>
        </w:rPr>
        <w:t>результатов оценки эффективности реализации программы</w:t>
      </w:r>
      <w:proofErr w:type="gramEnd"/>
      <w:r w:rsidRPr="004C3A51">
        <w:rPr>
          <w:rFonts w:ascii="Times New Roman" w:eastAsia="Times New Roman" w:hAnsi="Times New Roman"/>
          <w:sz w:val="24"/>
          <w:szCs w:val="24"/>
          <w:lang w:eastAsia="ru-RU"/>
        </w:rPr>
        <w:t>.</w:t>
      </w:r>
    </w:p>
    <w:p w:rsidR="00685D3F" w:rsidRPr="004C3A51" w:rsidRDefault="00685D3F" w:rsidP="00204FEA">
      <w:pPr>
        <w:pStyle w:val="a8"/>
        <w:tabs>
          <w:tab w:val="left" w:pos="142"/>
        </w:tabs>
        <w:spacing w:line="360" w:lineRule="auto"/>
        <w:ind w:firstLine="851"/>
        <w:jc w:val="both"/>
        <w:rPr>
          <w:rFonts w:ascii="Times New Roman" w:eastAsia="Times New Roman" w:hAnsi="Times New Roman"/>
          <w:sz w:val="24"/>
          <w:szCs w:val="24"/>
          <w:lang w:eastAsia="ru-RU"/>
        </w:rPr>
      </w:pPr>
      <w:r w:rsidRPr="004C3A51">
        <w:rPr>
          <w:rFonts w:ascii="Times New Roman" w:eastAsia="Times New Roman" w:hAnsi="Times New Roman"/>
          <w:sz w:val="24"/>
          <w:szCs w:val="24"/>
          <w:lang w:eastAsia="ru-RU"/>
        </w:rPr>
        <w:t>Ответственный исполнитель программы размещает на официальном сайте Администрации Яковлевского района информацию о программе, ходе ее реализации, достижении значений показателей (индикаторов) программы, степени выполнения программы.</w:t>
      </w:r>
    </w:p>
    <w:p w:rsidR="00685D3F" w:rsidRPr="004C3A51" w:rsidRDefault="005627B0" w:rsidP="00204FEA">
      <w:pPr>
        <w:pStyle w:val="a8"/>
        <w:tabs>
          <w:tab w:val="left" w:pos="142"/>
        </w:tabs>
        <w:spacing w:line="360" w:lineRule="auto"/>
        <w:ind w:firstLine="851"/>
        <w:jc w:val="both"/>
        <w:rPr>
          <w:rFonts w:ascii="Times New Roman" w:eastAsia="Times New Roman" w:hAnsi="Times New Roman"/>
          <w:sz w:val="24"/>
          <w:szCs w:val="24"/>
          <w:lang w:eastAsia="ru-RU"/>
        </w:rPr>
      </w:pPr>
      <w:r w:rsidRPr="004C3A51">
        <w:rPr>
          <w:rFonts w:ascii="Times New Roman" w:hAnsi="Times New Roman"/>
          <w:sz w:val="24"/>
          <w:szCs w:val="24"/>
        </w:rPr>
        <w:t>Отдел молодежной политики и спорта</w:t>
      </w:r>
      <w:r w:rsidR="00685D3F" w:rsidRPr="004C3A51">
        <w:rPr>
          <w:rFonts w:ascii="Times New Roman" w:hAnsi="Times New Roman"/>
          <w:sz w:val="24"/>
          <w:szCs w:val="24"/>
        </w:rPr>
        <w:t xml:space="preserve"> </w:t>
      </w:r>
      <w:r w:rsidR="00FA382F" w:rsidRPr="004C3A51">
        <w:rPr>
          <w:rFonts w:ascii="Times New Roman" w:hAnsi="Times New Roman"/>
          <w:sz w:val="24"/>
          <w:szCs w:val="24"/>
        </w:rPr>
        <w:t>Администрации Яковлевского муниципального района</w:t>
      </w:r>
      <w:r w:rsidR="00FA382F" w:rsidRPr="004C3A51">
        <w:rPr>
          <w:rFonts w:ascii="Times New Roman" w:eastAsia="Times New Roman" w:hAnsi="Times New Roman"/>
          <w:sz w:val="24"/>
          <w:szCs w:val="24"/>
          <w:lang w:eastAsia="ru-RU"/>
        </w:rPr>
        <w:t xml:space="preserve"> </w:t>
      </w:r>
      <w:r w:rsidR="00685D3F" w:rsidRPr="004C3A51">
        <w:rPr>
          <w:rFonts w:ascii="Times New Roman" w:eastAsia="Times New Roman" w:hAnsi="Times New Roman"/>
          <w:sz w:val="24"/>
          <w:szCs w:val="24"/>
          <w:lang w:eastAsia="ru-RU"/>
        </w:rPr>
        <w:t>ежегодно до 10 февраля представляет в отдел экономического развития Администрации Яковлевского муниципального района док</w:t>
      </w:r>
      <w:r w:rsidR="008C0336" w:rsidRPr="004C3A51">
        <w:rPr>
          <w:rFonts w:ascii="Times New Roman" w:eastAsia="Times New Roman" w:hAnsi="Times New Roman"/>
          <w:sz w:val="24"/>
          <w:szCs w:val="24"/>
          <w:lang w:eastAsia="ru-RU"/>
        </w:rPr>
        <w:t>лад о ходе работ по реализации М</w:t>
      </w:r>
      <w:r w:rsidR="00685D3F" w:rsidRPr="004C3A51">
        <w:rPr>
          <w:rFonts w:ascii="Times New Roman" w:eastAsia="Times New Roman" w:hAnsi="Times New Roman"/>
          <w:sz w:val="24"/>
          <w:szCs w:val="24"/>
          <w:lang w:eastAsia="ru-RU"/>
        </w:rPr>
        <w:t>униципальной программы. Доклад должен содержать:</w:t>
      </w:r>
    </w:p>
    <w:p w:rsidR="00685D3F" w:rsidRPr="004C3A51" w:rsidRDefault="00685D3F" w:rsidP="00204FEA">
      <w:pPr>
        <w:pStyle w:val="a8"/>
        <w:tabs>
          <w:tab w:val="left" w:pos="142"/>
        </w:tabs>
        <w:spacing w:line="360" w:lineRule="auto"/>
        <w:ind w:firstLine="851"/>
        <w:jc w:val="both"/>
        <w:rPr>
          <w:rFonts w:ascii="Times New Roman" w:eastAsia="Times New Roman" w:hAnsi="Times New Roman"/>
          <w:sz w:val="24"/>
          <w:szCs w:val="24"/>
          <w:lang w:eastAsia="ru-RU"/>
        </w:rPr>
      </w:pPr>
      <w:r w:rsidRPr="004C3A51">
        <w:rPr>
          <w:rFonts w:ascii="Times New Roman" w:eastAsia="Times New Roman" w:hAnsi="Times New Roman"/>
          <w:sz w:val="24"/>
          <w:szCs w:val="24"/>
          <w:lang w:eastAsia="ru-RU"/>
        </w:rPr>
        <w:t>-общий объем фактически произведенных расходов, в том числе по источникам финансирования;</w:t>
      </w:r>
    </w:p>
    <w:p w:rsidR="00685D3F" w:rsidRPr="004C3A51" w:rsidRDefault="00685D3F" w:rsidP="00204FEA">
      <w:pPr>
        <w:pStyle w:val="a8"/>
        <w:tabs>
          <w:tab w:val="left" w:pos="142"/>
        </w:tabs>
        <w:spacing w:line="360" w:lineRule="auto"/>
        <w:ind w:firstLine="851"/>
        <w:jc w:val="both"/>
        <w:rPr>
          <w:rFonts w:ascii="Times New Roman" w:eastAsia="Times New Roman" w:hAnsi="Times New Roman"/>
          <w:sz w:val="24"/>
          <w:szCs w:val="24"/>
          <w:lang w:eastAsia="ru-RU"/>
        </w:rPr>
      </w:pPr>
      <w:r w:rsidRPr="004C3A51">
        <w:rPr>
          <w:rFonts w:ascii="Times New Roman" w:eastAsia="Times New Roman" w:hAnsi="Times New Roman"/>
          <w:sz w:val="24"/>
          <w:szCs w:val="24"/>
          <w:lang w:eastAsia="ru-RU"/>
        </w:rPr>
        <w:t>-перечень завершенных</w:t>
      </w:r>
      <w:r w:rsidR="008C0336" w:rsidRPr="004C3A51">
        <w:rPr>
          <w:rFonts w:ascii="Times New Roman" w:eastAsia="Times New Roman" w:hAnsi="Times New Roman"/>
          <w:sz w:val="24"/>
          <w:szCs w:val="24"/>
          <w:lang w:eastAsia="ru-RU"/>
        </w:rPr>
        <w:t xml:space="preserve"> в течение года мероприятий по М</w:t>
      </w:r>
      <w:r w:rsidRPr="004C3A51">
        <w:rPr>
          <w:rFonts w:ascii="Times New Roman" w:eastAsia="Times New Roman" w:hAnsi="Times New Roman"/>
          <w:sz w:val="24"/>
          <w:szCs w:val="24"/>
          <w:lang w:eastAsia="ru-RU"/>
        </w:rPr>
        <w:t>униципальной программе;</w:t>
      </w:r>
    </w:p>
    <w:p w:rsidR="00685D3F" w:rsidRPr="004C3A51" w:rsidRDefault="008C0336" w:rsidP="00204FEA">
      <w:pPr>
        <w:pStyle w:val="a8"/>
        <w:tabs>
          <w:tab w:val="left" w:pos="142"/>
        </w:tabs>
        <w:spacing w:line="360" w:lineRule="auto"/>
        <w:ind w:firstLine="851"/>
        <w:jc w:val="both"/>
        <w:rPr>
          <w:rFonts w:ascii="Times New Roman" w:eastAsia="Times New Roman" w:hAnsi="Times New Roman"/>
          <w:sz w:val="24"/>
          <w:szCs w:val="24"/>
          <w:lang w:eastAsia="ru-RU"/>
        </w:rPr>
      </w:pPr>
      <w:r w:rsidRPr="004C3A51">
        <w:rPr>
          <w:rFonts w:ascii="Times New Roman" w:eastAsia="Times New Roman" w:hAnsi="Times New Roman"/>
          <w:sz w:val="24"/>
          <w:szCs w:val="24"/>
          <w:lang w:eastAsia="ru-RU"/>
        </w:rPr>
        <w:t>-перечень мероприятий по М</w:t>
      </w:r>
      <w:r w:rsidR="00685D3F" w:rsidRPr="004C3A51">
        <w:rPr>
          <w:rFonts w:ascii="Times New Roman" w:eastAsia="Times New Roman" w:hAnsi="Times New Roman"/>
          <w:sz w:val="24"/>
          <w:szCs w:val="24"/>
          <w:lang w:eastAsia="ru-RU"/>
        </w:rPr>
        <w:t>униципальной программе, не завершенных в течение года;</w:t>
      </w:r>
    </w:p>
    <w:p w:rsidR="00685D3F" w:rsidRPr="004C3A51" w:rsidRDefault="00685D3F" w:rsidP="00204FEA">
      <w:pPr>
        <w:pStyle w:val="a8"/>
        <w:tabs>
          <w:tab w:val="left" w:pos="142"/>
        </w:tabs>
        <w:spacing w:line="360" w:lineRule="auto"/>
        <w:ind w:firstLine="851"/>
        <w:jc w:val="both"/>
        <w:rPr>
          <w:rFonts w:ascii="Times New Roman" w:eastAsia="Times New Roman" w:hAnsi="Times New Roman"/>
          <w:sz w:val="24"/>
          <w:szCs w:val="24"/>
          <w:lang w:eastAsia="ru-RU"/>
        </w:rPr>
      </w:pPr>
      <w:r w:rsidRPr="004C3A51">
        <w:rPr>
          <w:rFonts w:ascii="Times New Roman" w:eastAsia="Times New Roman" w:hAnsi="Times New Roman"/>
          <w:sz w:val="24"/>
          <w:szCs w:val="24"/>
          <w:lang w:eastAsia="ru-RU"/>
        </w:rPr>
        <w:lastRenderedPageBreak/>
        <w:t xml:space="preserve">-оценку целевых индикаторов эффективности </w:t>
      </w:r>
      <w:r w:rsidR="00D41EE8" w:rsidRPr="004C3A51">
        <w:rPr>
          <w:rFonts w:ascii="Times New Roman" w:eastAsia="Times New Roman" w:hAnsi="Times New Roman"/>
          <w:sz w:val="24"/>
          <w:szCs w:val="24"/>
          <w:lang w:eastAsia="ru-RU"/>
        </w:rPr>
        <w:t>М</w:t>
      </w:r>
      <w:r w:rsidRPr="004C3A51">
        <w:rPr>
          <w:rFonts w:ascii="Times New Roman" w:eastAsia="Times New Roman" w:hAnsi="Times New Roman"/>
          <w:sz w:val="24"/>
          <w:szCs w:val="24"/>
          <w:lang w:eastAsia="ru-RU"/>
        </w:rPr>
        <w:t xml:space="preserve">униципальной программы, динамику фактически достигнутых значений целевых индикаторов </w:t>
      </w:r>
      <w:r w:rsidR="00D41EE8" w:rsidRPr="004C3A51">
        <w:rPr>
          <w:rFonts w:ascii="Times New Roman" w:eastAsia="Times New Roman" w:hAnsi="Times New Roman"/>
          <w:sz w:val="24"/>
          <w:szCs w:val="24"/>
          <w:lang w:eastAsia="ru-RU"/>
        </w:rPr>
        <w:t>М</w:t>
      </w:r>
      <w:r w:rsidRPr="004C3A51">
        <w:rPr>
          <w:rFonts w:ascii="Times New Roman" w:eastAsia="Times New Roman" w:hAnsi="Times New Roman"/>
          <w:sz w:val="24"/>
          <w:szCs w:val="24"/>
          <w:lang w:eastAsia="ru-RU"/>
        </w:rPr>
        <w:t>униципальной программы;</w:t>
      </w:r>
    </w:p>
    <w:p w:rsidR="00685D3F" w:rsidRPr="004C3A51" w:rsidRDefault="00685D3F" w:rsidP="00204FEA">
      <w:pPr>
        <w:pStyle w:val="a8"/>
        <w:tabs>
          <w:tab w:val="left" w:pos="142"/>
        </w:tabs>
        <w:spacing w:line="360" w:lineRule="auto"/>
        <w:ind w:firstLine="851"/>
        <w:jc w:val="both"/>
        <w:rPr>
          <w:rFonts w:ascii="Times New Roman" w:eastAsia="Times New Roman" w:hAnsi="Times New Roman"/>
          <w:sz w:val="24"/>
          <w:szCs w:val="24"/>
          <w:lang w:eastAsia="ru-RU"/>
        </w:rPr>
      </w:pPr>
      <w:r w:rsidRPr="004C3A51">
        <w:rPr>
          <w:rFonts w:ascii="Times New Roman" w:eastAsia="Times New Roman" w:hAnsi="Times New Roman"/>
          <w:sz w:val="24"/>
          <w:szCs w:val="24"/>
          <w:lang w:eastAsia="ru-RU"/>
        </w:rPr>
        <w:t>-пред</w:t>
      </w:r>
      <w:r w:rsidR="00D41EE8" w:rsidRPr="004C3A51">
        <w:rPr>
          <w:rFonts w:ascii="Times New Roman" w:eastAsia="Times New Roman" w:hAnsi="Times New Roman"/>
          <w:sz w:val="24"/>
          <w:szCs w:val="24"/>
          <w:lang w:eastAsia="ru-RU"/>
        </w:rPr>
        <w:t>ложения о внесении изменений в М</w:t>
      </w:r>
      <w:r w:rsidRPr="004C3A51">
        <w:rPr>
          <w:rFonts w:ascii="Times New Roman" w:eastAsia="Times New Roman" w:hAnsi="Times New Roman"/>
          <w:sz w:val="24"/>
          <w:szCs w:val="24"/>
          <w:lang w:eastAsia="ru-RU"/>
        </w:rPr>
        <w:t>униципальную программу (без изменения целей и задач, а также без снижения результатов, которые должны б</w:t>
      </w:r>
      <w:r w:rsidR="002563F6" w:rsidRPr="004C3A51">
        <w:rPr>
          <w:rFonts w:ascii="Times New Roman" w:eastAsia="Times New Roman" w:hAnsi="Times New Roman"/>
          <w:sz w:val="24"/>
          <w:szCs w:val="24"/>
          <w:lang w:eastAsia="ru-RU"/>
        </w:rPr>
        <w:t>ыть получены в ходе выполнения м</w:t>
      </w:r>
      <w:r w:rsidRPr="004C3A51">
        <w:rPr>
          <w:rFonts w:ascii="Times New Roman" w:eastAsia="Times New Roman" w:hAnsi="Times New Roman"/>
          <w:sz w:val="24"/>
          <w:szCs w:val="24"/>
          <w:lang w:eastAsia="ru-RU"/>
        </w:rPr>
        <w:t>униципальной программы);</w:t>
      </w:r>
      <w:r w:rsidR="005627B0" w:rsidRPr="004C3A51">
        <w:rPr>
          <w:rFonts w:ascii="Times New Roman" w:eastAsia="Times New Roman" w:hAnsi="Times New Roman"/>
          <w:sz w:val="24"/>
          <w:szCs w:val="24"/>
          <w:lang w:eastAsia="ru-RU"/>
        </w:rPr>
        <w:t xml:space="preserve"> </w:t>
      </w:r>
    </w:p>
    <w:p w:rsidR="00685D3F" w:rsidRPr="004C3A51" w:rsidRDefault="00685D3F" w:rsidP="00204FEA">
      <w:pPr>
        <w:pStyle w:val="a8"/>
        <w:tabs>
          <w:tab w:val="left" w:pos="142"/>
        </w:tabs>
        <w:spacing w:line="360" w:lineRule="auto"/>
        <w:ind w:firstLine="851"/>
        <w:jc w:val="both"/>
        <w:rPr>
          <w:rFonts w:ascii="Times New Roman" w:eastAsia="Times New Roman" w:hAnsi="Times New Roman"/>
          <w:sz w:val="24"/>
          <w:szCs w:val="24"/>
          <w:lang w:eastAsia="ru-RU"/>
        </w:rPr>
      </w:pPr>
      <w:r w:rsidRPr="004C3A51">
        <w:rPr>
          <w:rFonts w:ascii="Times New Roman" w:eastAsia="Times New Roman" w:hAnsi="Times New Roman"/>
          <w:sz w:val="24"/>
          <w:szCs w:val="24"/>
          <w:lang w:eastAsia="ru-RU"/>
        </w:rPr>
        <w:t>-предложения о сокращении, начиная с очередного финансового года бюджет</w:t>
      </w:r>
      <w:r w:rsidR="00E311E1" w:rsidRPr="004C3A51">
        <w:rPr>
          <w:rFonts w:ascii="Times New Roman" w:eastAsia="Times New Roman" w:hAnsi="Times New Roman"/>
          <w:sz w:val="24"/>
          <w:szCs w:val="24"/>
          <w:lang w:eastAsia="ru-RU"/>
        </w:rPr>
        <w:t>ных ассигнований на реализацию М</w:t>
      </w:r>
      <w:r w:rsidRPr="004C3A51">
        <w:rPr>
          <w:rFonts w:ascii="Times New Roman" w:eastAsia="Times New Roman" w:hAnsi="Times New Roman"/>
          <w:sz w:val="24"/>
          <w:szCs w:val="24"/>
          <w:lang w:eastAsia="ru-RU"/>
        </w:rPr>
        <w:t>униципальной программы или о досрочном прекращении ее реализации.</w:t>
      </w:r>
    </w:p>
    <w:p w:rsidR="00685D3F" w:rsidRPr="004C3A51" w:rsidRDefault="004A2133" w:rsidP="00204FEA">
      <w:pPr>
        <w:pStyle w:val="a8"/>
        <w:tabs>
          <w:tab w:val="left" w:pos="142"/>
        </w:tabs>
        <w:spacing w:line="360" w:lineRule="auto"/>
        <w:ind w:firstLine="851"/>
        <w:jc w:val="both"/>
        <w:rPr>
          <w:rFonts w:ascii="Times New Roman" w:eastAsia="Times New Roman" w:hAnsi="Times New Roman"/>
          <w:sz w:val="24"/>
          <w:szCs w:val="24"/>
          <w:lang w:eastAsia="ru-RU"/>
        </w:rPr>
      </w:pPr>
      <w:r w:rsidRPr="004C3A51">
        <w:rPr>
          <w:rFonts w:ascii="Times New Roman" w:eastAsia="Times New Roman" w:hAnsi="Times New Roman"/>
          <w:sz w:val="24"/>
          <w:szCs w:val="24"/>
          <w:lang w:eastAsia="ru-RU"/>
        </w:rPr>
        <w:t>При завершении реализации М</w:t>
      </w:r>
      <w:r w:rsidR="00685D3F" w:rsidRPr="004C3A51">
        <w:rPr>
          <w:rFonts w:ascii="Times New Roman" w:eastAsia="Times New Roman" w:hAnsi="Times New Roman"/>
          <w:sz w:val="24"/>
          <w:szCs w:val="24"/>
          <w:lang w:eastAsia="ru-RU"/>
        </w:rPr>
        <w:t xml:space="preserve">униципальной программы </w:t>
      </w:r>
      <w:r w:rsidR="005627B0" w:rsidRPr="004C3A51">
        <w:rPr>
          <w:rFonts w:ascii="Times New Roman" w:hAnsi="Times New Roman"/>
          <w:sz w:val="24"/>
          <w:szCs w:val="24"/>
        </w:rPr>
        <w:t>отдел молодежной политики и спорта</w:t>
      </w:r>
      <w:r w:rsidR="00FA382F" w:rsidRPr="004C3A51">
        <w:rPr>
          <w:rFonts w:ascii="Times New Roman" w:hAnsi="Times New Roman"/>
          <w:sz w:val="24"/>
          <w:szCs w:val="24"/>
        </w:rPr>
        <w:t xml:space="preserve"> Администрации Яковлевского муниципального района</w:t>
      </w:r>
      <w:r w:rsidR="00685D3F" w:rsidRPr="004C3A51">
        <w:rPr>
          <w:rFonts w:ascii="Times New Roman" w:eastAsia="Times New Roman" w:hAnsi="Times New Roman"/>
          <w:sz w:val="24"/>
          <w:szCs w:val="24"/>
          <w:lang w:eastAsia="ru-RU"/>
        </w:rPr>
        <w:t xml:space="preserve">  направляет подробную информацию об итогах ее реализации, в том чис</w:t>
      </w:r>
      <w:r w:rsidRPr="004C3A51">
        <w:rPr>
          <w:rFonts w:ascii="Times New Roman" w:eastAsia="Times New Roman" w:hAnsi="Times New Roman"/>
          <w:sz w:val="24"/>
          <w:szCs w:val="24"/>
          <w:lang w:eastAsia="ru-RU"/>
        </w:rPr>
        <w:t>ле о достижении утвержденных в М</w:t>
      </w:r>
      <w:r w:rsidR="00685D3F" w:rsidRPr="004C3A51">
        <w:rPr>
          <w:rFonts w:ascii="Times New Roman" w:eastAsia="Times New Roman" w:hAnsi="Times New Roman"/>
          <w:sz w:val="24"/>
          <w:szCs w:val="24"/>
          <w:lang w:eastAsia="ru-RU"/>
        </w:rPr>
        <w:t>униципальной программе показателей эффективности в отдел экономического развития Администрации Яковлевского муниципального района. В случае не достижения утвержде</w:t>
      </w:r>
      <w:r w:rsidR="002563F6" w:rsidRPr="004C3A51">
        <w:rPr>
          <w:rFonts w:ascii="Times New Roman" w:eastAsia="Times New Roman" w:hAnsi="Times New Roman"/>
          <w:sz w:val="24"/>
          <w:szCs w:val="24"/>
          <w:lang w:eastAsia="ru-RU"/>
        </w:rPr>
        <w:t>нных показател</w:t>
      </w:r>
      <w:r w:rsidR="00E311E1" w:rsidRPr="004C3A51">
        <w:rPr>
          <w:rFonts w:ascii="Times New Roman" w:eastAsia="Times New Roman" w:hAnsi="Times New Roman"/>
          <w:sz w:val="24"/>
          <w:szCs w:val="24"/>
          <w:lang w:eastAsia="ru-RU"/>
        </w:rPr>
        <w:t>ей эффективности М</w:t>
      </w:r>
      <w:r w:rsidR="00685D3F" w:rsidRPr="004C3A51">
        <w:rPr>
          <w:rFonts w:ascii="Times New Roman" w:eastAsia="Times New Roman" w:hAnsi="Times New Roman"/>
          <w:sz w:val="24"/>
          <w:szCs w:val="24"/>
          <w:lang w:eastAsia="ru-RU"/>
        </w:rPr>
        <w:t>униципальной программы</w:t>
      </w:r>
      <w:r w:rsidR="00685D3F" w:rsidRPr="004C3A51">
        <w:rPr>
          <w:rFonts w:ascii="Times New Roman" w:hAnsi="Times New Roman"/>
          <w:sz w:val="24"/>
          <w:szCs w:val="24"/>
        </w:rPr>
        <w:t xml:space="preserve"> </w:t>
      </w:r>
      <w:r w:rsidR="005627B0" w:rsidRPr="004C3A51">
        <w:rPr>
          <w:rFonts w:ascii="Times New Roman" w:hAnsi="Times New Roman"/>
          <w:sz w:val="24"/>
          <w:szCs w:val="24"/>
        </w:rPr>
        <w:t>отдел молодежной политики</w:t>
      </w:r>
      <w:r w:rsidR="00FA382F" w:rsidRPr="004C3A51">
        <w:rPr>
          <w:rFonts w:ascii="Times New Roman" w:hAnsi="Times New Roman"/>
          <w:sz w:val="24"/>
          <w:szCs w:val="24"/>
        </w:rPr>
        <w:t xml:space="preserve"> </w:t>
      </w:r>
      <w:r w:rsidR="005627B0" w:rsidRPr="004C3A51">
        <w:rPr>
          <w:rFonts w:ascii="Times New Roman" w:hAnsi="Times New Roman"/>
          <w:sz w:val="24"/>
          <w:szCs w:val="24"/>
        </w:rPr>
        <w:t>и спорта</w:t>
      </w:r>
      <w:r w:rsidR="00FA382F" w:rsidRPr="004C3A51">
        <w:rPr>
          <w:rFonts w:ascii="Times New Roman" w:hAnsi="Times New Roman"/>
          <w:sz w:val="24"/>
          <w:szCs w:val="24"/>
        </w:rPr>
        <w:t xml:space="preserve"> Администрации Яковлевского муниципального района</w:t>
      </w:r>
      <w:r w:rsidR="00685D3F" w:rsidRPr="004C3A51">
        <w:rPr>
          <w:rFonts w:ascii="Times New Roman" w:hAnsi="Times New Roman"/>
          <w:sz w:val="24"/>
          <w:szCs w:val="24"/>
        </w:rPr>
        <w:t xml:space="preserve"> </w:t>
      </w:r>
      <w:r w:rsidR="00685D3F" w:rsidRPr="004C3A51">
        <w:rPr>
          <w:rFonts w:ascii="Times New Roman" w:eastAsia="Times New Roman" w:hAnsi="Times New Roman"/>
          <w:sz w:val="24"/>
          <w:szCs w:val="24"/>
          <w:lang w:eastAsia="ru-RU"/>
        </w:rPr>
        <w:t>указывает причины соответствующих отклонений.</w:t>
      </w:r>
    </w:p>
    <w:p w:rsidR="00685D3F" w:rsidRPr="004C3A51" w:rsidRDefault="00FB05A2" w:rsidP="00204FEA">
      <w:pPr>
        <w:pStyle w:val="a8"/>
        <w:tabs>
          <w:tab w:val="left" w:pos="142"/>
        </w:tabs>
        <w:spacing w:line="360" w:lineRule="auto"/>
        <w:ind w:firstLine="851"/>
        <w:jc w:val="both"/>
        <w:rPr>
          <w:rFonts w:ascii="Times New Roman" w:eastAsia="Times New Roman" w:hAnsi="Times New Roman"/>
          <w:sz w:val="24"/>
          <w:szCs w:val="24"/>
          <w:lang w:eastAsia="ru-RU"/>
        </w:rPr>
      </w:pPr>
      <w:r w:rsidRPr="004C3A51">
        <w:rPr>
          <w:rFonts w:ascii="Times New Roman" w:eastAsia="Times New Roman" w:hAnsi="Times New Roman"/>
          <w:sz w:val="24"/>
          <w:szCs w:val="24"/>
          <w:lang w:eastAsia="ru-RU"/>
        </w:rPr>
        <w:t xml:space="preserve">Непосредственный </w:t>
      </w:r>
      <w:r w:rsidR="00685D3F" w:rsidRPr="004C3A51">
        <w:rPr>
          <w:rFonts w:ascii="Times New Roman" w:eastAsia="Times New Roman" w:hAnsi="Times New Roman"/>
          <w:sz w:val="24"/>
          <w:szCs w:val="24"/>
          <w:lang w:eastAsia="ru-RU"/>
        </w:rPr>
        <w:t xml:space="preserve">исполнитель Программы – </w:t>
      </w:r>
      <w:r w:rsidR="005627B0" w:rsidRPr="004C3A51">
        <w:rPr>
          <w:rFonts w:ascii="Times New Roman" w:hAnsi="Times New Roman"/>
          <w:sz w:val="24"/>
          <w:szCs w:val="24"/>
        </w:rPr>
        <w:t>отдел молодежной политики и спорта</w:t>
      </w:r>
      <w:r w:rsidR="00685D3F" w:rsidRPr="004C3A51">
        <w:rPr>
          <w:rFonts w:ascii="Times New Roman" w:eastAsia="Times New Roman" w:hAnsi="Times New Roman"/>
          <w:sz w:val="24"/>
          <w:szCs w:val="24"/>
          <w:lang w:eastAsia="ru-RU"/>
        </w:rPr>
        <w:t>:</w:t>
      </w:r>
      <w:r w:rsidR="005627B0" w:rsidRPr="004C3A51">
        <w:rPr>
          <w:rFonts w:ascii="Times New Roman" w:eastAsia="Times New Roman" w:hAnsi="Times New Roman"/>
          <w:sz w:val="24"/>
          <w:szCs w:val="24"/>
          <w:lang w:eastAsia="ru-RU"/>
        </w:rPr>
        <w:t xml:space="preserve"> </w:t>
      </w:r>
    </w:p>
    <w:p w:rsidR="00685D3F" w:rsidRPr="004C3A51" w:rsidRDefault="00685D3F" w:rsidP="00204FEA">
      <w:pPr>
        <w:pStyle w:val="a8"/>
        <w:tabs>
          <w:tab w:val="left" w:pos="142"/>
        </w:tabs>
        <w:spacing w:line="360" w:lineRule="auto"/>
        <w:ind w:firstLine="851"/>
        <w:jc w:val="both"/>
        <w:rPr>
          <w:rFonts w:ascii="Times New Roman" w:eastAsia="Times New Roman" w:hAnsi="Times New Roman"/>
          <w:sz w:val="24"/>
          <w:szCs w:val="24"/>
          <w:lang w:eastAsia="ru-RU"/>
        </w:rPr>
      </w:pPr>
      <w:r w:rsidRPr="004C3A51">
        <w:rPr>
          <w:rFonts w:ascii="Times New Roman" w:eastAsia="Times New Roman" w:hAnsi="Times New Roman"/>
          <w:sz w:val="24"/>
          <w:szCs w:val="24"/>
          <w:lang w:eastAsia="ru-RU"/>
        </w:rPr>
        <w:t>- осуществляет текущую работу по координации деятельности, обеспечивая согласованные действия по подготовке и реализации программных мероприятий, а также по целевому и эффективному использованию средств;</w:t>
      </w:r>
    </w:p>
    <w:p w:rsidR="00685D3F" w:rsidRPr="004C3A51" w:rsidRDefault="00685D3F" w:rsidP="00204FEA">
      <w:pPr>
        <w:pStyle w:val="a8"/>
        <w:tabs>
          <w:tab w:val="left" w:pos="142"/>
        </w:tabs>
        <w:spacing w:line="360" w:lineRule="auto"/>
        <w:ind w:firstLine="851"/>
        <w:jc w:val="both"/>
        <w:rPr>
          <w:rFonts w:ascii="Times New Roman" w:eastAsia="Times New Roman" w:hAnsi="Times New Roman"/>
          <w:sz w:val="24"/>
          <w:szCs w:val="24"/>
          <w:lang w:eastAsia="ru-RU"/>
        </w:rPr>
      </w:pPr>
      <w:r w:rsidRPr="004C3A51">
        <w:rPr>
          <w:rFonts w:ascii="Times New Roman" w:eastAsia="Times New Roman" w:hAnsi="Times New Roman"/>
          <w:sz w:val="24"/>
          <w:szCs w:val="24"/>
          <w:lang w:eastAsia="ru-RU"/>
        </w:rPr>
        <w:t xml:space="preserve">- </w:t>
      </w:r>
      <w:proofErr w:type="gramStart"/>
      <w:r w:rsidRPr="004C3A51">
        <w:rPr>
          <w:rFonts w:ascii="Times New Roman" w:eastAsia="Times New Roman" w:hAnsi="Times New Roman"/>
          <w:sz w:val="24"/>
          <w:szCs w:val="24"/>
          <w:lang w:eastAsia="ru-RU"/>
        </w:rPr>
        <w:t>подготавливает</w:t>
      </w:r>
      <w:proofErr w:type="gramEnd"/>
      <w:r w:rsidRPr="004C3A51">
        <w:rPr>
          <w:rFonts w:ascii="Times New Roman" w:eastAsia="Times New Roman" w:hAnsi="Times New Roman"/>
          <w:sz w:val="24"/>
          <w:szCs w:val="24"/>
          <w:lang w:eastAsia="ru-RU"/>
        </w:rPr>
        <w:t xml:space="preserve"> и представляют обоснование бюджетных ассигнований на финансирование мероприятий Программы на очередной финансовый год из средств местного бюджета по представлениям главных распорядителей средств;</w:t>
      </w:r>
    </w:p>
    <w:p w:rsidR="00685D3F" w:rsidRPr="004C3A51" w:rsidRDefault="00685D3F" w:rsidP="00204FEA">
      <w:pPr>
        <w:pStyle w:val="a8"/>
        <w:tabs>
          <w:tab w:val="left" w:pos="142"/>
        </w:tabs>
        <w:spacing w:line="360" w:lineRule="auto"/>
        <w:ind w:firstLine="851"/>
        <w:jc w:val="both"/>
        <w:rPr>
          <w:rFonts w:ascii="Times New Roman" w:eastAsia="Times New Roman" w:hAnsi="Times New Roman"/>
          <w:sz w:val="24"/>
          <w:szCs w:val="24"/>
          <w:lang w:eastAsia="ru-RU"/>
        </w:rPr>
      </w:pPr>
      <w:r w:rsidRPr="004C3A51">
        <w:rPr>
          <w:rFonts w:ascii="Times New Roman" w:eastAsia="Times New Roman" w:hAnsi="Times New Roman"/>
          <w:sz w:val="24"/>
          <w:szCs w:val="24"/>
          <w:lang w:eastAsia="ru-RU"/>
        </w:rPr>
        <w:t>- разрабатывает проекты нормативных правовых акт</w:t>
      </w:r>
      <w:r w:rsidR="00E311E1" w:rsidRPr="004C3A51">
        <w:rPr>
          <w:rFonts w:ascii="Times New Roman" w:eastAsia="Times New Roman" w:hAnsi="Times New Roman"/>
          <w:sz w:val="24"/>
          <w:szCs w:val="24"/>
          <w:lang w:eastAsia="ru-RU"/>
        </w:rPr>
        <w:t>ов, необходимых для реализации М</w:t>
      </w:r>
      <w:r w:rsidRPr="004C3A51">
        <w:rPr>
          <w:rFonts w:ascii="Times New Roman" w:eastAsia="Times New Roman" w:hAnsi="Times New Roman"/>
          <w:sz w:val="24"/>
          <w:szCs w:val="24"/>
          <w:lang w:eastAsia="ru-RU"/>
        </w:rPr>
        <w:t>униципальной программы;</w:t>
      </w:r>
    </w:p>
    <w:p w:rsidR="00685D3F" w:rsidRPr="004C3A51" w:rsidRDefault="00685D3F" w:rsidP="00204FEA">
      <w:pPr>
        <w:pStyle w:val="a8"/>
        <w:tabs>
          <w:tab w:val="left" w:pos="142"/>
        </w:tabs>
        <w:spacing w:line="360" w:lineRule="auto"/>
        <w:ind w:firstLine="851"/>
        <w:jc w:val="both"/>
        <w:rPr>
          <w:rFonts w:ascii="Times New Roman" w:eastAsia="Times New Roman" w:hAnsi="Times New Roman"/>
          <w:sz w:val="24"/>
          <w:szCs w:val="24"/>
          <w:lang w:eastAsia="ru-RU"/>
        </w:rPr>
      </w:pPr>
      <w:r w:rsidRPr="004C3A51">
        <w:rPr>
          <w:rFonts w:ascii="Times New Roman" w:eastAsia="Times New Roman" w:hAnsi="Times New Roman"/>
          <w:sz w:val="24"/>
          <w:szCs w:val="24"/>
          <w:lang w:eastAsia="ru-RU"/>
        </w:rPr>
        <w:t>- участвует в обсуждении вопросов, связанных с реализа</w:t>
      </w:r>
      <w:r w:rsidR="002563F6" w:rsidRPr="004C3A51">
        <w:rPr>
          <w:rFonts w:ascii="Times New Roman" w:eastAsia="Times New Roman" w:hAnsi="Times New Roman"/>
          <w:sz w:val="24"/>
          <w:szCs w:val="24"/>
          <w:lang w:eastAsia="ru-RU"/>
        </w:rPr>
        <w:t xml:space="preserve">цией и </w:t>
      </w:r>
      <w:r w:rsidR="004A2133" w:rsidRPr="004C3A51">
        <w:rPr>
          <w:rFonts w:ascii="Times New Roman" w:eastAsia="Times New Roman" w:hAnsi="Times New Roman"/>
          <w:sz w:val="24"/>
          <w:szCs w:val="24"/>
          <w:lang w:eastAsia="ru-RU"/>
        </w:rPr>
        <w:t>финансированием М</w:t>
      </w:r>
      <w:r w:rsidRPr="004C3A51">
        <w:rPr>
          <w:rFonts w:ascii="Times New Roman" w:eastAsia="Times New Roman" w:hAnsi="Times New Roman"/>
          <w:sz w:val="24"/>
          <w:szCs w:val="24"/>
          <w:lang w:eastAsia="ru-RU"/>
        </w:rPr>
        <w:t>униципальной программы;</w:t>
      </w:r>
    </w:p>
    <w:p w:rsidR="00685D3F" w:rsidRPr="004C3A51" w:rsidRDefault="00685D3F" w:rsidP="00204FEA">
      <w:pPr>
        <w:pStyle w:val="a8"/>
        <w:tabs>
          <w:tab w:val="left" w:pos="142"/>
        </w:tabs>
        <w:spacing w:line="360" w:lineRule="auto"/>
        <w:ind w:firstLine="851"/>
        <w:jc w:val="both"/>
        <w:rPr>
          <w:rFonts w:ascii="Times New Roman" w:eastAsia="Times New Roman" w:hAnsi="Times New Roman"/>
          <w:sz w:val="24"/>
          <w:szCs w:val="24"/>
          <w:lang w:eastAsia="ru-RU"/>
        </w:rPr>
      </w:pPr>
      <w:r w:rsidRPr="004C3A51">
        <w:rPr>
          <w:rFonts w:ascii="Times New Roman" w:eastAsia="Times New Roman" w:hAnsi="Times New Roman"/>
          <w:sz w:val="24"/>
          <w:szCs w:val="24"/>
          <w:lang w:eastAsia="ru-RU"/>
        </w:rPr>
        <w:t>- вносит на рассмотрение предложения по эффективно</w:t>
      </w:r>
      <w:r w:rsidR="004A2133" w:rsidRPr="004C3A51">
        <w:rPr>
          <w:rFonts w:ascii="Times New Roman" w:eastAsia="Times New Roman" w:hAnsi="Times New Roman"/>
          <w:sz w:val="24"/>
          <w:szCs w:val="24"/>
          <w:lang w:eastAsia="ru-RU"/>
        </w:rPr>
        <w:t>сти реализации и корректировке М</w:t>
      </w:r>
      <w:r w:rsidRPr="004C3A51">
        <w:rPr>
          <w:rFonts w:ascii="Times New Roman" w:eastAsia="Times New Roman" w:hAnsi="Times New Roman"/>
          <w:sz w:val="24"/>
          <w:szCs w:val="24"/>
          <w:lang w:eastAsia="ru-RU"/>
        </w:rPr>
        <w:t>униципальной программы;</w:t>
      </w:r>
    </w:p>
    <w:p w:rsidR="00685D3F" w:rsidRPr="004C3A51" w:rsidRDefault="00685D3F" w:rsidP="00204FEA">
      <w:pPr>
        <w:pStyle w:val="a8"/>
        <w:tabs>
          <w:tab w:val="left" w:pos="142"/>
        </w:tabs>
        <w:spacing w:line="360" w:lineRule="auto"/>
        <w:ind w:firstLine="851"/>
        <w:jc w:val="both"/>
        <w:rPr>
          <w:rFonts w:ascii="Times New Roman" w:eastAsia="Times New Roman" w:hAnsi="Times New Roman"/>
          <w:sz w:val="24"/>
          <w:szCs w:val="24"/>
          <w:lang w:eastAsia="ru-RU"/>
        </w:rPr>
      </w:pPr>
      <w:r w:rsidRPr="004C3A51">
        <w:rPr>
          <w:rFonts w:ascii="Times New Roman" w:eastAsia="Times New Roman" w:hAnsi="Times New Roman"/>
          <w:sz w:val="24"/>
          <w:szCs w:val="24"/>
          <w:lang w:eastAsia="ru-RU"/>
        </w:rPr>
        <w:t>- вносят главе Администрации Яковлевского муниципального района предложения о перераспределении ресур</w:t>
      </w:r>
      <w:r w:rsidR="002563F6" w:rsidRPr="004C3A51">
        <w:rPr>
          <w:rFonts w:ascii="Times New Roman" w:eastAsia="Times New Roman" w:hAnsi="Times New Roman"/>
          <w:sz w:val="24"/>
          <w:szCs w:val="24"/>
          <w:lang w:eastAsia="ru-RU"/>
        </w:rPr>
        <w:t xml:space="preserve">сов </w:t>
      </w:r>
      <w:r w:rsidR="004A2133" w:rsidRPr="004C3A51">
        <w:rPr>
          <w:rFonts w:ascii="Times New Roman" w:eastAsia="Times New Roman" w:hAnsi="Times New Roman"/>
          <w:sz w:val="24"/>
          <w:szCs w:val="24"/>
          <w:lang w:eastAsia="ru-RU"/>
        </w:rPr>
        <w:t>внутри М</w:t>
      </w:r>
      <w:r w:rsidRPr="004C3A51">
        <w:rPr>
          <w:rFonts w:ascii="Times New Roman" w:eastAsia="Times New Roman" w:hAnsi="Times New Roman"/>
          <w:sz w:val="24"/>
          <w:szCs w:val="24"/>
          <w:lang w:eastAsia="ru-RU"/>
        </w:rPr>
        <w:t xml:space="preserve">униципальной программы. </w:t>
      </w:r>
    </w:p>
    <w:p w:rsidR="00685D3F" w:rsidRPr="004C3A51" w:rsidRDefault="00685D3F" w:rsidP="00204FEA">
      <w:pPr>
        <w:pStyle w:val="a8"/>
        <w:tabs>
          <w:tab w:val="left" w:pos="142"/>
        </w:tabs>
        <w:spacing w:line="360" w:lineRule="auto"/>
        <w:ind w:firstLine="851"/>
        <w:jc w:val="both"/>
        <w:rPr>
          <w:rFonts w:ascii="Times New Roman" w:eastAsia="Times New Roman" w:hAnsi="Times New Roman"/>
          <w:sz w:val="24"/>
          <w:szCs w:val="24"/>
          <w:lang w:eastAsia="ru-RU"/>
        </w:rPr>
      </w:pPr>
      <w:r w:rsidRPr="004C3A51">
        <w:rPr>
          <w:rFonts w:ascii="Times New Roman" w:eastAsia="Times New Roman" w:hAnsi="Times New Roman"/>
          <w:sz w:val="24"/>
          <w:szCs w:val="24"/>
          <w:lang w:eastAsia="ru-RU"/>
        </w:rPr>
        <w:t>- для обеспечения монитор</w:t>
      </w:r>
      <w:r w:rsidR="004A2133" w:rsidRPr="004C3A51">
        <w:rPr>
          <w:rFonts w:ascii="Times New Roman" w:eastAsia="Times New Roman" w:hAnsi="Times New Roman"/>
          <w:sz w:val="24"/>
          <w:szCs w:val="24"/>
          <w:lang w:eastAsia="ru-RU"/>
        </w:rPr>
        <w:t>инга и анализа хода реализации М</w:t>
      </w:r>
      <w:r w:rsidRPr="004C3A51">
        <w:rPr>
          <w:rFonts w:ascii="Times New Roman" w:eastAsia="Times New Roman" w:hAnsi="Times New Roman"/>
          <w:sz w:val="24"/>
          <w:szCs w:val="24"/>
          <w:lang w:eastAsia="ru-RU"/>
        </w:rPr>
        <w:t>униципальной программы  ежеквартально, не позднее 10 числа ме</w:t>
      </w:r>
      <w:r w:rsidR="002563F6" w:rsidRPr="004C3A51">
        <w:rPr>
          <w:rFonts w:ascii="Times New Roman" w:eastAsia="Times New Roman" w:hAnsi="Times New Roman"/>
          <w:sz w:val="24"/>
          <w:szCs w:val="24"/>
          <w:lang w:eastAsia="ru-RU"/>
        </w:rPr>
        <w:t xml:space="preserve">сяца, следующего за </w:t>
      </w:r>
      <w:proofErr w:type="gramStart"/>
      <w:r w:rsidR="002563F6" w:rsidRPr="004C3A51">
        <w:rPr>
          <w:rFonts w:ascii="Times New Roman" w:eastAsia="Times New Roman" w:hAnsi="Times New Roman"/>
          <w:sz w:val="24"/>
          <w:szCs w:val="24"/>
          <w:lang w:eastAsia="ru-RU"/>
        </w:rPr>
        <w:t>отчетным</w:t>
      </w:r>
      <w:proofErr w:type="gramEnd"/>
      <w:r w:rsidR="002563F6" w:rsidRPr="004C3A51">
        <w:rPr>
          <w:rFonts w:ascii="Times New Roman" w:eastAsia="Times New Roman" w:hAnsi="Times New Roman"/>
          <w:sz w:val="24"/>
          <w:szCs w:val="24"/>
          <w:lang w:eastAsia="ru-RU"/>
        </w:rPr>
        <w:t xml:space="preserve">, </w:t>
      </w:r>
      <w:r w:rsidRPr="004C3A51">
        <w:rPr>
          <w:rFonts w:ascii="Times New Roman" w:eastAsia="Times New Roman" w:hAnsi="Times New Roman"/>
          <w:sz w:val="24"/>
          <w:szCs w:val="24"/>
          <w:lang w:eastAsia="ru-RU"/>
        </w:rPr>
        <w:t>составляют  отчет о ходе выполнения программных мероприятий;</w:t>
      </w:r>
    </w:p>
    <w:p w:rsidR="00685D3F" w:rsidRPr="004C3A51" w:rsidRDefault="00685D3F" w:rsidP="00204FEA">
      <w:pPr>
        <w:pStyle w:val="a8"/>
        <w:tabs>
          <w:tab w:val="left" w:pos="142"/>
        </w:tabs>
        <w:spacing w:line="360" w:lineRule="auto"/>
        <w:ind w:firstLine="851"/>
        <w:jc w:val="both"/>
        <w:rPr>
          <w:rFonts w:ascii="Times New Roman" w:eastAsia="Times New Roman" w:hAnsi="Times New Roman"/>
          <w:sz w:val="24"/>
          <w:szCs w:val="24"/>
          <w:lang w:eastAsia="ru-RU"/>
        </w:rPr>
      </w:pPr>
      <w:r w:rsidRPr="004C3A51">
        <w:rPr>
          <w:rFonts w:ascii="Times New Roman" w:eastAsia="Times New Roman" w:hAnsi="Times New Roman"/>
          <w:sz w:val="24"/>
          <w:szCs w:val="24"/>
          <w:lang w:eastAsia="ru-RU"/>
        </w:rPr>
        <w:t>- ежегодно до 10 февраля составляют док</w:t>
      </w:r>
      <w:r w:rsidR="004A2133" w:rsidRPr="004C3A51">
        <w:rPr>
          <w:rFonts w:ascii="Times New Roman" w:eastAsia="Times New Roman" w:hAnsi="Times New Roman"/>
          <w:sz w:val="24"/>
          <w:szCs w:val="24"/>
          <w:lang w:eastAsia="ru-RU"/>
        </w:rPr>
        <w:t>лад о ходе работ по реализации М</w:t>
      </w:r>
      <w:r w:rsidRPr="004C3A51">
        <w:rPr>
          <w:rFonts w:ascii="Times New Roman" w:eastAsia="Times New Roman" w:hAnsi="Times New Roman"/>
          <w:sz w:val="24"/>
          <w:szCs w:val="24"/>
          <w:lang w:eastAsia="ru-RU"/>
        </w:rPr>
        <w:t>униципальной программы.</w:t>
      </w:r>
    </w:p>
    <w:p w:rsidR="00C70340" w:rsidRPr="004C3A51" w:rsidRDefault="00C70340" w:rsidP="00204FEA">
      <w:pPr>
        <w:tabs>
          <w:tab w:val="left" w:pos="142"/>
        </w:tabs>
        <w:autoSpaceDE w:val="0"/>
        <w:autoSpaceDN w:val="0"/>
        <w:adjustRightInd w:val="0"/>
        <w:spacing w:line="360" w:lineRule="auto"/>
        <w:ind w:firstLine="851"/>
        <w:outlineLvl w:val="1"/>
        <w:rPr>
          <w:color w:val="000000"/>
          <w:sz w:val="24"/>
          <w:szCs w:val="24"/>
        </w:rPr>
      </w:pPr>
      <w:r w:rsidRPr="004C3A51">
        <w:rPr>
          <w:color w:val="000000"/>
          <w:sz w:val="24"/>
          <w:szCs w:val="24"/>
        </w:rPr>
        <w:t xml:space="preserve">Механизм реализации Подпрограммы </w:t>
      </w:r>
      <w:r w:rsidRPr="004C3A51">
        <w:rPr>
          <w:sz w:val="24"/>
          <w:szCs w:val="24"/>
        </w:rPr>
        <w:t>«Обеспечение жильем молодых семей Яковлевского муни</w:t>
      </w:r>
      <w:r w:rsidR="005627B0" w:rsidRPr="004C3A51">
        <w:rPr>
          <w:sz w:val="24"/>
          <w:szCs w:val="24"/>
        </w:rPr>
        <w:t>ципального района» на 2014 - 2020</w:t>
      </w:r>
      <w:r w:rsidRPr="004C3A51">
        <w:rPr>
          <w:sz w:val="24"/>
          <w:szCs w:val="24"/>
        </w:rPr>
        <w:t xml:space="preserve"> годы (далее – Подпрограммы)</w:t>
      </w:r>
      <w:r w:rsidRPr="004C3A51">
        <w:rPr>
          <w:color w:val="000000"/>
          <w:sz w:val="24"/>
          <w:szCs w:val="24"/>
        </w:rPr>
        <w:t xml:space="preserve"> предполагает </w:t>
      </w:r>
      <w:r w:rsidRPr="004C3A51">
        <w:rPr>
          <w:color w:val="000000"/>
          <w:sz w:val="24"/>
          <w:szCs w:val="24"/>
        </w:rPr>
        <w:lastRenderedPageBreak/>
        <w:t>оказание государственной поддержки молодым семьям – участникам Подпрограммы в улучшении жилищных условий посредством предоставления:</w:t>
      </w:r>
    </w:p>
    <w:p w:rsidR="00C70340" w:rsidRPr="004C3A51" w:rsidRDefault="00C70340" w:rsidP="00204FEA">
      <w:pPr>
        <w:tabs>
          <w:tab w:val="left" w:pos="142"/>
        </w:tabs>
        <w:autoSpaceDE w:val="0"/>
        <w:autoSpaceDN w:val="0"/>
        <w:adjustRightInd w:val="0"/>
        <w:spacing w:line="360" w:lineRule="auto"/>
        <w:ind w:firstLine="851"/>
        <w:outlineLvl w:val="1"/>
        <w:rPr>
          <w:color w:val="000000"/>
          <w:sz w:val="24"/>
          <w:szCs w:val="24"/>
        </w:rPr>
      </w:pPr>
      <w:r w:rsidRPr="004C3A51">
        <w:rPr>
          <w:color w:val="000000"/>
          <w:sz w:val="24"/>
          <w:szCs w:val="24"/>
        </w:rPr>
        <w:t xml:space="preserve">субсидий, выделяемых из краевого бюджета и средств бюджета муниципального района на социальные выплаты для приобретения (строительства) </w:t>
      </w:r>
      <w:r w:rsidR="00DF69EF">
        <w:rPr>
          <w:color w:val="000000"/>
          <w:sz w:val="24"/>
          <w:szCs w:val="24"/>
        </w:rPr>
        <w:t>стандартного жилья</w:t>
      </w:r>
      <w:r w:rsidRPr="004C3A51">
        <w:rPr>
          <w:color w:val="000000"/>
          <w:sz w:val="24"/>
          <w:szCs w:val="24"/>
        </w:rPr>
        <w:t xml:space="preserve"> (далее соответственно – субсидии, социальные выплаты) в порядке, установленном в приложении № 4 к настоящей Подпрограмме.</w:t>
      </w:r>
    </w:p>
    <w:p w:rsidR="00C70340" w:rsidRPr="004C3A51" w:rsidRDefault="00C70340" w:rsidP="00204FEA">
      <w:pPr>
        <w:tabs>
          <w:tab w:val="left" w:pos="142"/>
        </w:tabs>
        <w:autoSpaceDE w:val="0"/>
        <w:autoSpaceDN w:val="0"/>
        <w:adjustRightInd w:val="0"/>
        <w:spacing w:line="360" w:lineRule="auto"/>
        <w:ind w:firstLine="851"/>
        <w:outlineLvl w:val="1"/>
        <w:rPr>
          <w:color w:val="000000"/>
          <w:sz w:val="24"/>
          <w:szCs w:val="24"/>
        </w:rPr>
      </w:pPr>
      <w:r w:rsidRPr="004C3A51">
        <w:rPr>
          <w:color w:val="000000"/>
          <w:sz w:val="24"/>
          <w:szCs w:val="24"/>
        </w:rPr>
        <w:t xml:space="preserve">дополнительных социальных выплат на приобретение (строительство) </w:t>
      </w:r>
      <w:r w:rsidR="00A61ED0">
        <w:rPr>
          <w:color w:val="000000"/>
          <w:sz w:val="24"/>
          <w:szCs w:val="24"/>
        </w:rPr>
        <w:t>стандартного жилья</w:t>
      </w:r>
      <w:r w:rsidRPr="004C3A51">
        <w:rPr>
          <w:color w:val="000000"/>
          <w:sz w:val="24"/>
          <w:szCs w:val="24"/>
        </w:rPr>
        <w:t xml:space="preserve"> (далее – дополнительные социальные выплаты) за счет сре</w:t>
      </w:r>
      <w:proofErr w:type="gramStart"/>
      <w:r w:rsidRPr="004C3A51">
        <w:rPr>
          <w:color w:val="000000"/>
          <w:sz w:val="24"/>
          <w:szCs w:val="24"/>
        </w:rPr>
        <w:t>дств кр</w:t>
      </w:r>
      <w:proofErr w:type="gramEnd"/>
      <w:r w:rsidRPr="004C3A51">
        <w:rPr>
          <w:color w:val="000000"/>
          <w:sz w:val="24"/>
          <w:szCs w:val="24"/>
        </w:rPr>
        <w:t xml:space="preserve">аевого бюджета в размере пяти процентов от расчетной стоимости </w:t>
      </w:r>
      <w:r w:rsidR="00DF69EF">
        <w:rPr>
          <w:color w:val="000000"/>
          <w:sz w:val="24"/>
          <w:szCs w:val="24"/>
        </w:rPr>
        <w:t>стандартного жилья</w:t>
      </w:r>
      <w:r w:rsidRPr="004C3A51">
        <w:rPr>
          <w:color w:val="000000"/>
          <w:sz w:val="24"/>
          <w:szCs w:val="24"/>
        </w:rPr>
        <w:t xml:space="preserve"> (при рождении (усыновлении) одного ребенка молодой семье - участнику Подпрограммы).</w:t>
      </w:r>
    </w:p>
    <w:p w:rsidR="00C70340" w:rsidRPr="004C3A51" w:rsidRDefault="00C70340" w:rsidP="00204FEA">
      <w:pPr>
        <w:pStyle w:val="ConsPlusNormal"/>
        <w:tabs>
          <w:tab w:val="left" w:pos="142"/>
        </w:tabs>
        <w:spacing w:line="360" w:lineRule="auto"/>
        <w:ind w:firstLine="851"/>
        <w:jc w:val="both"/>
        <w:rPr>
          <w:color w:val="000000"/>
        </w:rPr>
      </w:pPr>
      <w:r w:rsidRPr="004C3A51">
        <w:rPr>
          <w:color w:val="000000"/>
        </w:rPr>
        <w:t xml:space="preserve">В целях реализации Подпрограммы </w:t>
      </w:r>
      <w:r w:rsidR="00FA382F" w:rsidRPr="004C3A51">
        <w:rPr>
          <w:color w:val="000000"/>
        </w:rPr>
        <w:t>отдел</w:t>
      </w:r>
      <w:r w:rsidRPr="004C3A51">
        <w:rPr>
          <w:color w:val="000000"/>
        </w:rPr>
        <w:t xml:space="preserve"> молодёжной политики</w:t>
      </w:r>
      <w:r w:rsidR="00FA382F" w:rsidRPr="004C3A51">
        <w:rPr>
          <w:color w:val="000000"/>
        </w:rPr>
        <w:t xml:space="preserve"> и спорта Администрации</w:t>
      </w:r>
      <w:r w:rsidRPr="004C3A51">
        <w:rPr>
          <w:color w:val="000000"/>
        </w:rPr>
        <w:t xml:space="preserve"> Яковлевского муниципального района:</w:t>
      </w:r>
    </w:p>
    <w:p w:rsidR="00C70340" w:rsidRPr="004C3A51" w:rsidRDefault="00C70340" w:rsidP="00204FEA">
      <w:pPr>
        <w:tabs>
          <w:tab w:val="left" w:pos="142"/>
        </w:tabs>
        <w:autoSpaceDE w:val="0"/>
        <w:autoSpaceDN w:val="0"/>
        <w:adjustRightInd w:val="0"/>
        <w:spacing w:line="360" w:lineRule="auto"/>
        <w:ind w:firstLine="851"/>
        <w:outlineLvl w:val="1"/>
        <w:rPr>
          <w:color w:val="000000"/>
          <w:sz w:val="24"/>
          <w:szCs w:val="24"/>
        </w:rPr>
      </w:pPr>
      <w:r w:rsidRPr="004C3A51">
        <w:rPr>
          <w:color w:val="000000"/>
          <w:sz w:val="24"/>
          <w:szCs w:val="24"/>
        </w:rPr>
        <w:t>1. Осуществляет сбор данных о молодых семьях, участвующих в Программе, формирует единую информационную базу данных о молодых семьях - участниках Программы.</w:t>
      </w:r>
    </w:p>
    <w:p w:rsidR="00C70340" w:rsidRPr="004C3A51" w:rsidRDefault="00C70340" w:rsidP="00204FEA">
      <w:pPr>
        <w:tabs>
          <w:tab w:val="left" w:pos="142"/>
        </w:tabs>
        <w:autoSpaceDE w:val="0"/>
        <w:autoSpaceDN w:val="0"/>
        <w:adjustRightInd w:val="0"/>
        <w:spacing w:line="360" w:lineRule="auto"/>
        <w:ind w:firstLine="851"/>
        <w:outlineLvl w:val="1"/>
        <w:rPr>
          <w:color w:val="000000"/>
          <w:sz w:val="24"/>
          <w:szCs w:val="24"/>
        </w:rPr>
      </w:pPr>
      <w:r w:rsidRPr="004C3A51">
        <w:rPr>
          <w:color w:val="000000"/>
          <w:sz w:val="24"/>
          <w:szCs w:val="24"/>
        </w:rPr>
        <w:t>2. Порядок формирования списков молодых семей – участников Программы и внесения изменений в утвержденные списки установлен в приложении № 2 к настоящей Программе;</w:t>
      </w:r>
    </w:p>
    <w:p w:rsidR="00C70340" w:rsidRPr="004C3A51" w:rsidRDefault="00C70340" w:rsidP="00204FEA">
      <w:pPr>
        <w:widowControl w:val="0"/>
        <w:tabs>
          <w:tab w:val="left" w:pos="142"/>
        </w:tabs>
        <w:autoSpaceDE w:val="0"/>
        <w:autoSpaceDN w:val="0"/>
        <w:adjustRightInd w:val="0"/>
        <w:spacing w:line="360" w:lineRule="auto"/>
        <w:ind w:firstLine="851"/>
        <w:outlineLvl w:val="1"/>
        <w:rPr>
          <w:color w:val="000000"/>
          <w:sz w:val="24"/>
          <w:szCs w:val="24"/>
        </w:rPr>
      </w:pPr>
      <w:r w:rsidRPr="004C3A51">
        <w:rPr>
          <w:color w:val="000000"/>
          <w:sz w:val="24"/>
          <w:szCs w:val="24"/>
        </w:rPr>
        <w:t>3. Выдает участникам Программы бланки свидетельств, изготовленные Департаментом по делам молодежи Приморского края, о праве на получение социальной выплаты для приобретения жилого помещения или строительства индивидуального жилого дома для молодых семей - участников Подпрограммы;</w:t>
      </w:r>
    </w:p>
    <w:p w:rsidR="00C70340" w:rsidRPr="004C3A51" w:rsidRDefault="00C70340" w:rsidP="00204FEA">
      <w:pPr>
        <w:tabs>
          <w:tab w:val="left" w:pos="142"/>
        </w:tabs>
        <w:autoSpaceDE w:val="0"/>
        <w:autoSpaceDN w:val="0"/>
        <w:adjustRightInd w:val="0"/>
        <w:spacing w:line="360" w:lineRule="auto"/>
        <w:ind w:right="-15" w:firstLine="851"/>
        <w:outlineLvl w:val="1"/>
        <w:rPr>
          <w:color w:val="000000"/>
          <w:sz w:val="24"/>
          <w:szCs w:val="24"/>
        </w:rPr>
      </w:pPr>
      <w:r w:rsidRPr="004C3A51">
        <w:rPr>
          <w:color w:val="000000"/>
          <w:sz w:val="24"/>
          <w:szCs w:val="24"/>
        </w:rPr>
        <w:t>4. Ежегодно при формировании бюджета муниципального района на очередной финансовый год определяет объем бюджетных ассигнований для выполнения полномочий по предоставлению социальных выплат молодым семьям для приобретения жилого помещения или строительства индивидуального жилого</w:t>
      </w:r>
      <w:r w:rsidR="004C3A51" w:rsidRPr="004C3A51">
        <w:rPr>
          <w:color w:val="000000"/>
          <w:sz w:val="24"/>
          <w:szCs w:val="24"/>
        </w:rPr>
        <w:t xml:space="preserve"> помещения</w:t>
      </w:r>
      <w:r w:rsidRPr="004C3A51">
        <w:rPr>
          <w:color w:val="000000"/>
          <w:sz w:val="24"/>
          <w:szCs w:val="24"/>
        </w:rPr>
        <w:t>;</w:t>
      </w:r>
    </w:p>
    <w:p w:rsidR="00C70340" w:rsidRPr="004C3A51" w:rsidRDefault="00C70340" w:rsidP="00204FEA">
      <w:pPr>
        <w:tabs>
          <w:tab w:val="left" w:pos="142"/>
        </w:tabs>
        <w:autoSpaceDE w:val="0"/>
        <w:autoSpaceDN w:val="0"/>
        <w:adjustRightInd w:val="0"/>
        <w:spacing w:line="360" w:lineRule="auto"/>
        <w:ind w:firstLine="851"/>
        <w:outlineLvl w:val="1"/>
        <w:rPr>
          <w:color w:val="000000"/>
          <w:sz w:val="24"/>
          <w:szCs w:val="24"/>
        </w:rPr>
      </w:pPr>
      <w:r w:rsidRPr="004C3A51">
        <w:rPr>
          <w:color w:val="000000"/>
          <w:sz w:val="24"/>
          <w:szCs w:val="24"/>
        </w:rPr>
        <w:t>5. Обеспечивает освещение целей и задач Подпрограммы в средствах массовой информации муниципального района.</w:t>
      </w:r>
    </w:p>
    <w:p w:rsidR="00C70340" w:rsidRPr="004C3A51" w:rsidRDefault="00C70340" w:rsidP="00204FEA">
      <w:pPr>
        <w:tabs>
          <w:tab w:val="left" w:pos="142"/>
        </w:tabs>
        <w:autoSpaceDE w:val="0"/>
        <w:autoSpaceDN w:val="0"/>
        <w:adjustRightInd w:val="0"/>
        <w:spacing w:line="360" w:lineRule="auto"/>
        <w:ind w:firstLine="851"/>
        <w:outlineLvl w:val="1"/>
        <w:rPr>
          <w:color w:val="000000"/>
          <w:sz w:val="24"/>
          <w:szCs w:val="24"/>
        </w:rPr>
      </w:pPr>
      <w:r w:rsidRPr="004C3A51">
        <w:rPr>
          <w:color w:val="000000"/>
          <w:sz w:val="24"/>
          <w:szCs w:val="24"/>
        </w:rPr>
        <w:t>В целях реализации Подпрограммы в приложении № 5 к настоящей Подпрограмме установлен Порядок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204FEA" w:rsidRDefault="00204FEA" w:rsidP="00204FEA">
      <w:pPr>
        <w:shd w:val="clear" w:color="auto" w:fill="FFFFFF"/>
        <w:tabs>
          <w:tab w:val="left" w:pos="142"/>
          <w:tab w:val="left" w:pos="1230"/>
          <w:tab w:val="center" w:pos="5529"/>
        </w:tabs>
        <w:spacing w:line="360" w:lineRule="auto"/>
        <w:ind w:right="-1" w:firstLine="851"/>
        <w:jc w:val="left"/>
        <w:rPr>
          <w:sz w:val="24"/>
          <w:szCs w:val="24"/>
        </w:rPr>
      </w:pPr>
      <w:r>
        <w:rPr>
          <w:sz w:val="24"/>
          <w:szCs w:val="24"/>
        </w:rPr>
        <w:tab/>
      </w:r>
    </w:p>
    <w:p w:rsidR="003275A2" w:rsidRPr="004C3A51" w:rsidRDefault="00204FEA" w:rsidP="00204FEA">
      <w:pPr>
        <w:shd w:val="clear" w:color="auto" w:fill="FFFFFF"/>
        <w:tabs>
          <w:tab w:val="left" w:pos="142"/>
          <w:tab w:val="left" w:pos="1230"/>
          <w:tab w:val="center" w:pos="5529"/>
        </w:tabs>
        <w:spacing w:line="360" w:lineRule="auto"/>
        <w:ind w:right="-1" w:firstLine="851"/>
        <w:jc w:val="left"/>
        <w:rPr>
          <w:sz w:val="24"/>
          <w:szCs w:val="24"/>
        </w:rPr>
      </w:pPr>
      <w:r>
        <w:rPr>
          <w:sz w:val="24"/>
          <w:szCs w:val="24"/>
        </w:rPr>
        <w:tab/>
      </w:r>
      <w:r w:rsidR="003275A2" w:rsidRPr="004C3A51">
        <w:rPr>
          <w:sz w:val="24"/>
          <w:szCs w:val="24"/>
        </w:rPr>
        <w:t>V. ПРОГНОЗ СВОДНЫХ ПОКАЗАТЕЛЕЙ МУНИЦИПАЛЬНЫХ ЗАДАНИЙ</w:t>
      </w:r>
    </w:p>
    <w:p w:rsidR="003275A2" w:rsidRPr="004C3A51" w:rsidRDefault="003275A2" w:rsidP="00204FEA">
      <w:pPr>
        <w:shd w:val="clear" w:color="auto" w:fill="FFFFFF"/>
        <w:tabs>
          <w:tab w:val="left" w:pos="142"/>
        </w:tabs>
        <w:spacing w:line="360" w:lineRule="auto"/>
        <w:ind w:right="-1" w:firstLine="851"/>
        <w:jc w:val="center"/>
        <w:rPr>
          <w:sz w:val="24"/>
          <w:szCs w:val="24"/>
        </w:rPr>
      </w:pPr>
      <w:r w:rsidRPr="004C3A51">
        <w:rPr>
          <w:sz w:val="24"/>
          <w:szCs w:val="24"/>
        </w:rPr>
        <w:t>НА ОКАЗАНИЕ МУНИЦИПАЛЬНЫХ УСЛУГ (РАБОТ) МУНИЦИПАЛЬНЫМИ УЧРЕЖДЕНИЯМИ В РАМКАХ МУНИЦИПАЛЬНОЙ ПРОГРАММЫ</w:t>
      </w:r>
    </w:p>
    <w:p w:rsidR="00204FEA" w:rsidRDefault="00204FEA" w:rsidP="00204FEA">
      <w:pPr>
        <w:pStyle w:val="ConsPlusNormal"/>
        <w:tabs>
          <w:tab w:val="left" w:pos="142"/>
        </w:tabs>
        <w:spacing w:line="360" w:lineRule="auto"/>
        <w:ind w:firstLine="851"/>
        <w:jc w:val="both"/>
      </w:pPr>
    </w:p>
    <w:p w:rsidR="003275A2" w:rsidRPr="004C3A51" w:rsidRDefault="003275A2" w:rsidP="00204FEA">
      <w:pPr>
        <w:pStyle w:val="ConsPlusNormal"/>
        <w:tabs>
          <w:tab w:val="left" w:pos="142"/>
        </w:tabs>
        <w:spacing w:line="360" w:lineRule="auto"/>
        <w:ind w:firstLine="851"/>
        <w:jc w:val="both"/>
      </w:pPr>
      <w:r w:rsidRPr="004C3A51">
        <w:lastRenderedPageBreak/>
        <w:t xml:space="preserve">Прогноз сводных показателей муниципальных заданий на оказание муниципальных услуг (работ) </w:t>
      </w:r>
      <w:r w:rsidR="004A2133" w:rsidRPr="004C3A51">
        <w:t>муниципальными учреждениями по М</w:t>
      </w:r>
      <w:r w:rsidRPr="004C3A51">
        <w:t>униципальной программе приведе</w:t>
      </w:r>
      <w:r w:rsidR="004A2133" w:rsidRPr="004C3A51">
        <w:t>н в приложении № 3 к настоящей М</w:t>
      </w:r>
      <w:r w:rsidRPr="004C3A51">
        <w:t>униципальной программе.</w:t>
      </w:r>
    </w:p>
    <w:p w:rsidR="00204FEA" w:rsidRDefault="00204FEA" w:rsidP="00204FEA">
      <w:pPr>
        <w:pStyle w:val="ConsPlusNormal"/>
        <w:tabs>
          <w:tab w:val="left" w:pos="142"/>
        </w:tabs>
        <w:spacing w:line="360" w:lineRule="auto"/>
        <w:ind w:firstLine="851"/>
        <w:jc w:val="center"/>
      </w:pPr>
    </w:p>
    <w:p w:rsidR="003275A2" w:rsidRPr="004C3A51" w:rsidRDefault="003275A2" w:rsidP="00204FEA">
      <w:pPr>
        <w:pStyle w:val="ConsPlusNormal"/>
        <w:tabs>
          <w:tab w:val="left" w:pos="142"/>
        </w:tabs>
        <w:spacing w:line="360" w:lineRule="auto"/>
        <w:ind w:firstLine="851"/>
        <w:jc w:val="center"/>
      </w:pPr>
      <w:r w:rsidRPr="004C3A51">
        <w:t>VI. РЕСУРСНОЕ ОБЕСПЕЧЕНИЕ РЕАЛИЗАЦИИ МУНИЦИПАЛЬНОЙ ПРОГРАММЫ</w:t>
      </w:r>
    </w:p>
    <w:p w:rsidR="00204FEA" w:rsidRDefault="00204FEA" w:rsidP="00204FEA">
      <w:pPr>
        <w:pStyle w:val="ConsPlusNormal"/>
        <w:tabs>
          <w:tab w:val="left" w:pos="142"/>
        </w:tabs>
        <w:spacing w:line="360" w:lineRule="auto"/>
        <w:ind w:firstLine="851"/>
        <w:jc w:val="both"/>
      </w:pPr>
    </w:p>
    <w:p w:rsidR="003275A2" w:rsidRPr="004C3A51" w:rsidRDefault="003275A2" w:rsidP="00204FEA">
      <w:pPr>
        <w:pStyle w:val="ConsPlusNormal"/>
        <w:tabs>
          <w:tab w:val="left" w:pos="142"/>
        </w:tabs>
        <w:spacing w:line="360" w:lineRule="auto"/>
        <w:ind w:firstLine="851"/>
        <w:jc w:val="both"/>
      </w:pPr>
      <w:r w:rsidRPr="004C3A51">
        <w:t>Информация о ре</w:t>
      </w:r>
      <w:r w:rsidR="008C0336" w:rsidRPr="004C3A51">
        <w:t>сурсном обеспечении реализации М</w:t>
      </w:r>
      <w:r w:rsidRPr="004C3A51">
        <w:t>униципальной программы за счет средств бюджета Яковлевского муниципального района с расшифровкой по подпрограммам, отдельным мероприятия</w:t>
      </w:r>
      <w:r w:rsidR="008C0336" w:rsidRPr="004C3A51">
        <w:t>м, а также по годам реализации М</w:t>
      </w:r>
      <w:r w:rsidRPr="004C3A51">
        <w:t>униципальной программы приведен</w:t>
      </w:r>
      <w:r w:rsidR="008C0336" w:rsidRPr="004C3A51">
        <w:t>а в приложении № 4 к настоящей М</w:t>
      </w:r>
      <w:r w:rsidR="00BD4372" w:rsidRPr="004C3A51">
        <w:t>униципальной</w:t>
      </w:r>
      <w:r w:rsidRPr="004C3A51">
        <w:t xml:space="preserve"> программе.</w:t>
      </w:r>
    </w:p>
    <w:p w:rsidR="003275A2" w:rsidRPr="004C3A51" w:rsidRDefault="003275A2" w:rsidP="00204FEA">
      <w:pPr>
        <w:pStyle w:val="ConsPlusNormal"/>
        <w:tabs>
          <w:tab w:val="left" w:pos="142"/>
        </w:tabs>
        <w:spacing w:line="360" w:lineRule="auto"/>
        <w:ind w:firstLine="851"/>
        <w:jc w:val="both"/>
      </w:pPr>
      <w:r w:rsidRPr="004C3A51">
        <w:t>Информация о прогнозной</w:t>
      </w:r>
      <w:r w:rsidR="004A2133" w:rsidRPr="004C3A51">
        <w:t xml:space="preserve"> оценке расходов на реализацию М</w:t>
      </w:r>
      <w:r w:rsidRPr="004C3A51">
        <w:t>униципальной программы за счет всех источников приведен</w:t>
      </w:r>
      <w:r w:rsidR="004A2133" w:rsidRPr="004C3A51">
        <w:t>а в приложении № 5 к настоящей М</w:t>
      </w:r>
      <w:r w:rsidRPr="004C3A51">
        <w:t>униципальной программе.</w:t>
      </w:r>
    </w:p>
    <w:p w:rsidR="00842C82" w:rsidRPr="007D4D99" w:rsidRDefault="00842C82" w:rsidP="00C56C96">
      <w:pPr>
        <w:ind w:firstLine="0"/>
        <w:jc w:val="left"/>
        <w:rPr>
          <w:sz w:val="24"/>
          <w:szCs w:val="24"/>
        </w:rPr>
      </w:pPr>
    </w:p>
    <w:sectPr w:rsidR="00842C82" w:rsidRPr="007D4D99" w:rsidSect="001406A0">
      <w:headerReference w:type="even" r:id="rId9"/>
      <w:pgSz w:w="11907" w:h="16840"/>
      <w:pgMar w:top="964" w:right="567" w:bottom="568" w:left="1134" w:header="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67A" w:rsidRDefault="00D4167A" w:rsidP="00715839">
      <w:r>
        <w:separator/>
      </w:r>
    </w:p>
  </w:endnote>
  <w:endnote w:type="continuationSeparator" w:id="0">
    <w:p w:rsidR="00D4167A" w:rsidRDefault="00D4167A" w:rsidP="00715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67A" w:rsidRDefault="00D4167A" w:rsidP="00715839">
      <w:r>
        <w:separator/>
      </w:r>
    </w:p>
  </w:footnote>
  <w:footnote w:type="continuationSeparator" w:id="0">
    <w:p w:rsidR="00D4167A" w:rsidRDefault="00D4167A" w:rsidP="00715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874" w:rsidRDefault="00F00CBD" w:rsidP="001406A0">
    <w:pPr>
      <w:pStyle w:val="a3"/>
      <w:framePr w:wrap="around" w:vAnchor="text" w:hAnchor="margin" w:xAlign="center" w:y="1"/>
      <w:rPr>
        <w:rStyle w:val="a5"/>
      </w:rPr>
    </w:pPr>
    <w:r>
      <w:rPr>
        <w:rStyle w:val="a5"/>
      </w:rPr>
      <w:fldChar w:fldCharType="begin"/>
    </w:r>
    <w:r w:rsidR="00EE1874">
      <w:rPr>
        <w:rStyle w:val="a5"/>
      </w:rPr>
      <w:instrText xml:space="preserve">PAGE  </w:instrText>
    </w:r>
    <w:r>
      <w:rPr>
        <w:rStyle w:val="a5"/>
      </w:rPr>
      <w:fldChar w:fldCharType="end"/>
    </w:r>
  </w:p>
  <w:p w:rsidR="00EE1874" w:rsidRDefault="00EE187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810"/>
    <w:multiLevelType w:val="hybridMultilevel"/>
    <w:tmpl w:val="5F268E4C"/>
    <w:lvl w:ilvl="0" w:tplc="0419000F">
      <w:start w:val="1"/>
      <w:numFmt w:val="decimal"/>
      <w:lvlText w:val="%1."/>
      <w:lvlJc w:val="left"/>
      <w:pPr>
        <w:ind w:left="644"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51A5C73"/>
    <w:multiLevelType w:val="hybridMultilevel"/>
    <w:tmpl w:val="E3E42C12"/>
    <w:lvl w:ilvl="0" w:tplc="ECA8AB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341CA2"/>
    <w:multiLevelType w:val="hybridMultilevel"/>
    <w:tmpl w:val="71928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3F4606"/>
    <w:multiLevelType w:val="hybridMultilevel"/>
    <w:tmpl w:val="3602708C"/>
    <w:lvl w:ilvl="0" w:tplc="5C0A562C">
      <w:start w:val="1"/>
      <w:numFmt w:val="decimal"/>
      <w:lvlText w:val="%1."/>
      <w:lvlJc w:val="left"/>
      <w:pPr>
        <w:ind w:left="1353"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A8D66A5"/>
    <w:multiLevelType w:val="hybridMultilevel"/>
    <w:tmpl w:val="49B0746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CD3822"/>
    <w:multiLevelType w:val="hybridMultilevel"/>
    <w:tmpl w:val="591E54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6A10DB"/>
    <w:multiLevelType w:val="hybridMultilevel"/>
    <w:tmpl w:val="9DC4FE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BA5105"/>
    <w:multiLevelType w:val="hybridMultilevel"/>
    <w:tmpl w:val="CEEE3298"/>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77D74611"/>
    <w:multiLevelType w:val="hybridMultilevel"/>
    <w:tmpl w:val="232A4FAE"/>
    <w:lvl w:ilvl="0" w:tplc="B950A068">
      <w:start w:val="1"/>
      <w:numFmt w:val="upperRoman"/>
      <w:lvlText w:val="%1."/>
      <w:lvlJc w:val="left"/>
      <w:pPr>
        <w:ind w:left="1931" w:hanging="72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3"/>
  </w:num>
  <w:num w:numId="2">
    <w:abstractNumId w:val="7"/>
  </w:num>
  <w:num w:numId="3">
    <w:abstractNumId w:val="6"/>
  </w:num>
  <w:num w:numId="4">
    <w:abstractNumId w:val="5"/>
  </w:num>
  <w:num w:numId="5">
    <w:abstractNumId w:val="4"/>
  </w:num>
  <w:num w:numId="6">
    <w:abstractNumId w:val="2"/>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D1E0C"/>
    <w:rsid w:val="00005F11"/>
    <w:rsid w:val="00007822"/>
    <w:rsid w:val="0002263B"/>
    <w:rsid w:val="00043D2D"/>
    <w:rsid w:val="0005124E"/>
    <w:rsid w:val="0008127A"/>
    <w:rsid w:val="000A0D3E"/>
    <w:rsid w:val="000A5CFE"/>
    <w:rsid w:val="000D052C"/>
    <w:rsid w:val="000D6376"/>
    <w:rsid w:val="000F52B9"/>
    <w:rsid w:val="000F7302"/>
    <w:rsid w:val="00111424"/>
    <w:rsid w:val="00125650"/>
    <w:rsid w:val="00133B56"/>
    <w:rsid w:val="001406A0"/>
    <w:rsid w:val="00165FE1"/>
    <w:rsid w:val="0018089A"/>
    <w:rsid w:val="00181035"/>
    <w:rsid w:val="0018130B"/>
    <w:rsid w:val="00183D58"/>
    <w:rsid w:val="00185AD9"/>
    <w:rsid w:val="001C6D7C"/>
    <w:rsid w:val="001D1E0C"/>
    <w:rsid w:val="001E5F0F"/>
    <w:rsid w:val="001F1627"/>
    <w:rsid w:val="00204FEA"/>
    <w:rsid w:val="0025136C"/>
    <w:rsid w:val="002563F6"/>
    <w:rsid w:val="002863C5"/>
    <w:rsid w:val="002A0B23"/>
    <w:rsid w:val="002E2347"/>
    <w:rsid w:val="002E3DC2"/>
    <w:rsid w:val="002F7AA3"/>
    <w:rsid w:val="00301C99"/>
    <w:rsid w:val="003116F8"/>
    <w:rsid w:val="00313E83"/>
    <w:rsid w:val="003275A2"/>
    <w:rsid w:val="003347E6"/>
    <w:rsid w:val="003351DB"/>
    <w:rsid w:val="00336816"/>
    <w:rsid w:val="003436F5"/>
    <w:rsid w:val="0035142B"/>
    <w:rsid w:val="0036108A"/>
    <w:rsid w:val="00362527"/>
    <w:rsid w:val="003665A8"/>
    <w:rsid w:val="003A327E"/>
    <w:rsid w:val="003A3E90"/>
    <w:rsid w:val="003A516D"/>
    <w:rsid w:val="003B5674"/>
    <w:rsid w:val="003C37B6"/>
    <w:rsid w:val="003D25EA"/>
    <w:rsid w:val="003E390D"/>
    <w:rsid w:val="003F3BAA"/>
    <w:rsid w:val="004145C6"/>
    <w:rsid w:val="00424B97"/>
    <w:rsid w:val="00426057"/>
    <w:rsid w:val="00437834"/>
    <w:rsid w:val="0045024C"/>
    <w:rsid w:val="0045187F"/>
    <w:rsid w:val="00463C4F"/>
    <w:rsid w:val="004708EC"/>
    <w:rsid w:val="00483029"/>
    <w:rsid w:val="004920C4"/>
    <w:rsid w:val="004A2133"/>
    <w:rsid w:val="004A3C9A"/>
    <w:rsid w:val="004C1F5F"/>
    <w:rsid w:val="004C3A51"/>
    <w:rsid w:val="004E6E1C"/>
    <w:rsid w:val="00521109"/>
    <w:rsid w:val="00522798"/>
    <w:rsid w:val="00525EC7"/>
    <w:rsid w:val="005467A8"/>
    <w:rsid w:val="00550072"/>
    <w:rsid w:val="0056142A"/>
    <w:rsid w:val="005627B0"/>
    <w:rsid w:val="005776AE"/>
    <w:rsid w:val="00582DB4"/>
    <w:rsid w:val="005874C0"/>
    <w:rsid w:val="005A16FA"/>
    <w:rsid w:val="005B4464"/>
    <w:rsid w:val="005B5449"/>
    <w:rsid w:val="005C3D3E"/>
    <w:rsid w:val="005C753A"/>
    <w:rsid w:val="005E4C04"/>
    <w:rsid w:val="006035B8"/>
    <w:rsid w:val="00603758"/>
    <w:rsid w:val="00611AFE"/>
    <w:rsid w:val="00613848"/>
    <w:rsid w:val="00616083"/>
    <w:rsid w:val="00643DFF"/>
    <w:rsid w:val="00644107"/>
    <w:rsid w:val="00644938"/>
    <w:rsid w:val="006673A1"/>
    <w:rsid w:val="00677B2E"/>
    <w:rsid w:val="00685D3F"/>
    <w:rsid w:val="00694DC8"/>
    <w:rsid w:val="006D37CB"/>
    <w:rsid w:val="006E6069"/>
    <w:rsid w:val="00704146"/>
    <w:rsid w:val="007126D7"/>
    <w:rsid w:val="0071314C"/>
    <w:rsid w:val="007136EB"/>
    <w:rsid w:val="00715839"/>
    <w:rsid w:val="00725BB2"/>
    <w:rsid w:val="0073439B"/>
    <w:rsid w:val="00734CF5"/>
    <w:rsid w:val="0074024D"/>
    <w:rsid w:val="00741FC1"/>
    <w:rsid w:val="00746AA1"/>
    <w:rsid w:val="00752884"/>
    <w:rsid w:val="00764472"/>
    <w:rsid w:val="007A5AC3"/>
    <w:rsid w:val="007C02AB"/>
    <w:rsid w:val="007D2A6F"/>
    <w:rsid w:val="007D46B4"/>
    <w:rsid w:val="007D4D99"/>
    <w:rsid w:val="007E4556"/>
    <w:rsid w:val="008237A2"/>
    <w:rsid w:val="0083022A"/>
    <w:rsid w:val="008306FD"/>
    <w:rsid w:val="00832F4B"/>
    <w:rsid w:val="00842C82"/>
    <w:rsid w:val="008534EE"/>
    <w:rsid w:val="00857E1A"/>
    <w:rsid w:val="00863B26"/>
    <w:rsid w:val="00873462"/>
    <w:rsid w:val="0087535F"/>
    <w:rsid w:val="00882B32"/>
    <w:rsid w:val="00885883"/>
    <w:rsid w:val="0089358D"/>
    <w:rsid w:val="008C0336"/>
    <w:rsid w:val="008C4528"/>
    <w:rsid w:val="008E3CA0"/>
    <w:rsid w:val="008E6916"/>
    <w:rsid w:val="00906594"/>
    <w:rsid w:val="009232A1"/>
    <w:rsid w:val="00940665"/>
    <w:rsid w:val="0098387E"/>
    <w:rsid w:val="00983F27"/>
    <w:rsid w:val="0098581F"/>
    <w:rsid w:val="009A3FB5"/>
    <w:rsid w:val="009A3FD2"/>
    <w:rsid w:val="009B7814"/>
    <w:rsid w:val="009D106C"/>
    <w:rsid w:val="009D7E3B"/>
    <w:rsid w:val="009E0789"/>
    <w:rsid w:val="009F1298"/>
    <w:rsid w:val="00A0287A"/>
    <w:rsid w:val="00A10875"/>
    <w:rsid w:val="00A2053D"/>
    <w:rsid w:val="00A235D7"/>
    <w:rsid w:val="00A23BEE"/>
    <w:rsid w:val="00A340D7"/>
    <w:rsid w:val="00A47BA2"/>
    <w:rsid w:val="00A57F59"/>
    <w:rsid w:val="00A61ED0"/>
    <w:rsid w:val="00A62A1C"/>
    <w:rsid w:val="00A652D9"/>
    <w:rsid w:val="00A77054"/>
    <w:rsid w:val="00A90B03"/>
    <w:rsid w:val="00A96FD7"/>
    <w:rsid w:val="00AD02A1"/>
    <w:rsid w:val="00AE2A94"/>
    <w:rsid w:val="00AF5E83"/>
    <w:rsid w:val="00B027B4"/>
    <w:rsid w:val="00B07F8A"/>
    <w:rsid w:val="00B1544F"/>
    <w:rsid w:val="00B171D5"/>
    <w:rsid w:val="00B21C72"/>
    <w:rsid w:val="00B30324"/>
    <w:rsid w:val="00B47386"/>
    <w:rsid w:val="00B6424D"/>
    <w:rsid w:val="00B7270E"/>
    <w:rsid w:val="00B74530"/>
    <w:rsid w:val="00B86509"/>
    <w:rsid w:val="00B94453"/>
    <w:rsid w:val="00BC3603"/>
    <w:rsid w:val="00BC5AF6"/>
    <w:rsid w:val="00BD4372"/>
    <w:rsid w:val="00BD7461"/>
    <w:rsid w:val="00BE5E1C"/>
    <w:rsid w:val="00BF0069"/>
    <w:rsid w:val="00BF2712"/>
    <w:rsid w:val="00BF7842"/>
    <w:rsid w:val="00C14CA8"/>
    <w:rsid w:val="00C20397"/>
    <w:rsid w:val="00C52C02"/>
    <w:rsid w:val="00C56C96"/>
    <w:rsid w:val="00C60BE7"/>
    <w:rsid w:val="00C66C3F"/>
    <w:rsid w:val="00C70340"/>
    <w:rsid w:val="00C74EA8"/>
    <w:rsid w:val="00CA09F5"/>
    <w:rsid w:val="00CC327F"/>
    <w:rsid w:val="00CD157B"/>
    <w:rsid w:val="00CF403F"/>
    <w:rsid w:val="00D044D2"/>
    <w:rsid w:val="00D12056"/>
    <w:rsid w:val="00D240D5"/>
    <w:rsid w:val="00D4167A"/>
    <w:rsid w:val="00D41EE8"/>
    <w:rsid w:val="00D44CDC"/>
    <w:rsid w:val="00D44D32"/>
    <w:rsid w:val="00D4622D"/>
    <w:rsid w:val="00D570B4"/>
    <w:rsid w:val="00D7049D"/>
    <w:rsid w:val="00D7517E"/>
    <w:rsid w:val="00D95EDD"/>
    <w:rsid w:val="00D9764B"/>
    <w:rsid w:val="00DC2BE4"/>
    <w:rsid w:val="00DE0412"/>
    <w:rsid w:val="00DE23FC"/>
    <w:rsid w:val="00DF69EF"/>
    <w:rsid w:val="00E26D18"/>
    <w:rsid w:val="00E311E1"/>
    <w:rsid w:val="00E73D37"/>
    <w:rsid w:val="00E73E59"/>
    <w:rsid w:val="00E85D6B"/>
    <w:rsid w:val="00E86553"/>
    <w:rsid w:val="00E93A02"/>
    <w:rsid w:val="00EA0CA4"/>
    <w:rsid w:val="00EB18EE"/>
    <w:rsid w:val="00EC6D7E"/>
    <w:rsid w:val="00ED0A6D"/>
    <w:rsid w:val="00ED1E00"/>
    <w:rsid w:val="00EE09A0"/>
    <w:rsid w:val="00EE1874"/>
    <w:rsid w:val="00EE5501"/>
    <w:rsid w:val="00EF7A8B"/>
    <w:rsid w:val="00EF7DBD"/>
    <w:rsid w:val="00F00CBD"/>
    <w:rsid w:val="00F35B94"/>
    <w:rsid w:val="00F53152"/>
    <w:rsid w:val="00F563AA"/>
    <w:rsid w:val="00F61B3E"/>
    <w:rsid w:val="00F64A1B"/>
    <w:rsid w:val="00F678A3"/>
    <w:rsid w:val="00F73173"/>
    <w:rsid w:val="00F77743"/>
    <w:rsid w:val="00F804E8"/>
    <w:rsid w:val="00F84A16"/>
    <w:rsid w:val="00F84C9C"/>
    <w:rsid w:val="00FA382F"/>
    <w:rsid w:val="00FA5114"/>
    <w:rsid w:val="00FB05A2"/>
    <w:rsid w:val="00FB79A9"/>
    <w:rsid w:val="00FC1CA8"/>
    <w:rsid w:val="00FC382F"/>
    <w:rsid w:val="00FD66F5"/>
    <w:rsid w:val="00FF0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E0C"/>
    <w:pPr>
      <w:spacing w:after="0" w:line="240" w:lineRule="auto"/>
      <w:ind w:firstLine="567"/>
      <w:jc w:val="both"/>
    </w:pPr>
    <w:rPr>
      <w:rFonts w:ascii="Times New Roman" w:eastAsia="Times New Roman" w:hAnsi="Times New Roman" w:cs="Times New Roman"/>
      <w:sz w:val="28"/>
      <w:szCs w:val="20"/>
      <w:lang w:eastAsia="ru-RU"/>
    </w:rPr>
  </w:style>
  <w:style w:type="paragraph" w:styleId="2">
    <w:name w:val="heading 2"/>
    <w:basedOn w:val="a"/>
    <w:link w:val="20"/>
    <w:uiPriority w:val="9"/>
    <w:qFormat/>
    <w:rsid w:val="003A516D"/>
    <w:pPr>
      <w:spacing w:before="100" w:beforeAutospacing="1" w:after="100" w:afterAutospacing="1"/>
      <w:ind w:firstLine="0"/>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1E0C"/>
    <w:pPr>
      <w:tabs>
        <w:tab w:val="center" w:pos="4677"/>
        <w:tab w:val="right" w:pos="9355"/>
      </w:tabs>
    </w:pPr>
  </w:style>
  <w:style w:type="character" w:customStyle="1" w:styleId="a4">
    <w:name w:val="Верхний колонтитул Знак"/>
    <w:basedOn w:val="a0"/>
    <w:link w:val="a3"/>
    <w:uiPriority w:val="99"/>
    <w:rsid w:val="001D1E0C"/>
    <w:rPr>
      <w:rFonts w:ascii="Times New Roman" w:eastAsia="Times New Roman" w:hAnsi="Times New Roman" w:cs="Times New Roman"/>
      <w:sz w:val="28"/>
      <w:szCs w:val="20"/>
      <w:lang w:eastAsia="ru-RU"/>
    </w:rPr>
  </w:style>
  <w:style w:type="character" w:styleId="a5">
    <w:name w:val="page number"/>
    <w:basedOn w:val="a0"/>
    <w:rsid w:val="001D1E0C"/>
  </w:style>
  <w:style w:type="character" w:styleId="a6">
    <w:name w:val="Hyperlink"/>
    <w:rsid w:val="001D1E0C"/>
    <w:rPr>
      <w:rFonts w:ascii="Arial" w:hAnsi="Arial" w:cs="Arial" w:hint="default"/>
      <w:strike w:val="0"/>
      <w:dstrike w:val="0"/>
      <w:color w:val="3560A7"/>
      <w:sz w:val="20"/>
      <w:szCs w:val="20"/>
      <w:u w:val="none"/>
      <w:effect w:val="none"/>
    </w:rPr>
  </w:style>
  <w:style w:type="paragraph" w:styleId="a7">
    <w:name w:val="Normal (Web)"/>
    <w:basedOn w:val="a"/>
    <w:rsid w:val="001D1E0C"/>
    <w:pPr>
      <w:spacing w:before="100" w:beforeAutospacing="1" w:after="100" w:afterAutospacing="1"/>
      <w:ind w:firstLine="0"/>
      <w:jc w:val="left"/>
    </w:pPr>
    <w:rPr>
      <w:sz w:val="24"/>
      <w:szCs w:val="24"/>
    </w:rPr>
  </w:style>
  <w:style w:type="paragraph" w:styleId="a8">
    <w:name w:val="No Spacing"/>
    <w:uiPriority w:val="1"/>
    <w:qFormat/>
    <w:rsid w:val="001D1E0C"/>
    <w:pPr>
      <w:spacing w:after="0" w:line="240" w:lineRule="auto"/>
    </w:pPr>
    <w:rPr>
      <w:rFonts w:ascii="Calibri" w:eastAsia="Calibri" w:hAnsi="Calibri" w:cs="Times New Roman"/>
    </w:rPr>
  </w:style>
  <w:style w:type="table" w:styleId="a9">
    <w:name w:val="Table Grid"/>
    <w:basedOn w:val="a1"/>
    <w:uiPriority w:val="59"/>
    <w:rsid w:val="001D1E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8237A2"/>
    <w:pPr>
      <w:ind w:left="720"/>
      <w:contextualSpacing/>
    </w:pPr>
  </w:style>
  <w:style w:type="paragraph" w:customStyle="1" w:styleId="ConsPlusNormal">
    <w:name w:val="ConsPlusNormal"/>
    <w:uiPriority w:val="99"/>
    <w:rsid w:val="003275A2"/>
    <w:pPr>
      <w:autoSpaceDE w:val="0"/>
      <w:autoSpaceDN w:val="0"/>
      <w:adjustRightInd w:val="0"/>
      <w:spacing w:after="0" w:line="240" w:lineRule="auto"/>
    </w:pPr>
    <w:rPr>
      <w:rFonts w:ascii="Times New Roman" w:hAnsi="Times New Roman" w:cs="Times New Roman"/>
      <w:sz w:val="24"/>
      <w:szCs w:val="24"/>
    </w:rPr>
  </w:style>
  <w:style w:type="paragraph" w:styleId="ab">
    <w:name w:val="Balloon Text"/>
    <w:basedOn w:val="a"/>
    <w:link w:val="ac"/>
    <w:uiPriority w:val="99"/>
    <w:semiHidden/>
    <w:unhideWhenUsed/>
    <w:rsid w:val="00183D58"/>
    <w:rPr>
      <w:rFonts w:ascii="Tahoma" w:hAnsi="Tahoma" w:cs="Tahoma"/>
      <w:sz w:val="16"/>
      <w:szCs w:val="16"/>
    </w:rPr>
  </w:style>
  <w:style w:type="character" w:customStyle="1" w:styleId="ac">
    <w:name w:val="Текст выноски Знак"/>
    <w:basedOn w:val="a0"/>
    <w:link w:val="ab"/>
    <w:uiPriority w:val="99"/>
    <w:semiHidden/>
    <w:rsid w:val="00183D58"/>
    <w:rPr>
      <w:rFonts w:ascii="Tahoma" w:eastAsia="Times New Roman" w:hAnsi="Tahoma" w:cs="Tahoma"/>
      <w:sz w:val="16"/>
      <w:szCs w:val="16"/>
      <w:lang w:eastAsia="ru-RU"/>
    </w:rPr>
  </w:style>
  <w:style w:type="paragraph" w:customStyle="1" w:styleId="ConsPlusTitle">
    <w:name w:val="ConsPlusTitle"/>
    <w:uiPriority w:val="99"/>
    <w:rsid w:val="00BC5A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0">
    <w:name w:val="Заголовок 2 Знак"/>
    <w:basedOn w:val="a0"/>
    <w:link w:val="2"/>
    <w:uiPriority w:val="9"/>
    <w:rsid w:val="003A516D"/>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92156">
      <w:bodyDiv w:val="1"/>
      <w:marLeft w:val="0"/>
      <w:marRight w:val="0"/>
      <w:marTop w:val="0"/>
      <w:marBottom w:val="0"/>
      <w:divBdr>
        <w:top w:val="none" w:sz="0" w:space="0" w:color="auto"/>
        <w:left w:val="none" w:sz="0" w:space="0" w:color="auto"/>
        <w:bottom w:val="none" w:sz="0" w:space="0" w:color="auto"/>
        <w:right w:val="none" w:sz="0" w:space="0" w:color="auto"/>
      </w:divBdr>
      <w:divsChild>
        <w:div w:id="1747452168">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222207780">
      <w:bodyDiv w:val="1"/>
      <w:marLeft w:val="0"/>
      <w:marRight w:val="0"/>
      <w:marTop w:val="0"/>
      <w:marBottom w:val="0"/>
      <w:divBdr>
        <w:top w:val="none" w:sz="0" w:space="0" w:color="auto"/>
        <w:left w:val="none" w:sz="0" w:space="0" w:color="auto"/>
        <w:bottom w:val="none" w:sz="0" w:space="0" w:color="auto"/>
        <w:right w:val="none" w:sz="0" w:space="0" w:color="auto"/>
      </w:divBdr>
    </w:div>
    <w:div w:id="184866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BE7EDD-FF98-41F6-B3D9-0AC12EA7F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9</Pages>
  <Words>2862</Words>
  <Characters>16315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SPecialiST</cp:lastModifiedBy>
  <cp:revision>126</cp:revision>
  <cp:lastPrinted>2018-08-23T00:02:00Z</cp:lastPrinted>
  <dcterms:created xsi:type="dcterms:W3CDTF">2015-10-12T10:47:00Z</dcterms:created>
  <dcterms:modified xsi:type="dcterms:W3CDTF">2018-08-29T02:20:00Z</dcterms:modified>
</cp:coreProperties>
</file>