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44"/>
      </w:tblGrid>
      <w:tr w:rsidR="00AC2957" w:rsidTr="00A17FF1">
        <w:trPr>
          <w:trHeight w:val="3840"/>
        </w:trPr>
        <w:tc>
          <w:tcPr>
            <w:tcW w:w="4503" w:type="dxa"/>
          </w:tcPr>
          <w:p w:rsidR="00AC2957" w:rsidRDefault="00AC2957" w:rsidP="00AC295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AC2957" w:rsidRPr="00E324B3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C2957" w:rsidRPr="00E324B3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Координатор трехсторонней комиссии</w:t>
            </w:r>
          </w:p>
          <w:p w:rsidR="00AC2957" w:rsidRPr="00E324B3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по регулированию </w:t>
            </w:r>
            <w:proofErr w:type="gramStart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социально-трудовых</w:t>
            </w:r>
            <w:proofErr w:type="gramEnd"/>
          </w:p>
          <w:p w:rsidR="00AC2957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в </w:t>
            </w:r>
            <w:proofErr w:type="spellStart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AC2957" w:rsidRDefault="00AC2957" w:rsidP="00A17FF1">
            <w:pPr>
              <w:pBdr>
                <w:bottom w:val="single" w:sz="6" w:space="11" w:color="EEEEEE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</w:t>
            </w: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AC2957" w:rsidRDefault="00AC2957" w:rsidP="00A17FF1">
            <w:pPr>
              <w:pBdr>
                <w:bottom w:val="single" w:sz="6" w:space="11" w:color="EEEEEE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</w:p>
          <w:p w:rsidR="00AC2957" w:rsidRDefault="00AC2957" w:rsidP="00A17FF1">
            <w:pPr>
              <w:pBdr>
                <w:bottom w:val="single" w:sz="6" w:space="11" w:color="EEEEEE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C2957" w:rsidRPr="00E324B3" w:rsidRDefault="00AC2957" w:rsidP="00A17FF1">
            <w:pPr>
              <w:pBdr>
                <w:bottom w:val="single" w:sz="6" w:space="11" w:color="EEEEEE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57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406A1A">
              <w:rPr>
                <w:rFonts w:ascii="Times New Roman" w:hAnsi="Times New Roman" w:cs="Times New Roman"/>
                <w:sz w:val="28"/>
                <w:szCs w:val="28"/>
              </w:rPr>
              <w:t>С.И.Левченко</w:t>
            </w:r>
          </w:p>
          <w:p w:rsidR="00AC2957" w:rsidRPr="00E324B3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57" w:rsidRPr="00E324B3" w:rsidRDefault="00AC2957" w:rsidP="00A17FF1">
            <w:pPr>
              <w:pBdr>
                <w:bottom w:val="single" w:sz="6" w:space="11" w:color="EEEEEE"/>
              </w:pBd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6A1A">
              <w:rPr>
                <w:rFonts w:ascii="Times New Roman" w:hAnsi="Times New Roman" w:cs="Times New Roman"/>
                <w:sz w:val="28"/>
                <w:szCs w:val="28"/>
              </w:rPr>
              <w:t>11»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 w:rsidR="00406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C2957" w:rsidRDefault="00AC2957" w:rsidP="00AC295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957" w:rsidRDefault="00AC2957" w:rsidP="00AC2957">
      <w:pPr>
        <w:pBdr>
          <w:bottom w:val="single" w:sz="6" w:space="11" w:color="EEEEEE"/>
        </w:pBd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957" w:rsidRDefault="00AC2957" w:rsidP="00AC2957">
      <w:pPr>
        <w:pBdr>
          <w:bottom w:val="single" w:sz="6" w:space="11" w:color="EEEEEE"/>
        </w:pBd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6E6" w:rsidRPr="00B50C39" w:rsidRDefault="00A046E6" w:rsidP="005213B0">
      <w:pPr>
        <w:pBdr>
          <w:bottom w:val="single" w:sz="6" w:space="11" w:color="EEEEEE"/>
        </w:pBdr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2927" w:rsidRPr="00B50C39" w:rsidRDefault="00365C9D" w:rsidP="00E324B3">
      <w:pPr>
        <w:pBdr>
          <w:bottom w:val="single" w:sz="6" w:space="11" w:color="EEEEEE"/>
        </w:pBdr>
        <w:spacing w:after="22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22927" w:rsidRPr="00B50C39">
          <w:rPr>
            <w:rFonts w:ascii="Times New Roman" w:eastAsia="Times New Roman" w:hAnsi="Times New Roman" w:cs="Times New Roman"/>
            <w:b/>
            <w:bCs/>
            <w:color w:val="517901"/>
            <w:kern w:val="36"/>
            <w:sz w:val="28"/>
            <w:szCs w:val="28"/>
            <w:lang w:eastAsia="ru-RU"/>
          </w:rPr>
          <w:t>План работы трехсторонней комиссии по регулированию социально-трудовых отно</w:t>
        </w:r>
        <w:r w:rsidR="00406A1A">
          <w:rPr>
            <w:rFonts w:ascii="Times New Roman" w:eastAsia="Times New Roman" w:hAnsi="Times New Roman" w:cs="Times New Roman"/>
            <w:b/>
            <w:bCs/>
            <w:color w:val="517901"/>
            <w:kern w:val="36"/>
            <w:sz w:val="28"/>
            <w:szCs w:val="28"/>
            <w:lang w:eastAsia="ru-RU"/>
          </w:rPr>
          <w:t>шений на 2019</w:t>
        </w:r>
        <w:r w:rsidR="00622927" w:rsidRPr="00B50C39">
          <w:rPr>
            <w:rFonts w:ascii="Times New Roman" w:eastAsia="Times New Roman" w:hAnsi="Times New Roman" w:cs="Times New Roman"/>
            <w:b/>
            <w:bCs/>
            <w:color w:val="517901"/>
            <w:kern w:val="36"/>
            <w:sz w:val="28"/>
            <w:szCs w:val="28"/>
            <w:lang w:eastAsia="ru-RU"/>
          </w:rPr>
          <w:t xml:space="preserve"> год</w:t>
        </w:r>
      </w:hyperlink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5245"/>
        <w:gridCol w:w="1701"/>
        <w:gridCol w:w="3402"/>
      </w:tblGrid>
      <w:tr w:rsidR="00622927" w:rsidRPr="00B50C39" w:rsidTr="00B50C39">
        <w:tc>
          <w:tcPr>
            <w:tcW w:w="709" w:type="dxa"/>
          </w:tcPr>
          <w:p w:rsidR="00622927" w:rsidRPr="00B50C39" w:rsidRDefault="00622927" w:rsidP="00B50C3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622927" w:rsidRPr="00B50C39" w:rsidRDefault="00622927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1701" w:type="dxa"/>
          </w:tcPr>
          <w:p w:rsidR="00622927" w:rsidRPr="00B50C39" w:rsidRDefault="00622927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</w:tcPr>
          <w:p w:rsidR="00622927" w:rsidRPr="00B50C39" w:rsidRDefault="00622927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5213B0" w:rsidRPr="00B50C39" w:rsidTr="00B50C39">
        <w:tc>
          <w:tcPr>
            <w:tcW w:w="709" w:type="dxa"/>
          </w:tcPr>
          <w:p w:rsidR="005213B0" w:rsidRPr="00B50C39" w:rsidRDefault="005213B0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213B0" w:rsidRPr="005213B0" w:rsidRDefault="005213B0" w:rsidP="00AA01BB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мерах, принимаемых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области содействия развития малого предпринимательства </w:t>
            </w:r>
            <w:r w:rsidR="004D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701" w:type="dxa"/>
          </w:tcPr>
          <w:p w:rsidR="005213B0" w:rsidRPr="00B50C39" w:rsidRDefault="005213B0" w:rsidP="00B50C39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5213B0" w:rsidRDefault="005213B0" w:rsidP="002B6997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2B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Станиславович </w:t>
            </w:r>
            <w:proofErr w:type="spellStart"/>
            <w:r w:rsidR="002B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1A32" w:rsidRPr="00B50C39" w:rsidTr="00B50C39">
        <w:tc>
          <w:tcPr>
            <w:tcW w:w="709" w:type="dxa"/>
          </w:tcPr>
          <w:p w:rsidR="00071A32" w:rsidRPr="00B50C39" w:rsidRDefault="004D09F4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071A32" w:rsidRPr="00B50C39" w:rsidRDefault="00071A32" w:rsidP="00C5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плана мероприятий, направленных на снижение неформальной занятости в 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Яковлевском</w:t>
            </w:r>
            <w:proofErr w:type="spell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2018 год</w:t>
            </w:r>
          </w:p>
        </w:tc>
        <w:tc>
          <w:tcPr>
            <w:tcW w:w="1701" w:type="dxa"/>
          </w:tcPr>
          <w:p w:rsidR="00071A32" w:rsidRPr="00B50C39" w:rsidRDefault="004D09F4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071A32" w:rsidRDefault="00071A32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Юрий Станиславович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402F" w:rsidRPr="00B50C39" w:rsidTr="00B50C39">
        <w:tc>
          <w:tcPr>
            <w:tcW w:w="709" w:type="dxa"/>
          </w:tcPr>
          <w:p w:rsidR="00E1402F" w:rsidRDefault="00E1402F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E1402F" w:rsidRPr="00B50C39" w:rsidRDefault="00E1402F" w:rsidP="00E1402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проведении 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конкурса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и безопасность</w:t>
            </w:r>
            <w:r w:rsidR="004D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2018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E1402F" w:rsidRDefault="00E1402F" w:rsidP="00A12D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E1402F" w:rsidRPr="00B50C39" w:rsidRDefault="00E1402F" w:rsidP="00A12D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государственному управлению охраной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Оксана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Абраменок</w:t>
            </w:r>
            <w:proofErr w:type="spellEnd"/>
          </w:p>
        </w:tc>
      </w:tr>
      <w:tr w:rsidR="009570A5" w:rsidRPr="00B50C39" w:rsidTr="00B50C39">
        <w:tc>
          <w:tcPr>
            <w:tcW w:w="709" w:type="dxa"/>
          </w:tcPr>
          <w:p w:rsidR="009570A5" w:rsidRDefault="001F673C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</w:tcPr>
          <w:p w:rsidR="009570A5" w:rsidRPr="00E95694" w:rsidRDefault="009570A5" w:rsidP="002107E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 дис</w:t>
            </w:r>
            <w:r w:rsidR="001F67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пансеризации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</w:t>
            </w:r>
            <w:r w:rsidR="001F67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отников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107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за 2018 год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 соответствии с законодательством</w:t>
            </w:r>
            <w:r w:rsidR="00B537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(Приказ МЗ</w:t>
            </w:r>
            <w:r w:rsidR="001F67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РФ № 36-ан от 03.02.2015г.)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9570A5" w:rsidRPr="005C51FB" w:rsidRDefault="002107E3" w:rsidP="00B50C39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9570A5" w:rsidRDefault="009570A5" w:rsidP="002B6997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Ольга Михайловна Коновалова</w:t>
            </w:r>
          </w:p>
        </w:tc>
      </w:tr>
      <w:tr w:rsidR="004D09F4" w:rsidRPr="00B50C39" w:rsidTr="00B50C39">
        <w:tc>
          <w:tcPr>
            <w:tcW w:w="709" w:type="dxa"/>
          </w:tcPr>
          <w:p w:rsidR="004D09F4" w:rsidRPr="00B50C39" w:rsidRDefault="00CC6B4C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4D09F4" w:rsidRPr="00B50C39" w:rsidRDefault="004D09F4" w:rsidP="00C5557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задолженности по заработной плате на предприятиях и в организациях всех форм собственности на территории 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D09F4" w:rsidRPr="00B50C39" w:rsidRDefault="00CC6B4C" w:rsidP="00C5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4D09F4" w:rsidRPr="00B50C39" w:rsidRDefault="004D09F4" w:rsidP="00C5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профсоюзов</w:t>
            </w:r>
          </w:p>
        </w:tc>
      </w:tr>
      <w:tr w:rsidR="009570A5" w:rsidRPr="00B50C39" w:rsidTr="00B50C39">
        <w:tc>
          <w:tcPr>
            <w:tcW w:w="709" w:type="dxa"/>
          </w:tcPr>
          <w:p w:rsidR="009570A5" w:rsidRPr="00B50C39" w:rsidRDefault="00CC6B4C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9570A5" w:rsidRPr="00D30E53" w:rsidRDefault="0015716D" w:rsidP="002B6997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 разработке и внедрении программ «нулевого травматизма»</w:t>
            </w:r>
          </w:p>
        </w:tc>
        <w:tc>
          <w:tcPr>
            <w:tcW w:w="1701" w:type="dxa"/>
          </w:tcPr>
          <w:p w:rsidR="009570A5" w:rsidRPr="0015716D" w:rsidRDefault="0015716D" w:rsidP="00B50C39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571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9570A5" w:rsidRPr="00405690" w:rsidRDefault="0015716D" w:rsidP="002B6997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государственному управлению охраной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Оксана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Абраменок</w:t>
            </w:r>
            <w:proofErr w:type="spellEnd"/>
          </w:p>
        </w:tc>
      </w:tr>
      <w:tr w:rsidR="009570A5" w:rsidRPr="00B50C39" w:rsidTr="00B50C39">
        <w:tc>
          <w:tcPr>
            <w:tcW w:w="709" w:type="dxa"/>
          </w:tcPr>
          <w:p w:rsidR="009570A5" w:rsidRPr="00B50C39" w:rsidRDefault="001F673C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9570A5" w:rsidRPr="00B50C39" w:rsidRDefault="009570A5" w:rsidP="000A48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работодателями обязательств коллективных договоров в части охраны труда (по согласованию)</w:t>
            </w:r>
          </w:p>
        </w:tc>
        <w:tc>
          <w:tcPr>
            <w:tcW w:w="1701" w:type="dxa"/>
          </w:tcPr>
          <w:p w:rsidR="009570A5" w:rsidRPr="00B50C39" w:rsidRDefault="00CC6B4C" w:rsidP="00B50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9570A5" w:rsidRPr="00B50C39" w:rsidRDefault="009570A5" w:rsidP="00B50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предприятий, 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профсоюзов</w:t>
            </w:r>
          </w:p>
        </w:tc>
      </w:tr>
      <w:tr w:rsidR="007046A5" w:rsidRPr="00B50C39" w:rsidTr="00B50C39">
        <w:tc>
          <w:tcPr>
            <w:tcW w:w="709" w:type="dxa"/>
          </w:tcPr>
          <w:p w:rsidR="007046A5" w:rsidRDefault="007046A5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046A5" w:rsidRPr="00B50C39" w:rsidRDefault="007046A5" w:rsidP="007046A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Закона Приморского края № 429-КЗ от 07 ноября 2014 года «О порядке и условиях осуществления ведомственного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закон</w:t>
            </w:r>
            <w:r w:rsidR="00DA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одательства и иных нормативных правовых актов, содержащих норм</w:t>
            </w:r>
            <w:r w:rsidR="007A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A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права, на </w:t>
            </w:r>
            <w:r w:rsidR="007A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Приморского края» </w:t>
            </w:r>
          </w:p>
        </w:tc>
        <w:tc>
          <w:tcPr>
            <w:tcW w:w="1701" w:type="dxa"/>
          </w:tcPr>
          <w:p w:rsidR="007046A5" w:rsidRDefault="003B0893" w:rsidP="00B50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7046A5" w:rsidRDefault="002C79B2" w:rsidP="00B50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финансового контроля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C79B2" w:rsidRDefault="002C79B2" w:rsidP="00B50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 Мезенина</w:t>
            </w:r>
          </w:p>
        </w:tc>
      </w:tr>
      <w:tr w:rsidR="00B537C5" w:rsidRPr="00B50C39" w:rsidTr="00B50C39">
        <w:tc>
          <w:tcPr>
            <w:tcW w:w="709" w:type="dxa"/>
          </w:tcPr>
          <w:p w:rsidR="00B537C5" w:rsidRPr="005C51FB" w:rsidRDefault="00520DDB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B537C5" w:rsidRPr="00E95694" w:rsidRDefault="00B537C5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956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реализации Закона Приморского края от 30 апреля 2002 года № 221-КЗ. О квотировании рабочих мест для инвалидов в </w:t>
            </w:r>
            <w:proofErr w:type="spellStart"/>
            <w:r w:rsidRPr="00E956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Яковлевском</w:t>
            </w:r>
            <w:proofErr w:type="spellEnd"/>
            <w:r w:rsidRPr="00E956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701" w:type="dxa"/>
          </w:tcPr>
          <w:p w:rsidR="00B537C5" w:rsidRPr="005C51FB" w:rsidRDefault="00C85C4F" w:rsidP="00C5557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B5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402" w:type="dxa"/>
          </w:tcPr>
          <w:p w:rsidR="00B537C5" w:rsidRPr="005C51FB" w:rsidRDefault="00B537C5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государственному управлению охраной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Оксана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Абраменок</w:t>
            </w:r>
            <w:proofErr w:type="spellEnd"/>
          </w:p>
        </w:tc>
      </w:tr>
      <w:tr w:rsidR="009570A5" w:rsidRPr="00B50C39" w:rsidTr="00B50C39">
        <w:tc>
          <w:tcPr>
            <w:tcW w:w="709" w:type="dxa"/>
          </w:tcPr>
          <w:p w:rsidR="009570A5" w:rsidRPr="00B50C39" w:rsidRDefault="00520DDB" w:rsidP="0073412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</w:tcPr>
          <w:p w:rsidR="009570A5" w:rsidRPr="00B50C39" w:rsidRDefault="009570A5" w:rsidP="0073412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задолженности по заработной плате на предприятиях и в организациях всех форм собственности на территории 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</w:tcPr>
          <w:p w:rsidR="009570A5" w:rsidRPr="00B50C39" w:rsidRDefault="00C85C4F" w:rsidP="00734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95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402" w:type="dxa"/>
          </w:tcPr>
          <w:p w:rsidR="009570A5" w:rsidRPr="00B50C39" w:rsidRDefault="009570A5" w:rsidP="00734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профсоюзов</w:t>
            </w:r>
          </w:p>
        </w:tc>
      </w:tr>
      <w:tr w:rsidR="009570A5" w:rsidRPr="00B50C39" w:rsidTr="00B50C39">
        <w:tc>
          <w:tcPr>
            <w:tcW w:w="709" w:type="dxa"/>
          </w:tcPr>
          <w:p w:rsidR="009570A5" w:rsidRPr="00B50C39" w:rsidRDefault="00E62B99" w:rsidP="00B50C3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9570A5" w:rsidRPr="00B50C39" w:rsidRDefault="009570A5" w:rsidP="00B50C3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и проведении регионального этапа всероссийского конкурса «Российская организация высокой социальной эффективности» в </w:t>
            </w:r>
            <w:proofErr w:type="spellStart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9570A5" w:rsidRPr="00B50C39" w:rsidRDefault="00C85C4F" w:rsidP="00B50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95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3402" w:type="dxa"/>
          </w:tcPr>
          <w:p w:rsidR="009570A5" w:rsidRPr="00B50C39" w:rsidRDefault="009570A5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государственному управлению охраной труда </w:t>
            </w:r>
            <w:r w:rsidR="0092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2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="0092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92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</w:t>
            </w:r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Оксана Алексеевна </w:t>
            </w:r>
            <w:proofErr w:type="spellStart"/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Абраменок</w:t>
            </w:r>
            <w:proofErr w:type="spellEnd"/>
          </w:p>
          <w:p w:rsidR="009570A5" w:rsidRPr="00B50C39" w:rsidRDefault="009570A5" w:rsidP="00B50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8A5" w:rsidRPr="00B50C39" w:rsidTr="00B50C39">
        <w:tc>
          <w:tcPr>
            <w:tcW w:w="709" w:type="dxa"/>
          </w:tcPr>
          <w:p w:rsidR="000608A5" w:rsidRPr="00B50C39" w:rsidRDefault="00C85C4F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0608A5" w:rsidRPr="00016370" w:rsidRDefault="000608A5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развитию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районе, и популяризации  здорового образа жизни среди нас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08A5" w:rsidRPr="0015716D" w:rsidRDefault="00E62B99" w:rsidP="00C5557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0608A5" w:rsidRDefault="00CC6B4C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сп</w:t>
            </w:r>
            <w:r w:rsidR="00E6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орта и молодежной политики Администрации </w:t>
            </w:r>
            <w:proofErr w:type="spellStart"/>
            <w:r w:rsidR="00E6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="00E6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Шилова Наталья Сергеевна</w:t>
            </w:r>
          </w:p>
        </w:tc>
      </w:tr>
      <w:tr w:rsidR="00C85C4F" w:rsidRPr="00B50C39" w:rsidTr="00B50C39">
        <w:tc>
          <w:tcPr>
            <w:tcW w:w="709" w:type="dxa"/>
          </w:tcPr>
          <w:p w:rsidR="00C85C4F" w:rsidRPr="00B50C39" w:rsidRDefault="00C85C4F" w:rsidP="00C5557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C85C4F" w:rsidRPr="00B50C39" w:rsidRDefault="00C85C4F" w:rsidP="00C5557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производственного травматизма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за 2019 год и реализации мероприятий по профилактике производственного травматизма</w:t>
            </w:r>
          </w:p>
        </w:tc>
        <w:tc>
          <w:tcPr>
            <w:tcW w:w="1701" w:type="dxa"/>
          </w:tcPr>
          <w:p w:rsidR="00C85C4F" w:rsidRPr="00B50C39" w:rsidRDefault="00C85C4F" w:rsidP="00C5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C85C4F" w:rsidRPr="00B50C39" w:rsidRDefault="00C85C4F" w:rsidP="00C55573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государственному управлению охраной 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85C4F" w:rsidRPr="00B50C39" w:rsidRDefault="00C85C4F" w:rsidP="00C5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BE1" w:rsidRPr="00B50C39" w:rsidTr="00B50C39">
        <w:tc>
          <w:tcPr>
            <w:tcW w:w="709" w:type="dxa"/>
          </w:tcPr>
          <w:p w:rsidR="00924BE1" w:rsidRPr="00B50C39" w:rsidRDefault="00924BE1" w:rsidP="00E1402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924BE1" w:rsidRPr="00B50C39" w:rsidRDefault="00924BE1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</w:t>
            </w:r>
            <w:r w:rsidR="00E3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 w:rsidR="00E3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утвержден</w:t>
            </w:r>
            <w:r w:rsidR="00E3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плана работы комиссии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924BE1" w:rsidRPr="00B50C39" w:rsidRDefault="00924BE1" w:rsidP="00B50C39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924BE1" w:rsidRDefault="00924BE1" w:rsidP="00924BE1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24BE1" w:rsidRPr="00B50C39" w:rsidRDefault="00924BE1" w:rsidP="00924BE1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5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по государственному управлению охраной труда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Оксана Алексеевна </w:t>
            </w:r>
            <w:proofErr w:type="spellStart"/>
            <w:r w:rsidR="0020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Абраменок</w:t>
            </w:r>
            <w:proofErr w:type="spellEnd"/>
          </w:p>
          <w:p w:rsidR="00924BE1" w:rsidRPr="00B50C39" w:rsidRDefault="00924BE1" w:rsidP="00B50C39">
            <w:pPr>
              <w:spacing w:after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663E1" w:rsidRPr="00B50C39" w:rsidRDefault="00C663E1">
      <w:pPr>
        <w:rPr>
          <w:rFonts w:ascii="Times New Roman" w:hAnsi="Times New Roman" w:cs="Times New Roman"/>
        </w:rPr>
      </w:pPr>
    </w:p>
    <w:sectPr w:rsidR="00C663E1" w:rsidRPr="00B50C39" w:rsidSect="00C6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27"/>
    <w:rsid w:val="00016370"/>
    <w:rsid w:val="00020602"/>
    <w:rsid w:val="00027688"/>
    <w:rsid w:val="000608A5"/>
    <w:rsid w:val="00071A32"/>
    <w:rsid w:val="00082A75"/>
    <w:rsid w:val="000841FE"/>
    <w:rsid w:val="000A48A3"/>
    <w:rsid w:val="001267DC"/>
    <w:rsid w:val="0015716D"/>
    <w:rsid w:val="001C199B"/>
    <w:rsid w:val="001F673C"/>
    <w:rsid w:val="002009B2"/>
    <w:rsid w:val="002107E3"/>
    <w:rsid w:val="00220D60"/>
    <w:rsid w:val="00290705"/>
    <w:rsid w:val="0029073A"/>
    <w:rsid w:val="002B6997"/>
    <w:rsid w:val="002C79B2"/>
    <w:rsid w:val="00320B2F"/>
    <w:rsid w:val="003416E8"/>
    <w:rsid w:val="00365C9D"/>
    <w:rsid w:val="003B0893"/>
    <w:rsid w:val="003C72AC"/>
    <w:rsid w:val="003F7537"/>
    <w:rsid w:val="00405690"/>
    <w:rsid w:val="00406A1A"/>
    <w:rsid w:val="004A0675"/>
    <w:rsid w:val="004D09F4"/>
    <w:rsid w:val="00520DDB"/>
    <w:rsid w:val="005213B0"/>
    <w:rsid w:val="00546FD8"/>
    <w:rsid w:val="005C51FB"/>
    <w:rsid w:val="005D3E9D"/>
    <w:rsid w:val="005E1C03"/>
    <w:rsid w:val="005F03C0"/>
    <w:rsid w:val="0061771E"/>
    <w:rsid w:val="00622927"/>
    <w:rsid w:val="00627F71"/>
    <w:rsid w:val="00631A16"/>
    <w:rsid w:val="006348E5"/>
    <w:rsid w:val="00654DC2"/>
    <w:rsid w:val="006776F7"/>
    <w:rsid w:val="0068790B"/>
    <w:rsid w:val="006B489B"/>
    <w:rsid w:val="006C5C29"/>
    <w:rsid w:val="007046A5"/>
    <w:rsid w:val="00711C13"/>
    <w:rsid w:val="007454E9"/>
    <w:rsid w:val="007A7E26"/>
    <w:rsid w:val="007F0DC4"/>
    <w:rsid w:val="00924BE1"/>
    <w:rsid w:val="0094269F"/>
    <w:rsid w:val="009570A5"/>
    <w:rsid w:val="009D412A"/>
    <w:rsid w:val="00A046E6"/>
    <w:rsid w:val="00A17FF1"/>
    <w:rsid w:val="00AA01BB"/>
    <w:rsid w:val="00AC2957"/>
    <w:rsid w:val="00AF1009"/>
    <w:rsid w:val="00B50C39"/>
    <w:rsid w:val="00B537C5"/>
    <w:rsid w:val="00B71621"/>
    <w:rsid w:val="00BF2D5D"/>
    <w:rsid w:val="00C663E1"/>
    <w:rsid w:val="00C85C4F"/>
    <w:rsid w:val="00CC6B4C"/>
    <w:rsid w:val="00CF5BE6"/>
    <w:rsid w:val="00D30E53"/>
    <w:rsid w:val="00D45D8A"/>
    <w:rsid w:val="00D52C43"/>
    <w:rsid w:val="00DA2F56"/>
    <w:rsid w:val="00DB492B"/>
    <w:rsid w:val="00DD567A"/>
    <w:rsid w:val="00DE3324"/>
    <w:rsid w:val="00E1402F"/>
    <w:rsid w:val="00E303CD"/>
    <w:rsid w:val="00E324B3"/>
    <w:rsid w:val="00E62A24"/>
    <w:rsid w:val="00E62B99"/>
    <w:rsid w:val="00E95694"/>
    <w:rsid w:val="00F430E7"/>
    <w:rsid w:val="00F8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073A"/>
  </w:style>
  <w:style w:type="character" w:styleId="a4">
    <w:name w:val="Strong"/>
    <w:basedOn w:val="a0"/>
    <w:uiPriority w:val="22"/>
    <w:qFormat/>
    <w:rsid w:val="00D30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index.php\trjokhstoronnyaya-territorialnaya-komissiya\634-plan-raboty-trekhstoronnej-komissii-po-regulirovaniyu-sotsialno-trudovykh-otnoshenij-na-2015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34</cp:revision>
  <cp:lastPrinted>2018-12-04T01:56:00Z</cp:lastPrinted>
  <dcterms:created xsi:type="dcterms:W3CDTF">2016-05-19T00:32:00Z</dcterms:created>
  <dcterms:modified xsi:type="dcterms:W3CDTF">2018-12-04T02:09:00Z</dcterms:modified>
</cp:coreProperties>
</file>