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A7" w:rsidRPr="00317A7C" w:rsidRDefault="000B1233" w:rsidP="00D43C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D43CA7" w:rsidRPr="00317A7C" w:rsidRDefault="000D429D" w:rsidP="00D43C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7A7C">
        <w:rPr>
          <w:rFonts w:ascii="Times New Roman" w:hAnsi="Times New Roman" w:cs="Times New Roman"/>
          <w:b/>
          <w:sz w:val="26"/>
          <w:szCs w:val="26"/>
        </w:rPr>
        <w:t xml:space="preserve">о </w:t>
      </w:r>
      <w:proofErr w:type="gramStart"/>
      <w:r w:rsidRPr="00317A7C">
        <w:rPr>
          <w:rFonts w:ascii="Times New Roman" w:hAnsi="Times New Roman" w:cs="Times New Roman"/>
          <w:b/>
          <w:sz w:val="26"/>
          <w:szCs w:val="26"/>
        </w:rPr>
        <w:t>проведенных</w:t>
      </w:r>
      <w:proofErr w:type="gramEnd"/>
      <w:r w:rsidRPr="00317A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3CA7" w:rsidRPr="00317A7C">
        <w:rPr>
          <w:rFonts w:ascii="Times New Roman" w:hAnsi="Times New Roman" w:cs="Times New Roman"/>
          <w:b/>
          <w:sz w:val="26"/>
          <w:szCs w:val="26"/>
        </w:rPr>
        <w:t>отделом финансового контроля</w:t>
      </w:r>
    </w:p>
    <w:p w:rsidR="00D43CA7" w:rsidRPr="00317A7C" w:rsidRDefault="00D43CA7" w:rsidP="00D43C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7A7C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proofErr w:type="spellStart"/>
      <w:r w:rsidRPr="00317A7C">
        <w:rPr>
          <w:rFonts w:ascii="Times New Roman" w:hAnsi="Times New Roman" w:cs="Times New Roman"/>
          <w:b/>
          <w:sz w:val="26"/>
          <w:szCs w:val="26"/>
        </w:rPr>
        <w:t>Яковлевского</w:t>
      </w:r>
      <w:proofErr w:type="spellEnd"/>
      <w:r w:rsidRPr="00317A7C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</w:p>
    <w:p w:rsidR="00317A7C" w:rsidRPr="00317A7C" w:rsidRDefault="00D43CA7" w:rsidP="00D43C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7A7C">
        <w:rPr>
          <w:rFonts w:ascii="Times New Roman" w:hAnsi="Times New Roman" w:cs="Times New Roman"/>
          <w:b/>
          <w:sz w:val="26"/>
          <w:szCs w:val="26"/>
        </w:rPr>
        <w:t xml:space="preserve">контрольных </w:t>
      </w:r>
      <w:proofErr w:type="gramStart"/>
      <w:r w:rsidRPr="00317A7C">
        <w:rPr>
          <w:rFonts w:ascii="Times New Roman" w:hAnsi="Times New Roman" w:cs="Times New Roman"/>
          <w:b/>
          <w:sz w:val="26"/>
          <w:szCs w:val="26"/>
        </w:rPr>
        <w:t>мероприятиях</w:t>
      </w:r>
      <w:proofErr w:type="gramEnd"/>
      <w:r w:rsidR="00317A7C" w:rsidRPr="00317A7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577B5" w:rsidRPr="00054E7B" w:rsidRDefault="00317A7C" w:rsidP="00D43C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54E7B">
        <w:rPr>
          <w:rFonts w:ascii="Times New Roman" w:hAnsi="Times New Roman" w:cs="Times New Roman"/>
          <w:b/>
          <w:sz w:val="26"/>
          <w:szCs w:val="26"/>
          <w:u w:val="single"/>
        </w:rPr>
        <w:t xml:space="preserve">в </w:t>
      </w:r>
      <w:r w:rsidR="008254FA">
        <w:rPr>
          <w:rFonts w:ascii="Times New Roman" w:hAnsi="Times New Roman" w:cs="Times New Roman"/>
          <w:b/>
          <w:sz w:val="26"/>
          <w:szCs w:val="26"/>
          <w:u w:val="single"/>
        </w:rPr>
        <w:t xml:space="preserve">1 полугодии </w:t>
      </w:r>
      <w:r w:rsidRPr="00054E7B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F71C3B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Pr="00054E7B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="008254FA"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</w:p>
    <w:p w:rsidR="00D43CA7" w:rsidRDefault="00D43CA7" w:rsidP="00F24525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426"/>
        <w:gridCol w:w="1418"/>
        <w:gridCol w:w="1559"/>
        <w:gridCol w:w="1134"/>
        <w:gridCol w:w="1134"/>
        <w:gridCol w:w="1134"/>
        <w:gridCol w:w="5812"/>
        <w:gridCol w:w="1417"/>
        <w:gridCol w:w="1560"/>
      </w:tblGrid>
      <w:tr w:rsidR="003406F2" w:rsidRPr="00F21CB9" w:rsidTr="00B36804">
        <w:tc>
          <w:tcPr>
            <w:tcW w:w="426" w:type="dxa"/>
          </w:tcPr>
          <w:p w:rsidR="007577B5" w:rsidRPr="00F21CB9" w:rsidRDefault="007577B5" w:rsidP="00DC5A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F21CB9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F21CB9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F21CB9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</w:tcPr>
          <w:p w:rsidR="007577B5" w:rsidRPr="00F21CB9" w:rsidRDefault="007577B5" w:rsidP="00DC5A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CB9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контрольного мероприятия</w:t>
            </w:r>
          </w:p>
        </w:tc>
        <w:tc>
          <w:tcPr>
            <w:tcW w:w="1559" w:type="dxa"/>
          </w:tcPr>
          <w:p w:rsidR="007577B5" w:rsidRPr="00F21CB9" w:rsidRDefault="007577B5" w:rsidP="00DC5A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CB9">
              <w:rPr>
                <w:rFonts w:ascii="Times New Roman" w:hAnsi="Times New Roman" w:cs="Times New Roman"/>
                <w:i/>
                <w:sz w:val="20"/>
                <w:szCs w:val="20"/>
              </w:rPr>
              <w:t>Основание для проведения контрольного мероприятия (дата и номер приказа о проведении контрольного мероприятия)</w:t>
            </w:r>
          </w:p>
        </w:tc>
        <w:tc>
          <w:tcPr>
            <w:tcW w:w="1134" w:type="dxa"/>
          </w:tcPr>
          <w:p w:rsidR="007577B5" w:rsidRPr="00F21CB9" w:rsidRDefault="00E23DFA" w:rsidP="00DC5A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CB9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проверяемого объекта</w:t>
            </w:r>
          </w:p>
        </w:tc>
        <w:tc>
          <w:tcPr>
            <w:tcW w:w="1134" w:type="dxa"/>
          </w:tcPr>
          <w:p w:rsidR="007577B5" w:rsidRPr="00F21CB9" w:rsidRDefault="00E23DFA" w:rsidP="00DC5A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CB9">
              <w:rPr>
                <w:rFonts w:ascii="Times New Roman" w:hAnsi="Times New Roman" w:cs="Times New Roman"/>
                <w:i/>
                <w:sz w:val="20"/>
                <w:szCs w:val="20"/>
              </w:rPr>
              <w:t>Проверяемый период</w:t>
            </w:r>
          </w:p>
        </w:tc>
        <w:tc>
          <w:tcPr>
            <w:tcW w:w="1134" w:type="dxa"/>
          </w:tcPr>
          <w:p w:rsidR="007577B5" w:rsidRPr="00F21CB9" w:rsidRDefault="00E23DFA" w:rsidP="00DC5A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CB9">
              <w:rPr>
                <w:rFonts w:ascii="Times New Roman" w:hAnsi="Times New Roman" w:cs="Times New Roman"/>
                <w:i/>
                <w:sz w:val="20"/>
                <w:szCs w:val="20"/>
              </w:rPr>
              <w:t>Срок проведения контрольного мероприятия</w:t>
            </w:r>
          </w:p>
        </w:tc>
        <w:tc>
          <w:tcPr>
            <w:tcW w:w="5812" w:type="dxa"/>
          </w:tcPr>
          <w:p w:rsidR="002440C6" w:rsidRDefault="00B87056" w:rsidP="00B8705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C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Результаты контрольного мероприятия, </w:t>
            </w:r>
          </w:p>
          <w:p w:rsidR="007577B5" w:rsidRPr="00F21CB9" w:rsidRDefault="00B87056" w:rsidP="00B8705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CB9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E23DFA" w:rsidRPr="00F21CB9">
              <w:rPr>
                <w:rFonts w:ascii="Times New Roman" w:hAnsi="Times New Roman" w:cs="Times New Roman"/>
                <w:i/>
                <w:sz w:val="20"/>
                <w:szCs w:val="20"/>
              </w:rPr>
              <w:t>ыявленные нарушения</w:t>
            </w:r>
          </w:p>
        </w:tc>
        <w:tc>
          <w:tcPr>
            <w:tcW w:w="1417" w:type="dxa"/>
          </w:tcPr>
          <w:p w:rsidR="007577B5" w:rsidRPr="00F21CB9" w:rsidRDefault="001176E8" w:rsidP="006545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CB9">
              <w:rPr>
                <w:rFonts w:ascii="Times New Roman" w:hAnsi="Times New Roman" w:cs="Times New Roman"/>
                <w:i/>
                <w:sz w:val="20"/>
                <w:szCs w:val="20"/>
              </w:rPr>
              <w:t>Требования по устранению выявленных нарушений и недостатков</w:t>
            </w:r>
            <w:r w:rsidR="003C3CFB" w:rsidRPr="00F21C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7577B5" w:rsidRPr="00F21CB9" w:rsidRDefault="003C3CFB" w:rsidP="00DC5A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CB9">
              <w:rPr>
                <w:rFonts w:ascii="Times New Roman" w:hAnsi="Times New Roman" w:cs="Times New Roman"/>
                <w:i/>
                <w:sz w:val="20"/>
                <w:szCs w:val="20"/>
              </w:rPr>
              <w:t>Принятые решения и меры по результатам внесенных представлений и предписаний по итогам контрольных мероприятий</w:t>
            </w:r>
          </w:p>
        </w:tc>
      </w:tr>
      <w:tr w:rsidR="00347BD2" w:rsidRPr="00F21CB9" w:rsidTr="00B36804">
        <w:tc>
          <w:tcPr>
            <w:tcW w:w="426" w:type="dxa"/>
          </w:tcPr>
          <w:p w:rsidR="00347BD2" w:rsidRPr="00F21CB9" w:rsidRDefault="00347BD2" w:rsidP="00DC5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47BD2" w:rsidRDefault="00347BD2" w:rsidP="005C0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Плановая, камеральная проверка организации планирования муниципальных заданий на 2019 год</w:t>
            </w:r>
          </w:p>
        </w:tc>
        <w:tc>
          <w:tcPr>
            <w:tcW w:w="1559" w:type="dxa"/>
          </w:tcPr>
          <w:p w:rsidR="00347BD2" w:rsidRPr="00F21CB9" w:rsidRDefault="00347BD2" w:rsidP="00347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B9">
              <w:rPr>
                <w:rFonts w:ascii="Times New Roman" w:hAnsi="Times New Roman" w:cs="Times New Roman"/>
                <w:sz w:val="20"/>
                <w:szCs w:val="20"/>
              </w:rPr>
              <w:t>Распоряжение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21CB9">
              <w:rPr>
                <w:rFonts w:ascii="Times New Roman" w:hAnsi="Times New Roman" w:cs="Times New Roman"/>
                <w:sz w:val="20"/>
                <w:szCs w:val="20"/>
              </w:rPr>
              <w:t>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21CB9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347BD2" w:rsidRDefault="00347BD2" w:rsidP="00347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учреждения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Яковлевского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которым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доводитсямуниципальное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задание</w:t>
            </w:r>
          </w:p>
        </w:tc>
        <w:tc>
          <w:tcPr>
            <w:tcW w:w="1134" w:type="dxa"/>
          </w:tcPr>
          <w:p w:rsidR="008F738A" w:rsidRDefault="00394005" w:rsidP="00394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47BD2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  <w:p w:rsidR="00347BD2" w:rsidRPr="00F21CB9" w:rsidRDefault="00347BD2" w:rsidP="00394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8F738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347BD2" w:rsidRDefault="00946BC2" w:rsidP="0059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04.02.2019 – 15.02.2019</w:t>
            </w:r>
          </w:p>
        </w:tc>
        <w:tc>
          <w:tcPr>
            <w:tcW w:w="5812" w:type="dxa"/>
          </w:tcPr>
          <w:p w:rsidR="007A6647" w:rsidRPr="00731DE2" w:rsidRDefault="007A6647" w:rsidP="007A6647">
            <w:pPr>
              <w:ind w:firstLine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DE2">
              <w:rPr>
                <w:rFonts w:ascii="Times New Roman" w:hAnsi="Times New Roman"/>
                <w:sz w:val="20"/>
                <w:szCs w:val="20"/>
              </w:rPr>
              <w:t>В результате проверки выявлены следующие нарушения:</w:t>
            </w:r>
          </w:p>
          <w:p w:rsidR="007A6647" w:rsidRPr="00731DE2" w:rsidRDefault="007A6647" w:rsidP="007A6647">
            <w:pPr>
              <w:pStyle w:val="a4"/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357"/>
              <w:jc w:val="both"/>
              <w:textAlignment w:val="auto"/>
              <w:rPr>
                <w:b/>
              </w:rPr>
            </w:pPr>
            <w:r w:rsidRPr="00731DE2">
              <w:rPr>
                <w:color w:val="000000"/>
              </w:rPr>
              <w:t xml:space="preserve">МБОУ «СОШ </w:t>
            </w:r>
            <w:proofErr w:type="gramStart"/>
            <w:r w:rsidRPr="00731DE2">
              <w:rPr>
                <w:color w:val="000000"/>
              </w:rPr>
              <w:t>с</w:t>
            </w:r>
            <w:proofErr w:type="gramEnd"/>
            <w:r w:rsidRPr="00731DE2">
              <w:rPr>
                <w:color w:val="000000"/>
              </w:rPr>
              <w:t>. Яковлевка»:</w:t>
            </w:r>
          </w:p>
          <w:p w:rsidR="007A6647" w:rsidRPr="00731DE2" w:rsidRDefault="007A6647" w:rsidP="007A6647">
            <w:pPr>
              <w:pStyle w:val="a4"/>
              <w:ind w:left="0" w:firstLine="357"/>
              <w:jc w:val="both"/>
              <w:rPr>
                <w:b/>
              </w:rPr>
            </w:pPr>
            <w:r w:rsidRPr="00731DE2">
              <w:rPr>
                <w:color w:val="000000"/>
              </w:rPr>
              <w:t>- отсутствует дата утверждения муниципального задания;</w:t>
            </w:r>
          </w:p>
          <w:p w:rsidR="007A6647" w:rsidRPr="00731DE2" w:rsidRDefault="007A6647" w:rsidP="007A6647">
            <w:pPr>
              <w:pStyle w:val="a4"/>
              <w:ind w:left="0" w:firstLine="357"/>
              <w:jc w:val="both"/>
              <w:rPr>
                <w:color w:val="000000"/>
              </w:rPr>
            </w:pPr>
            <w:r w:rsidRPr="00731DE2">
              <w:rPr>
                <w:color w:val="000000"/>
              </w:rPr>
              <w:t>- вид деятельности муниципального учреждения должен быть указан из базового (отраслевого) перечня: образование и наука.</w:t>
            </w:r>
          </w:p>
          <w:p w:rsidR="007A6647" w:rsidRPr="00731DE2" w:rsidRDefault="007A6647" w:rsidP="007A6647">
            <w:pPr>
              <w:pStyle w:val="a4"/>
              <w:ind w:left="0" w:firstLine="357"/>
              <w:jc w:val="both"/>
              <w:rPr>
                <w:color w:val="000000"/>
              </w:rPr>
            </w:pPr>
            <w:r w:rsidRPr="00731DE2">
              <w:rPr>
                <w:color w:val="000000"/>
              </w:rPr>
              <w:t xml:space="preserve">2. МБОУ «СОШ № 1» </w:t>
            </w:r>
            <w:proofErr w:type="gramStart"/>
            <w:r w:rsidRPr="00731DE2">
              <w:rPr>
                <w:color w:val="000000"/>
              </w:rPr>
              <w:t>с</w:t>
            </w:r>
            <w:proofErr w:type="gramEnd"/>
            <w:r w:rsidRPr="00731DE2">
              <w:rPr>
                <w:color w:val="000000"/>
              </w:rPr>
              <w:t>. Варфоломеевка</w:t>
            </w:r>
            <w:r w:rsidR="005862BE" w:rsidRPr="00731DE2">
              <w:rPr>
                <w:color w:val="000000"/>
              </w:rPr>
              <w:t xml:space="preserve"> и МБОУ «СОШ № 2» с. Варфоломеевка</w:t>
            </w:r>
            <w:r w:rsidRPr="00731DE2">
              <w:rPr>
                <w:color w:val="000000"/>
              </w:rPr>
              <w:t>:</w:t>
            </w:r>
          </w:p>
          <w:p w:rsidR="007A6647" w:rsidRPr="00731DE2" w:rsidRDefault="007A6647" w:rsidP="007A6647">
            <w:pPr>
              <w:pStyle w:val="a4"/>
              <w:ind w:left="0" w:firstLine="357"/>
              <w:jc w:val="both"/>
              <w:rPr>
                <w:color w:val="000000"/>
              </w:rPr>
            </w:pPr>
            <w:r w:rsidRPr="00731DE2">
              <w:rPr>
                <w:color w:val="000000"/>
              </w:rPr>
              <w:t>- вид деятельности муниципального учреждения должен быть указан из базового (отраслевого) перечня: образование и наука.</w:t>
            </w:r>
          </w:p>
          <w:p w:rsidR="007A6647" w:rsidRPr="00731DE2" w:rsidRDefault="007A6647" w:rsidP="007A6647">
            <w:pPr>
              <w:pStyle w:val="a4"/>
              <w:ind w:left="0" w:firstLine="357"/>
              <w:jc w:val="both"/>
            </w:pPr>
            <w:r w:rsidRPr="00731DE2">
              <w:t xml:space="preserve">- в показателях, характеризующих качество муниципальной услуги, указан показатель объема: число обучающихся. </w:t>
            </w:r>
          </w:p>
          <w:p w:rsidR="007A6647" w:rsidRPr="00731DE2" w:rsidRDefault="005862BE" w:rsidP="007A6647">
            <w:pPr>
              <w:pStyle w:val="a4"/>
              <w:ind w:left="0" w:firstLine="357"/>
              <w:jc w:val="both"/>
            </w:pPr>
            <w:r w:rsidRPr="00731DE2">
              <w:t>3</w:t>
            </w:r>
            <w:r w:rsidR="007A6647" w:rsidRPr="00731DE2">
              <w:t xml:space="preserve">. </w:t>
            </w:r>
            <w:r w:rsidR="007A6647" w:rsidRPr="00731DE2">
              <w:rPr>
                <w:color w:val="000000"/>
              </w:rPr>
              <w:t xml:space="preserve">МБОУ «СОШ № 1» с. </w:t>
            </w:r>
            <w:proofErr w:type="spellStart"/>
            <w:r w:rsidR="007A6647" w:rsidRPr="00731DE2">
              <w:rPr>
                <w:color w:val="000000"/>
              </w:rPr>
              <w:t>Новосысоевка</w:t>
            </w:r>
            <w:proofErr w:type="spellEnd"/>
            <w:r w:rsidR="007A6647" w:rsidRPr="00731DE2">
              <w:rPr>
                <w:color w:val="000000"/>
              </w:rPr>
              <w:t>:</w:t>
            </w:r>
            <w:r w:rsidR="007A6647" w:rsidRPr="00731DE2">
              <w:t xml:space="preserve"> </w:t>
            </w:r>
          </w:p>
          <w:p w:rsidR="007A6647" w:rsidRPr="00731DE2" w:rsidRDefault="007A6647" w:rsidP="007A6647">
            <w:pPr>
              <w:pStyle w:val="a4"/>
              <w:ind w:left="0" w:firstLine="357"/>
              <w:jc w:val="both"/>
              <w:rPr>
                <w:color w:val="000000"/>
              </w:rPr>
            </w:pPr>
            <w:r w:rsidRPr="00731DE2">
              <w:rPr>
                <w:color w:val="000000"/>
              </w:rPr>
              <w:t>- вид деятельности муниципального учреждения должен быть указан из базового (отраслевого) перечня: образование и наука.</w:t>
            </w:r>
          </w:p>
          <w:p w:rsidR="007A6647" w:rsidRPr="00731DE2" w:rsidRDefault="00731DE2" w:rsidP="00731DE2">
            <w:pPr>
              <w:pStyle w:val="a4"/>
              <w:ind w:left="0" w:firstLine="357"/>
              <w:jc w:val="both"/>
              <w:rPr>
                <w:color w:val="000000"/>
              </w:rPr>
            </w:pPr>
            <w:r>
              <w:t>4</w:t>
            </w:r>
            <w:r w:rsidR="007A6647" w:rsidRPr="00731DE2">
              <w:t>.</w:t>
            </w:r>
            <w:r w:rsidR="007A6647" w:rsidRPr="00731DE2">
              <w:rPr>
                <w:color w:val="000000"/>
              </w:rPr>
              <w:t xml:space="preserve"> МБОУ «СОШ № 2» с. </w:t>
            </w:r>
            <w:proofErr w:type="spellStart"/>
            <w:r w:rsidR="007A6647" w:rsidRPr="00731DE2">
              <w:rPr>
                <w:color w:val="000000"/>
              </w:rPr>
              <w:t>Новосысоевка</w:t>
            </w:r>
            <w:proofErr w:type="spellEnd"/>
            <w:r w:rsidR="007A6647" w:rsidRPr="00731DE2">
              <w:rPr>
                <w:color w:val="000000"/>
              </w:rPr>
              <w:t>:</w:t>
            </w:r>
          </w:p>
          <w:p w:rsidR="007A6647" w:rsidRPr="00731DE2" w:rsidRDefault="007A6647" w:rsidP="00731DE2">
            <w:pPr>
              <w:pStyle w:val="a4"/>
              <w:ind w:left="0" w:firstLine="357"/>
              <w:jc w:val="both"/>
              <w:rPr>
                <w:b/>
              </w:rPr>
            </w:pPr>
            <w:r w:rsidRPr="00731DE2">
              <w:rPr>
                <w:color w:val="000000"/>
              </w:rPr>
              <w:t>- отсутствует дата утверждения муниципального задания;</w:t>
            </w:r>
          </w:p>
          <w:p w:rsidR="007A6647" w:rsidRPr="00731DE2" w:rsidRDefault="007A6647" w:rsidP="00731DE2">
            <w:pPr>
              <w:pStyle w:val="a4"/>
              <w:ind w:left="0" w:firstLine="357"/>
              <w:jc w:val="both"/>
              <w:rPr>
                <w:color w:val="000000"/>
              </w:rPr>
            </w:pPr>
            <w:r w:rsidRPr="00731DE2">
              <w:rPr>
                <w:color w:val="000000"/>
              </w:rPr>
              <w:t>- вид деятельности муниципального учреждения должен быть указан из базового (отраслевого) перечня: образование и наука.</w:t>
            </w:r>
          </w:p>
          <w:p w:rsidR="00347BD2" w:rsidRPr="00731DE2" w:rsidRDefault="007A6647" w:rsidP="00731DE2">
            <w:pPr>
              <w:pStyle w:val="a4"/>
              <w:ind w:left="0" w:firstLine="357"/>
            </w:pPr>
            <w:r w:rsidRPr="00731DE2">
              <w:t xml:space="preserve">- в показателях, характеризующих качество </w:t>
            </w:r>
            <w:r w:rsidR="00731DE2">
              <w:t>м</w:t>
            </w:r>
            <w:r w:rsidRPr="00731DE2">
              <w:t xml:space="preserve">униципальной услуги, указан показатель </w:t>
            </w:r>
            <w:r w:rsidR="005862BE" w:rsidRPr="00731DE2">
              <w:t>о</w:t>
            </w:r>
            <w:r w:rsidRPr="00731DE2">
              <w:t>бъема: число обучающихся.</w:t>
            </w:r>
          </w:p>
          <w:p w:rsidR="005862BE" w:rsidRPr="00731DE2" w:rsidRDefault="00731DE2" w:rsidP="00731DE2">
            <w:pPr>
              <w:ind w:firstLine="3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862BE" w:rsidRPr="00731DE2">
              <w:rPr>
                <w:rFonts w:ascii="Times New Roman" w:hAnsi="Times New Roman"/>
                <w:sz w:val="20"/>
                <w:szCs w:val="20"/>
              </w:rPr>
              <w:t>. В</w:t>
            </w:r>
            <w:r w:rsidR="007A6647" w:rsidRPr="00731DE2">
              <w:rPr>
                <w:rFonts w:ascii="Times New Roman" w:hAnsi="Times New Roman"/>
                <w:sz w:val="20"/>
                <w:szCs w:val="20"/>
              </w:rPr>
              <w:t xml:space="preserve"> нарушение Порядка и письма Финансового управления, </w:t>
            </w:r>
            <w:r w:rsidR="007A6647" w:rsidRPr="00731DE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муниципальное задание </w:t>
            </w:r>
            <w:r w:rsidR="007A6647" w:rsidRPr="00731D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МБУ «РРГ «Сельский труженик» не </w:t>
            </w:r>
            <w:r w:rsidR="007A6647" w:rsidRPr="00731DE2">
              <w:rPr>
                <w:rFonts w:ascii="Times New Roman" w:hAnsi="Times New Roman"/>
                <w:sz w:val="20"/>
                <w:szCs w:val="20"/>
              </w:rPr>
              <w:t>размещено на официальных сайтах (</w:t>
            </w:r>
            <w:hyperlink r:id="rId6" w:history="1">
              <w:r w:rsidR="007A6647" w:rsidRPr="00731DE2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7A6647" w:rsidRPr="00731DE2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="007A6647" w:rsidRPr="00731DE2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bus</w:t>
              </w:r>
              <w:r w:rsidR="007A6647" w:rsidRPr="00731DE2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="007A6647" w:rsidRPr="00731DE2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gov</w:t>
              </w:r>
              <w:r w:rsidR="007A6647" w:rsidRPr="00731DE2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="007A6647" w:rsidRPr="00731DE2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="007A6647" w:rsidRPr="00731DE2">
              <w:rPr>
                <w:rFonts w:ascii="Times New Roman" w:hAnsi="Times New Roman"/>
                <w:sz w:val="20"/>
                <w:szCs w:val="20"/>
              </w:rPr>
              <w:t>, сайт Администрации ЯМР).</w:t>
            </w:r>
            <w:r w:rsidR="005862BE" w:rsidRPr="00731D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6647" w:rsidRPr="00731DE2">
              <w:rPr>
                <w:rFonts w:ascii="Times New Roman" w:hAnsi="Times New Roman"/>
                <w:sz w:val="20"/>
                <w:szCs w:val="20"/>
              </w:rPr>
              <w:t>План ФХД учреждения на 2019 год составлен по установленной форме, однако размещен на официальном сайте (</w:t>
            </w:r>
            <w:hyperlink r:id="rId7" w:history="1">
              <w:r w:rsidR="007A6647" w:rsidRPr="00731DE2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7A6647" w:rsidRPr="00731DE2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="007A6647" w:rsidRPr="00731DE2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bus</w:t>
              </w:r>
              <w:r w:rsidR="007A6647" w:rsidRPr="00731DE2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="007A6647" w:rsidRPr="00731DE2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gov</w:t>
              </w:r>
              <w:r w:rsidR="007A6647" w:rsidRPr="00731DE2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="007A6647" w:rsidRPr="00731DE2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="007A6647" w:rsidRPr="00731DE2">
              <w:rPr>
                <w:sz w:val="20"/>
                <w:szCs w:val="20"/>
              </w:rPr>
              <w:t xml:space="preserve">) </w:t>
            </w:r>
            <w:r w:rsidR="007A6647" w:rsidRPr="00731DE2">
              <w:rPr>
                <w:rFonts w:ascii="Times New Roman" w:hAnsi="Times New Roman"/>
                <w:sz w:val="20"/>
                <w:szCs w:val="20"/>
              </w:rPr>
              <w:t xml:space="preserve">с нарушением срока (08.02.2019г.) и не в полной форме (4 страницы из 6). </w:t>
            </w:r>
          </w:p>
          <w:p w:rsidR="007A6647" w:rsidRPr="00731DE2" w:rsidRDefault="004B10B9" w:rsidP="005862BE">
            <w:pPr>
              <w:spacing w:line="0" w:lineRule="atLeast"/>
              <w:ind w:firstLine="3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5862BE" w:rsidRPr="00731DE2">
              <w:rPr>
                <w:rFonts w:ascii="Times New Roman" w:hAnsi="Times New Roman"/>
                <w:sz w:val="20"/>
                <w:szCs w:val="20"/>
              </w:rPr>
              <w:t>. М</w:t>
            </w:r>
            <w:r w:rsidR="007A6647" w:rsidRPr="00731DE2">
              <w:rPr>
                <w:rFonts w:ascii="Times New Roman" w:hAnsi="Times New Roman"/>
                <w:sz w:val="20"/>
                <w:szCs w:val="20"/>
              </w:rPr>
              <w:t xml:space="preserve">униципальное задание МБУ «МРДК» 08.02.2019г. размещено только на сайте  </w:t>
            </w:r>
            <w:hyperlink r:id="rId8" w:history="1">
              <w:r w:rsidR="007A6647" w:rsidRPr="00731DE2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7A6647" w:rsidRPr="00731DE2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="007A6647" w:rsidRPr="00731DE2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bus</w:t>
              </w:r>
              <w:r w:rsidR="007A6647" w:rsidRPr="00731DE2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7A6647" w:rsidRPr="00731DE2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gov</w:t>
              </w:r>
              <w:proofErr w:type="spellEnd"/>
              <w:r w:rsidR="007A6647" w:rsidRPr="00731DE2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7A6647" w:rsidRPr="00731DE2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A6647" w:rsidRPr="00731DE2">
              <w:rPr>
                <w:rFonts w:ascii="Times New Roman" w:hAnsi="Times New Roman"/>
                <w:sz w:val="20"/>
                <w:szCs w:val="20"/>
              </w:rPr>
              <w:t xml:space="preserve"> (с нарушением установленного срока), на сайте Администрации ЯМР не размещено.</w:t>
            </w:r>
            <w:r w:rsidR="005862BE" w:rsidRPr="00731D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6647" w:rsidRPr="00731DE2">
              <w:rPr>
                <w:rFonts w:ascii="Times New Roman" w:hAnsi="Times New Roman"/>
                <w:color w:val="000000"/>
                <w:sz w:val="20"/>
                <w:szCs w:val="20"/>
              </w:rPr>
              <w:t>В результате проверки правильности формирования муниципального задания выявлено:</w:t>
            </w:r>
          </w:p>
          <w:p w:rsidR="007A6647" w:rsidRPr="00731DE2" w:rsidRDefault="007A6647" w:rsidP="007A6647">
            <w:pPr>
              <w:ind w:firstLine="3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D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утверждено 05.02.2019г. с нарушением срока, установленного пунктом 2.3 Порядка. </w:t>
            </w:r>
          </w:p>
          <w:p w:rsidR="007A6647" w:rsidRPr="00731DE2" w:rsidRDefault="007A6647" w:rsidP="007A6647">
            <w:pPr>
              <w:ind w:firstLine="3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DE2">
              <w:rPr>
                <w:rFonts w:ascii="Times New Roman" w:hAnsi="Times New Roman"/>
                <w:color w:val="000000"/>
                <w:sz w:val="20"/>
                <w:szCs w:val="20"/>
              </w:rPr>
              <w:t>- среди показателей, характеризующих качество муниципальных услуг, присутствуют количественные показатели, значение показателя качества муниципальной услуги «показ кинофильмов» - 1500 -</w:t>
            </w:r>
            <w:proofErr w:type="gramStart"/>
            <w:r w:rsidRPr="00731D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?</w:t>
            </w:r>
            <w:proofErr w:type="gramEnd"/>
            <w:r w:rsidRPr="00731DE2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7A6647" w:rsidRPr="00731DE2" w:rsidRDefault="007A6647" w:rsidP="007A6647">
            <w:pPr>
              <w:ind w:firstLine="3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DE2">
              <w:rPr>
                <w:rFonts w:ascii="Times New Roman" w:hAnsi="Times New Roman"/>
                <w:color w:val="000000"/>
                <w:sz w:val="20"/>
                <w:szCs w:val="20"/>
              </w:rPr>
              <w:t>- неверно указаны нормативные правовые акты, устанавливающие размер платы (цену, тариф) либо порядок ее (его) установления;</w:t>
            </w:r>
          </w:p>
          <w:p w:rsidR="007A6647" w:rsidRPr="00731DE2" w:rsidRDefault="007A6647" w:rsidP="007A6647">
            <w:pPr>
              <w:ind w:firstLine="3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D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неверно установлен порядок </w:t>
            </w:r>
            <w:proofErr w:type="gramStart"/>
            <w:r w:rsidRPr="00731DE2">
              <w:rPr>
                <w:rFonts w:ascii="Times New Roman" w:hAnsi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731D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выполнением муниципального задания;</w:t>
            </w:r>
          </w:p>
          <w:p w:rsidR="007A6647" w:rsidRPr="00731DE2" w:rsidRDefault="007A6647" w:rsidP="007A6647">
            <w:pPr>
              <w:ind w:firstLine="3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D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отсутствует информация об </w:t>
            </w:r>
            <w:proofErr w:type="gramStart"/>
            <w:r w:rsidRPr="00731DE2">
              <w:rPr>
                <w:rFonts w:ascii="Times New Roman" w:hAnsi="Times New Roman"/>
                <w:color w:val="000000"/>
                <w:sz w:val="20"/>
                <w:szCs w:val="20"/>
              </w:rPr>
              <w:t>отчетности</w:t>
            </w:r>
            <w:proofErr w:type="gramEnd"/>
            <w:r w:rsidRPr="00731D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выполнении муниципального задания.</w:t>
            </w:r>
          </w:p>
          <w:p w:rsidR="007A6647" w:rsidRPr="00731DE2" w:rsidRDefault="009826B2" w:rsidP="007A6647">
            <w:pPr>
              <w:ind w:firstLine="3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D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 В </w:t>
            </w:r>
            <w:r w:rsidR="007A6647" w:rsidRPr="00731DE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</w:t>
            </w:r>
            <w:r w:rsidRPr="00731DE2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="007A6647" w:rsidRPr="00731D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задани</w:t>
            </w:r>
            <w:r w:rsidRPr="00731DE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7A6647" w:rsidRPr="00731D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МБУДО  «ЯДШИ»:</w:t>
            </w:r>
          </w:p>
          <w:p w:rsidR="007A6647" w:rsidRPr="00731DE2" w:rsidRDefault="007A6647" w:rsidP="007A6647">
            <w:pPr>
              <w:ind w:firstLine="3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DE2">
              <w:rPr>
                <w:rFonts w:ascii="Times New Roman" w:hAnsi="Times New Roman"/>
                <w:color w:val="000000"/>
                <w:sz w:val="20"/>
                <w:szCs w:val="20"/>
              </w:rPr>
              <w:t>- некорректно указан уникальный номер по базовому (отраслевому) перечню (Ц9160);</w:t>
            </w:r>
          </w:p>
          <w:p w:rsidR="007A6647" w:rsidRPr="00731DE2" w:rsidRDefault="007A6647" w:rsidP="007A6647">
            <w:pPr>
              <w:ind w:firstLine="3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DE2">
              <w:rPr>
                <w:rFonts w:ascii="Times New Roman" w:hAnsi="Times New Roman"/>
                <w:color w:val="000000"/>
                <w:sz w:val="20"/>
                <w:szCs w:val="20"/>
              </w:rPr>
              <w:t>- не указаны нормативные правовые акты, устанавливающие размер платы (цену, тариф) либо порядок ее (его) установления;</w:t>
            </w:r>
          </w:p>
          <w:p w:rsidR="007A6647" w:rsidRPr="00592F4C" w:rsidRDefault="007A6647" w:rsidP="004B10B9">
            <w:pPr>
              <w:ind w:firstLine="357"/>
              <w:jc w:val="both"/>
              <w:rPr>
                <w:b/>
                <w:i/>
              </w:rPr>
            </w:pPr>
            <w:r w:rsidRPr="00731DE2">
              <w:rPr>
                <w:rFonts w:ascii="Times New Roman" w:hAnsi="Times New Roman"/>
                <w:sz w:val="20"/>
                <w:szCs w:val="20"/>
              </w:rPr>
              <w:t>- муниципальное задание</w:t>
            </w:r>
            <w:r w:rsidRPr="00731DE2">
              <w:rPr>
                <w:rFonts w:ascii="Times New Roman" w:hAnsi="Times New Roman"/>
                <w:color w:val="000000"/>
                <w:sz w:val="20"/>
                <w:szCs w:val="20"/>
              </w:rPr>
              <w:t>, утвержденное 16.01.2018г. (некорректно указана дата утверждения: должна быть 16.01.2019г.)</w:t>
            </w:r>
            <w:r w:rsidR="004B10B9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731D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 размещено на </w:t>
            </w:r>
            <w:r w:rsidRPr="00731DE2">
              <w:rPr>
                <w:rFonts w:ascii="Times New Roman" w:hAnsi="Times New Roman"/>
                <w:sz w:val="20"/>
                <w:szCs w:val="20"/>
              </w:rPr>
              <w:t>официальных сайтах (</w:t>
            </w:r>
            <w:hyperlink r:id="rId9" w:history="1">
              <w:r w:rsidRPr="00731DE2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731DE2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Pr="00731DE2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bus</w:t>
              </w:r>
              <w:r w:rsidRPr="00731DE2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731DE2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gov</w:t>
              </w:r>
              <w:proofErr w:type="spellEnd"/>
              <w:r w:rsidRPr="00731DE2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731DE2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731DE2">
              <w:rPr>
                <w:rFonts w:ascii="Times New Roman" w:hAnsi="Times New Roman"/>
                <w:sz w:val="20"/>
                <w:szCs w:val="20"/>
              </w:rPr>
              <w:t>, сайт Администрации ЯМР).</w:t>
            </w:r>
          </w:p>
        </w:tc>
        <w:tc>
          <w:tcPr>
            <w:tcW w:w="1417" w:type="dxa"/>
          </w:tcPr>
          <w:p w:rsidR="00347BD2" w:rsidRPr="00F21CB9" w:rsidRDefault="00BC509D" w:rsidP="00BC509D">
            <w:pPr>
              <w:pStyle w:val="a4"/>
              <w:ind w:left="0"/>
            </w:pPr>
            <w:r>
              <w:rPr>
                <w:color w:val="000000"/>
              </w:rPr>
              <w:lastRenderedPageBreak/>
              <w:t>В</w:t>
            </w:r>
            <w:r w:rsidRPr="00F567E3">
              <w:rPr>
                <w:color w:val="000000"/>
              </w:rPr>
              <w:t xml:space="preserve">ыдано </w:t>
            </w:r>
            <w:r w:rsidRPr="00F567E3">
              <w:t xml:space="preserve">представление от </w:t>
            </w:r>
            <w:r>
              <w:t>25</w:t>
            </w:r>
            <w:r w:rsidRPr="00F567E3">
              <w:t>.0</w:t>
            </w:r>
            <w:r>
              <w:t>2</w:t>
            </w:r>
            <w:r w:rsidRPr="00F567E3">
              <w:t>.201</w:t>
            </w:r>
            <w:r>
              <w:t>9</w:t>
            </w:r>
            <w:r w:rsidRPr="00F567E3">
              <w:t xml:space="preserve">г. № 1 с требованиями в срок до </w:t>
            </w:r>
            <w:r>
              <w:t>07</w:t>
            </w:r>
            <w:r w:rsidRPr="00F567E3">
              <w:t>.0</w:t>
            </w:r>
            <w:r>
              <w:t>3</w:t>
            </w:r>
            <w:r w:rsidRPr="00F567E3">
              <w:t>.201</w:t>
            </w:r>
            <w:r>
              <w:t>9</w:t>
            </w:r>
            <w:r w:rsidRPr="00F567E3">
              <w:t>г. устранить выявленные нарушения  и представить в отдел финансового контроля информацию об исполнении требований представления.</w:t>
            </w:r>
          </w:p>
        </w:tc>
        <w:tc>
          <w:tcPr>
            <w:tcW w:w="1560" w:type="dxa"/>
          </w:tcPr>
          <w:p w:rsidR="00347BD2" w:rsidRDefault="00BC509D" w:rsidP="00BC50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об устранении нарушений представлена 06.03.2019г.</w:t>
            </w:r>
          </w:p>
        </w:tc>
      </w:tr>
      <w:tr w:rsidR="00AF1D11" w:rsidRPr="00F21CB9" w:rsidTr="00B36804">
        <w:tc>
          <w:tcPr>
            <w:tcW w:w="426" w:type="dxa"/>
          </w:tcPr>
          <w:p w:rsidR="00AF1D11" w:rsidRDefault="00AF1D11" w:rsidP="00DC5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8" w:type="dxa"/>
          </w:tcPr>
          <w:p w:rsidR="00AF1D11" w:rsidRDefault="00AF1D11" w:rsidP="005C0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Плановый анализ осуществления главными администраторами бюджетных средств внутреннего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финансового контроля и внутреннего финансового аудита</w:t>
            </w:r>
          </w:p>
        </w:tc>
        <w:tc>
          <w:tcPr>
            <w:tcW w:w="1559" w:type="dxa"/>
          </w:tcPr>
          <w:p w:rsidR="00AF1D11" w:rsidRPr="00F21CB9" w:rsidRDefault="00AF1D11" w:rsidP="00AF1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Распоряжение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21CB9">
              <w:rPr>
                <w:rFonts w:ascii="Times New Roman" w:hAnsi="Times New Roman" w:cs="Times New Roman"/>
                <w:sz w:val="20"/>
                <w:szCs w:val="20"/>
              </w:rPr>
              <w:t>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21CB9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D43B08" w:rsidRDefault="00D43B08" w:rsidP="00D43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управление,</w:t>
            </w:r>
          </w:p>
          <w:p w:rsidR="00AF1D11" w:rsidRDefault="00D43B08" w:rsidP="00D43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Яковлевского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льного района, МКУ «ХОЗУ», МКУ «Управление культуры», МКУ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ЦОиСО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AF1D11" w:rsidRDefault="00D25401" w:rsidP="00394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 год</w:t>
            </w:r>
          </w:p>
        </w:tc>
        <w:tc>
          <w:tcPr>
            <w:tcW w:w="1134" w:type="dxa"/>
          </w:tcPr>
          <w:p w:rsidR="00AF1D11" w:rsidRDefault="00D25401" w:rsidP="00D25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18.02.2019 – 15.03.2019</w:t>
            </w:r>
          </w:p>
        </w:tc>
        <w:tc>
          <w:tcPr>
            <w:tcW w:w="5812" w:type="dxa"/>
          </w:tcPr>
          <w:p w:rsidR="004E6C65" w:rsidRPr="004E6C65" w:rsidRDefault="004E6C65" w:rsidP="004E6C65">
            <w:pPr>
              <w:ind w:firstLine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C65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результатах ВФК и ВФА представлена 4 главными администраторами бюджетных средств (80% от общего количества). </w:t>
            </w:r>
          </w:p>
          <w:p w:rsidR="004E6C65" w:rsidRPr="004E6C65" w:rsidRDefault="004E6C65" w:rsidP="00434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4E6C65">
              <w:rPr>
                <w:rFonts w:ascii="Times New Roman" w:hAnsi="Times New Roman" w:cs="Times New Roman"/>
                <w:sz w:val="20"/>
                <w:szCs w:val="20"/>
              </w:rPr>
              <w:t xml:space="preserve">Полномочия по осуществлению ВФК и ВФА в 2018 году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C65">
              <w:rPr>
                <w:rFonts w:ascii="Times New Roman" w:hAnsi="Times New Roman" w:cs="Times New Roman"/>
                <w:sz w:val="20"/>
                <w:szCs w:val="20"/>
              </w:rPr>
              <w:t>исполнены только двумя главными администраторами бюджетных средств (МКУ «ХОЗУ» и МКУ «</w:t>
            </w:r>
            <w:proofErr w:type="spellStart"/>
            <w:r w:rsidRPr="004E6C65">
              <w:rPr>
                <w:rFonts w:ascii="Times New Roman" w:hAnsi="Times New Roman" w:cs="Times New Roman"/>
                <w:sz w:val="20"/>
                <w:szCs w:val="20"/>
              </w:rPr>
              <w:t>ЦОиСО</w:t>
            </w:r>
            <w:proofErr w:type="spellEnd"/>
            <w:r w:rsidRPr="004E6C65">
              <w:rPr>
                <w:rFonts w:ascii="Times New Roman" w:hAnsi="Times New Roman" w:cs="Times New Roman"/>
                <w:sz w:val="20"/>
                <w:szCs w:val="20"/>
              </w:rPr>
              <w:t>» - 100%), двумя - выполнялись не в полном объеме (Финансовое управление – 37.5%,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C6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E6C65">
              <w:rPr>
                <w:rFonts w:ascii="Times New Roman" w:hAnsi="Times New Roman" w:cs="Times New Roman"/>
                <w:sz w:val="20"/>
                <w:szCs w:val="20"/>
              </w:rPr>
              <w:t>Яковлевского</w:t>
            </w:r>
            <w:proofErr w:type="spellEnd"/>
            <w:r w:rsidRPr="004E6C6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– 75%), а одним администратором </w:t>
            </w:r>
            <w:r w:rsidRPr="004E6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бюджетных средств совсем не выполнялись (МКУ «Управление культуры). В связи с этим, общее состояние системы ВФК и ВФА в </w:t>
            </w:r>
            <w:proofErr w:type="spellStart"/>
            <w:r w:rsidRPr="004E6C65">
              <w:rPr>
                <w:rFonts w:ascii="Times New Roman" w:hAnsi="Times New Roman" w:cs="Times New Roman"/>
                <w:sz w:val="20"/>
                <w:szCs w:val="20"/>
              </w:rPr>
              <w:t>Яковлевском</w:t>
            </w:r>
            <w:proofErr w:type="spellEnd"/>
            <w:r w:rsidRPr="004E6C6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следует признать неудовлетворительным (полномочия исполнены на 62,5%). </w:t>
            </w:r>
          </w:p>
          <w:p w:rsidR="00AF1D11" w:rsidRPr="00731DE2" w:rsidRDefault="00AF1D11" w:rsidP="007A6647">
            <w:pPr>
              <w:ind w:firstLine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F1D11" w:rsidRPr="0099013B" w:rsidRDefault="0099013B" w:rsidP="0099013B">
            <w:pPr>
              <w:pStyle w:val="a4"/>
              <w:ind w:left="0"/>
              <w:rPr>
                <w:color w:val="000000"/>
              </w:rPr>
            </w:pPr>
            <w:r>
              <w:lastRenderedPageBreak/>
              <w:t>С</w:t>
            </w:r>
            <w:r w:rsidRPr="0099013B">
              <w:t xml:space="preserve">оставлено заключение № 1(2) от 15.03.2019г., в котором главным администраторам бюджетных </w:t>
            </w:r>
            <w:r w:rsidRPr="0099013B">
              <w:lastRenderedPageBreak/>
              <w:t xml:space="preserve">средств </w:t>
            </w:r>
            <w:proofErr w:type="spellStart"/>
            <w:r w:rsidRPr="0099013B">
              <w:t>Яковлевского</w:t>
            </w:r>
            <w:proofErr w:type="spellEnd"/>
            <w:r w:rsidRPr="0099013B">
              <w:t xml:space="preserve"> муниципального района даны соответствующие рекомендации по организации ВФК и ВФА.</w:t>
            </w:r>
            <w:r>
              <w:t xml:space="preserve"> Выписки руководителями получены 15.03.2019г. </w:t>
            </w:r>
          </w:p>
        </w:tc>
        <w:tc>
          <w:tcPr>
            <w:tcW w:w="1560" w:type="dxa"/>
          </w:tcPr>
          <w:p w:rsidR="00AF1D11" w:rsidRDefault="00AF1D11" w:rsidP="00BC50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6F2" w:rsidRPr="00647290" w:rsidTr="00B36804">
        <w:tc>
          <w:tcPr>
            <w:tcW w:w="426" w:type="dxa"/>
          </w:tcPr>
          <w:p w:rsidR="007577B5" w:rsidRPr="00CA5B91" w:rsidRDefault="00D43B08" w:rsidP="00D43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B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</w:tcPr>
          <w:p w:rsidR="007577B5" w:rsidRPr="00CA5B91" w:rsidRDefault="005C033F" w:rsidP="005C0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B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B4569" w:rsidRPr="00CA5B91">
              <w:rPr>
                <w:rFonts w:ascii="Times New Roman" w:hAnsi="Times New Roman" w:cs="Times New Roman"/>
                <w:sz w:val="20"/>
                <w:szCs w:val="20"/>
              </w:rPr>
              <w:t>лановая</w:t>
            </w:r>
            <w:r w:rsidR="00284881" w:rsidRPr="00CA5B91">
              <w:rPr>
                <w:rFonts w:ascii="Times New Roman" w:hAnsi="Times New Roman" w:cs="Times New Roman"/>
                <w:sz w:val="20"/>
                <w:szCs w:val="20"/>
              </w:rPr>
              <w:t>, камеральная</w:t>
            </w:r>
            <w:r w:rsidRPr="00CA5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4569" w:rsidRPr="00CA5B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C5A85" w:rsidRPr="00CA5B91">
              <w:rPr>
                <w:rFonts w:ascii="Times New Roman" w:hAnsi="Times New Roman" w:cs="Times New Roman"/>
                <w:sz w:val="20"/>
                <w:szCs w:val="20"/>
              </w:rPr>
              <w:t xml:space="preserve">роверка </w:t>
            </w:r>
            <w:r w:rsidRPr="00CA5B91">
              <w:rPr>
                <w:rFonts w:ascii="Times New Roman" w:hAnsi="Times New Roman" w:cs="Times New Roman"/>
                <w:sz w:val="20"/>
                <w:szCs w:val="20"/>
              </w:rPr>
              <w:t>полноты и достоверности отчетности об исполнении муниципальных заданий</w:t>
            </w:r>
          </w:p>
        </w:tc>
        <w:tc>
          <w:tcPr>
            <w:tcW w:w="1559" w:type="dxa"/>
          </w:tcPr>
          <w:p w:rsidR="007577B5" w:rsidRPr="00CA5B91" w:rsidRDefault="008051C5" w:rsidP="00CA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91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</w:t>
            </w:r>
            <w:r w:rsidR="00CA5B91" w:rsidRPr="00CA5B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CA5B9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A5B91" w:rsidRPr="00CA5B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A5B9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CA5B91" w:rsidRPr="00CA5B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A5B91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CA5B91" w:rsidRPr="00CA5B9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134" w:type="dxa"/>
          </w:tcPr>
          <w:p w:rsidR="007577B5" w:rsidRPr="00CA5B91" w:rsidRDefault="00592F4C" w:rsidP="009B7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9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учреждения </w:t>
            </w:r>
            <w:proofErr w:type="spellStart"/>
            <w:r w:rsidRPr="00CA5B91">
              <w:rPr>
                <w:rFonts w:ascii="Times New Roman" w:hAnsi="Times New Roman" w:cs="Times New Roman"/>
                <w:sz w:val="20"/>
                <w:szCs w:val="20"/>
              </w:rPr>
              <w:t>Яковлевского</w:t>
            </w:r>
            <w:proofErr w:type="spellEnd"/>
            <w:r w:rsidRPr="00CA5B9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которым доведено муниципальное задание </w:t>
            </w:r>
          </w:p>
        </w:tc>
        <w:tc>
          <w:tcPr>
            <w:tcW w:w="1134" w:type="dxa"/>
          </w:tcPr>
          <w:p w:rsidR="007577B5" w:rsidRPr="00CA5B91" w:rsidRDefault="00DC5A85" w:rsidP="00CA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9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A5B91" w:rsidRPr="00CA5B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A5B9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7577B5" w:rsidRPr="00FA3DB3" w:rsidRDefault="00E25DC0" w:rsidP="00E25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D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2F4C" w:rsidRPr="00FA3D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B4569" w:rsidRPr="00FA3DB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FA3D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B4569" w:rsidRPr="00FA3DB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FA3D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B4569" w:rsidRPr="00FA3D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3DB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B4569" w:rsidRPr="00FA3DB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FA3D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B4569" w:rsidRPr="00FA3DB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FA3D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12" w:type="dxa"/>
          </w:tcPr>
          <w:p w:rsidR="00592F4C" w:rsidRPr="00B56A90" w:rsidRDefault="00592F4C" w:rsidP="00592F4C">
            <w:pPr>
              <w:pStyle w:val="a4"/>
              <w:ind w:left="0" w:firstLine="709"/>
              <w:jc w:val="center"/>
              <w:rPr>
                <w:b/>
                <w:i/>
              </w:rPr>
            </w:pPr>
            <w:r w:rsidRPr="00B56A90">
              <w:rPr>
                <w:b/>
                <w:i/>
              </w:rPr>
              <w:t xml:space="preserve">ГРБС – Администрация </w:t>
            </w:r>
            <w:proofErr w:type="spellStart"/>
            <w:r w:rsidRPr="00B56A90">
              <w:rPr>
                <w:b/>
                <w:i/>
              </w:rPr>
              <w:t>Яковлевского</w:t>
            </w:r>
            <w:proofErr w:type="spellEnd"/>
            <w:r w:rsidRPr="00B56A90">
              <w:rPr>
                <w:b/>
                <w:i/>
              </w:rPr>
              <w:t xml:space="preserve"> муниципального района</w:t>
            </w:r>
          </w:p>
          <w:p w:rsidR="00B56A90" w:rsidRPr="00B56A90" w:rsidRDefault="00B56A90" w:rsidP="00B56A90">
            <w:pPr>
              <w:pStyle w:val="a4"/>
              <w:ind w:left="0" w:firstLine="357"/>
              <w:jc w:val="both"/>
              <w:outlineLvl w:val="0"/>
            </w:pPr>
            <w:r w:rsidRPr="00B56A90">
              <w:t>При проверке полноты и достоверности отчетности об исполнении муниципального задания</w:t>
            </w:r>
            <w:r w:rsidRPr="00B56A90">
              <w:rPr>
                <w:color w:val="000000"/>
              </w:rPr>
              <w:t xml:space="preserve"> МБУ «РРГ «Сельский труженик»</w:t>
            </w:r>
            <w:r w:rsidRPr="00B56A90">
              <w:t xml:space="preserve">, </w:t>
            </w:r>
            <w:proofErr w:type="gramStart"/>
            <w:r w:rsidRPr="00B56A90">
              <w:t>подведомственным</w:t>
            </w:r>
            <w:proofErr w:type="gramEnd"/>
            <w:r w:rsidRPr="00B56A90">
              <w:t xml:space="preserve"> Администрации </w:t>
            </w:r>
            <w:proofErr w:type="spellStart"/>
            <w:r w:rsidRPr="00B56A90">
              <w:t>Яковлевского</w:t>
            </w:r>
            <w:proofErr w:type="spellEnd"/>
            <w:r w:rsidRPr="00B56A90">
              <w:t xml:space="preserve"> муниципального района, выявлены нарушения:</w:t>
            </w:r>
          </w:p>
          <w:p w:rsidR="00B56A90" w:rsidRPr="00B56A90" w:rsidRDefault="00B56A90" w:rsidP="00B56A90">
            <w:pPr>
              <w:pStyle w:val="a4"/>
              <w:ind w:left="0" w:firstLine="357"/>
              <w:jc w:val="both"/>
              <w:outlineLvl w:val="0"/>
            </w:pPr>
            <w:r w:rsidRPr="00B56A90">
              <w:t>- п.п. 3.12, 5 Порядка, утвержденного постановлением Администрации от 24.12.2015г. № 467-НПА;</w:t>
            </w:r>
          </w:p>
          <w:p w:rsidR="00B56A90" w:rsidRDefault="00B56A90" w:rsidP="00B56A90">
            <w:pPr>
              <w:pStyle w:val="a4"/>
              <w:ind w:left="0" w:firstLine="357"/>
              <w:jc w:val="both"/>
              <w:rPr>
                <w:color w:val="000000"/>
                <w:sz w:val="26"/>
                <w:szCs w:val="26"/>
              </w:rPr>
            </w:pPr>
            <w:r w:rsidRPr="00B56A90">
              <w:rPr>
                <w:color w:val="000000"/>
              </w:rPr>
              <w:t>- отсутствие учета полос в газете, касающихся информирования населения о деятельности органов государственной власти и местного самоуправления, прочих публикаций, не относящихся к показателям выполнения муниципальных услуг</w:t>
            </w:r>
            <w:r w:rsidRPr="007B093E">
              <w:rPr>
                <w:color w:val="000000"/>
                <w:sz w:val="26"/>
                <w:szCs w:val="26"/>
              </w:rPr>
              <w:t>.</w:t>
            </w:r>
          </w:p>
          <w:p w:rsidR="00AA1F14" w:rsidRPr="00B00A4D" w:rsidRDefault="00592F4C" w:rsidP="00AA1F14">
            <w:pPr>
              <w:pStyle w:val="a4"/>
              <w:ind w:left="357"/>
              <w:jc w:val="center"/>
              <w:rPr>
                <w:b/>
                <w:sz w:val="26"/>
                <w:szCs w:val="26"/>
              </w:rPr>
            </w:pPr>
            <w:r w:rsidRPr="00B00A4D">
              <w:rPr>
                <w:b/>
                <w:i/>
              </w:rPr>
              <w:t>ГРБС – МКУ «</w:t>
            </w:r>
            <w:proofErr w:type="spellStart"/>
            <w:r w:rsidRPr="00B00A4D">
              <w:rPr>
                <w:b/>
                <w:i/>
              </w:rPr>
              <w:t>ЦОиСО</w:t>
            </w:r>
            <w:proofErr w:type="spellEnd"/>
            <w:r w:rsidRPr="00B00A4D">
              <w:rPr>
                <w:b/>
                <w:i/>
              </w:rPr>
              <w:t>»</w:t>
            </w:r>
            <w:r w:rsidR="00AA1F14" w:rsidRPr="00B00A4D">
              <w:rPr>
                <w:b/>
                <w:sz w:val="26"/>
                <w:szCs w:val="26"/>
              </w:rPr>
              <w:t xml:space="preserve"> </w:t>
            </w:r>
          </w:p>
          <w:p w:rsidR="00AA1F14" w:rsidRPr="00B00A4D" w:rsidRDefault="00AA1F14" w:rsidP="008C00C8">
            <w:pPr>
              <w:pStyle w:val="a4"/>
              <w:numPr>
                <w:ilvl w:val="0"/>
                <w:numId w:val="19"/>
              </w:numPr>
              <w:overflowPunct/>
              <w:autoSpaceDE/>
              <w:autoSpaceDN/>
              <w:adjustRightInd/>
              <w:ind w:left="0" w:firstLine="357"/>
              <w:jc w:val="both"/>
              <w:textAlignment w:val="auto"/>
              <w:outlineLvl w:val="0"/>
            </w:pPr>
            <w:r w:rsidRPr="00B00A4D">
              <w:t>При проверке полнот</w:t>
            </w:r>
            <w:r w:rsidR="008C00C8">
              <w:t xml:space="preserve">ы и достоверности отчетности об </w:t>
            </w:r>
            <w:r w:rsidRPr="00B00A4D">
              <w:t>исполнении муниципальных заданий муниципальными образовательными учреждениями, выявлены нарушения п.п. 3.2, 5 Порядка, утвержденного постановлением Администрации от 24.12.2015г. № 467-НПА.</w:t>
            </w:r>
          </w:p>
          <w:p w:rsidR="00AA1F14" w:rsidRPr="00B00A4D" w:rsidRDefault="00AA1F14" w:rsidP="008C00C8">
            <w:pPr>
              <w:pStyle w:val="a4"/>
              <w:numPr>
                <w:ilvl w:val="0"/>
                <w:numId w:val="19"/>
              </w:numPr>
              <w:overflowPunct/>
              <w:autoSpaceDE/>
              <w:autoSpaceDN/>
              <w:adjustRightInd/>
              <w:ind w:left="0" w:firstLine="357"/>
              <w:jc w:val="both"/>
              <w:textAlignment w:val="auto"/>
              <w:rPr>
                <w:color w:val="000000"/>
              </w:rPr>
            </w:pPr>
            <w:proofErr w:type="gramStart"/>
            <w:r w:rsidRPr="00B00A4D">
              <w:rPr>
                <w:color w:val="000000"/>
              </w:rPr>
              <w:t>В результате сверки численности обучающихся в образовательных учреждениях, отраженной в отчетах о выполнении муниципальных заданий, с фактической численностью обучающихся на 31.12.2018г. выявлено несоответствие данных.</w:t>
            </w:r>
            <w:proofErr w:type="gramEnd"/>
            <w:r w:rsidRPr="00B00A4D">
              <w:rPr>
                <w:color w:val="000000"/>
              </w:rPr>
              <w:t xml:space="preserve"> Отчеты о выполнении муниципальных заданий  МБДОУ «ЦРР» с. </w:t>
            </w:r>
            <w:proofErr w:type="spellStart"/>
            <w:r w:rsidRPr="00B00A4D">
              <w:rPr>
                <w:color w:val="000000"/>
              </w:rPr>
              <w:t>Новосысоевка</w:t>
            </w:r>
            <w:proofErr w:type="spellEnd"/>
            <w:r w:rsidRPr="00B00A4D">
              <w:rPr>
                <w:color w:val="000000"/>
              </w:rPr>
              <w:t xml:space="preserve">, МБДОУ </w:t>
            </w:r>
            <w:proofErr w:type="spellStart"/>
            <w:r w:rsidRPr="00B00A4D">
              <w:rPr>
                <w:color w:val="000000"/>
              </w:rPr>
              <w:t>Варфоломеевский</w:t>
            </w:r>
            <w:proofErr w:type="spellEnd"/>
            <w:r w:rsidRPr="00B00A4D">
              <w:rPr>
                <w:color w:val="000000"/>
              </w:rPr>
              <w:t xml:space="preserve"> детский сад, МБУДО «</w:t>
            </w:r>
            <w:proofErr w:type="spellStart"/>
            <w:r w:rsidRPr="00B00A4D">
              <w:rPr>
                <w:color w:val="000000"/>
              </w:rPr>
              <w:t>Яковлевский</w:t>
            </w:r>
            <w:proofErr w:type="spellEnd"/>
            <w:r w:rsidRPr="00B00A4D">
              <w:rPr>
                <w:color w:val="000000"/>
              </w:rPr>
              <w:t xml:space="preserve"> ДДТ» и МБУДО «ДООСЦ» содержат недостоверную информацию.</w:t>
            </w:r>
          </w:p>
          <w:p w:rsidR="00AA1F14" w:rsidRPr="00B00A4D" w:rsidRDefault="00AA1F14" w:rsidP="008C00C8">
            <w:pPr>
              <w:pStyle w:val="a4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after="200"/>
              <w:ind w:left="0" w:firstLine="357"/>
              <w:jc w:val="both"/>
              <w:textAlignment w:val="auto"/>
            </w:pPr>
            <w:r w:rsidRPr="00B00A4D">
              <w:rPr>
                <w:color w:val="000000"/>
              </w:rPr>
              <w:lastRenderedPageBreak/>
              <w:t xml:space="preserve">При проверке качественного показателя муниципальной услуги - среднегодовая посещаемость детьми дошкольных образовательных организаций, выявлена недостоверность отчетности в МБДОУ «ЦРР» с. </w:t>
            </w:r>
            <w:proofErr w:type="spellStart"/>
            <w:r w:rsidRPr="00B00A4D">
              <w:rPr>
                <w:color w:val="000000"/>
              </w:rPr>
              <w:t>Новосысоевка</w:t>
            </w:r>
            <w:proofErr w:type="spellEnd"/>
            <w:r w:rsidRPr="00B00A4D">
              <w:rPr>
                <w:color w:val="000000"/>
              </w:rPr>
              <w:t xml:space="preserve"> и МБДОУ «Детский сад п. Нефтебаза»</w:t>
            </w:r>
          </w:p>
          <w:p w:rsidR="00AA1F14" w:rsidRPr="00320148" w:rsidRDefault="00AA1F14" w:rsidP="008C00C8">
            <w:pPr>
              <w:pStyle w:val="a4"/>
              <w:numPr>
                <w:ilvl w:val="0"/>
                <w:numId w:val="19"/>
              </w:numPr>
              <w:overflowPunct/>
              <w:autoSpaceDE/>
              <w:autoSpaceDN/>
              <w:adjustRightInd/>
              <w:ind w:left="0" w:firstLine="357"/>
              <w:jc w:val="both"/>
              <w:textAlignment w:val="auto"/>
              <w:outlineLvl w:val="0"/>
            </w:pPr>
            <w:r w:rsidRPr="00B00A4D">
              <w:t xml:space="preserve">При проведении мониторинга показателей качества муниципальной услуги не проверялись сведения, </w:t>
            </w:r>
            <w:r w:rsidRPr="00320148">
              <w:t>отраженные в отчетах.</w:t>
            </w:r>
          </w:p>
          <w:p w:rsidR="00592F4C" w:rsidRPr="00320148" w:rsidRDefault="00592F4C" w:rsidP="00592F4C">
            <w:pPr>
              <w:pStyle w:val="a4"/>
              <w:ind w:left="0" w:firstLine="357"/>
              <w:jc w:val="center"/>
              <w:rPr>
                <w:b/>
                <w:i/>
              </w:rPr>
            </w:pPr>
            <w:r w:rsidRPr="00320148">
              <w:rPr>
                <w:b/>
                <w:i/>
              </w:rPr>
              <w:t>ГРБС – МКУ «Управление культуры»</w:t>
            </w:r>
          </w:p>
          <w:p w:rsidR="00320148" w:rsidRPr="00320148" w:rsidRDefault="00320148" w:rsidP="00320148">
            <w:pPr>
              <w:pStyle w:val="a4"/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0" w:firstLine="357"/>
              <w:jc w:val="both"/>
              <w:textAlignment w:val="auto"/>
              <w:outlineLvl w:val="0"/>
            </w:pPr>
            <w:r w:rsidRPr="00320148">
              <w:t>При проверке полноты и достоверности отчетности об исполнении муниципальных заданий муниципальными учреждениями культуры выявлены нарушения п.п. 3.12, 5 Порядка, утвержденного постановлением Администрации от 24.12.2015г. № 467-НПА.</w:t>
            </w:r>
          </w:p>
          <w:p w:rsidR="00320148" w:rsidRPr="00320148" w:rsidRDefault="00320148" w:rsidP="00320148">
            <w:pPr>
              <w:ind w:firstLine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148">
              <w:rPr>
                <w:rFonts w:ascii="Times New Roman" w:hAnsi="Times New Roman"/>
                <w:sz w:val="20"/>
                <w:szCs w:val="20"/>
              </w:rPr>
              <w:t xml:space="preserve">2. В результате проверки отчетности о проведенных МБУ «МРДК» мероприятиях выявлена недостоверность представленных в отчете сведений. </w:t>
            </w:r>
          </w:p>
          <w:p w:rsidR="00320148" w:rsidRDefault="00320148" w:rsidP="00320148">
            <w:pPr>
              <w:ind w:firstLine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148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320148">
              <w:rPr>
                <w:rFonts w:ascii="Times New Roman" w:hAnsi="Times New Roman"/>
                <w:color w:val="000000"/>
                <w:sz w:val="20"/>
                <w:szCs w:val="20"/>
              </w:rPr>
              <w:t>Главным распорядителем бюджетных средств муниципальных учреждений культуры н</w:t>
            </w:r>
            <w:r w:rsidRPr="00320148">
              <w:rPr>
                <w:rFonts w:ascii="Times New Roman" w:hAnsi="Times New Roman"/>
                <w:sz w:val="20"/>
                <w:szCs w:val="20"/>
              </w:rPr>
              <w:t xml:space="preserve">е осуществлялся мониторинг показателей качества и объема муниципальных услуг. Сведения, отраженные в отчетах, не проверялись. Аналитическая записка по результатам мониторинга не составлялась и размещалась на официальном сайте Администрации </w:t>
            </w:r>
            <w:proofErr w:type="spellStart"/>
            <w:r w:rsidRPr="00320148">
              <w:rPr>
                <w:rFonts w:ascii="Times New Roman" w:hAnsi="Times New Roman"/>
                <w:sz w:val="20"/>
                <w:szCs w:val="20"/>
              </w:rPr>
              <w:t>Яковлевского</w:t>
            </w:r>
            <w:proofErr w:type="spellEnd"/>
            <w:r w:rsidRPr="00320148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района.</w:t>
            </w:r>
          </w:p>
          <w:p w:rsidR="00F21CB9" w:rsidRPr="00647290" w:rsidRDefault="00320148" w:rsidP="00320148">
            <w:pPr>
              <w:ind w:firstLine="357"/>
              <w:jc w:val="both"/>
              <w:rPr>
                <w:color w:val="FF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320148">
              <w:rPr>
                <w:rFonts w:ascii="Times New Roman" w:hAnsi="Times New Roman"/>
                <w:sz w:val="20"/>
                <w:szCs w:val="20"/>
              </w:rPr>
              <w:t xml:space="preserve">Отчеты о выполнении муниципального задания муниципальными учреждениями культуры размещены на официальном сайте </w:t>
            </w:r>
            <w:hyperlink r:id="rId10" w:history="1">
              <w:r w:rsidRPr="00320148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320148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Pr="00320148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bus</w:t>
              </w:r>
              <w:r w:rsidRPr="00320148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320148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gov</w:t>
              </w:r>
              <w:proofErr w:type="spellEnd"/>
              <w:r w:rsidRPr="00320148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320148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320148">
              <w:rPr>
                <w:rFonts w:ascii="Times New Roman" w:hAnsi="Times New Roman"/>
                <w:sz w:val="20"/>
                <w:szCs w:val="20"/>
              </w:rPr>
              <w:t xml:space="preserve"> с нарушением срока, установленного письмом Финансового управления Администрации </w:t>
            </w:r>
            <w:proofErr w:type="spellStart"/>
            <w:r w:rsidRPr="00320148">
              <w:rPr>
                <w:rFonts w:ascii="Times New Roman" w:hAnsi="Times New Roman"/>
                <w:sz w:val="20"/>
                <w:szCs w:val="20"/>
              </w:rPr>
              <w:t>Яковлевского</w:t>
            </w:r>
            <w:proofErr w:type="spellEnd"/>
            <w:r w:rsidRPr="00320148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от 17.01.2019г. № 10 (</w:t>
            </w:r>
            <w:r w:rsidRPr="00320148">
              <w:rPr>
                <w:rFonts w:ascii="Times New Roman" w:hAnsi="Times New Roman"/>
                <w:sz w:val="20"/>
                <w:szCs w:val="20"/>
                <w:u w:val="single"/>
              </w:rPr>
              <w:t>до 01.03.2019г</w:t>
            </w:r>
            <w:r w:rsidRPr="00320148">
              <w:rPr>
                <w:rFonts w:ascii="Times New Roman" w:hAnsi="Times New Roman"/>
                <w:sz w:val="20"/>
                <w:szCs w:val="20"/>
              </w:rPr>
              <w:t>.).</w:t>
            </w:r>
          </w:p>
        </w:tc>
        <w:tc>
          <w:tcPr>
            <w:tcW w:w="1417" w:type="dxa"/>
          </w:tcPr>
          <w:p w:rsidR="005C0EB9" w:rsidRPr="004D5DD7" w:rsidRDefault="00D974AD" w:rsidP="00E444A4">
            <w:pPr>
              <w:pStyle w:val="a4"/>
              <w:ind w:left="0"/>
            </w:pPr>
            <w:r w:rsidRPr="004D5DD7">
              <w:lastRenderedPageBreak/>
              <w:t>Объект</w:t>
            </w:r>
            <w:r w:rsidR="00BF3A28" w:rsidRPr="004D5DD7">
              <w:t>ам</w:t>
            </w:r>
            <w:r w:rsidRPr="004D5DD7">
              <w:t xml:space="preserve"> контроля направлены </w:t>
            </w:r>
            <w:r w:rsidR="00BF3A28" w:rsidRPr="004D5DD7">
              <w:t xml:space="preserve">акты проверки с указанием выявленных нарушений и  </w:t>
            </w:r>
            <w:r w:rsidRPr="004D5DD7">
              <w:t>рекомендаци</w:t>
            </w:r>
            <w:r w:rsidR="00BF3A28" w:rsidRPr="004D5DD7">
              <w:t xml:space="preserve">ями </w:t>
            </w:r>
            <w:r w:rsidRPr="004D5DD7">
              <w:t xml:space="preserve"> об </w:t>
            </w:r>
            <w:r w:rsidR="00B13377" w:rsidRPr="004D5DD7">
              <w:t xml:space="preserve">их </w:t>
            </w:r>
            <w:r w:rsidRPr="004D5DD7">
              <w:t xml:space="preserve">устранении </w:t>
            </w:r>
            <w:r w:rsidR="00BF3A28" w:rsidRPr="004D5DD7">
              <w:t>и недопущени</w:t>
            </w:r>
            <w:r w:rsidR="00B13377" w:rsidRPr="004D5DD7">
              <w:t xml:space="preserve">и </w:t>
            </w:r>
            <w:r w:rsidR="00BF3A28" w:rsidRPr="004D5DD7">
              <w:t>в дальнейшей работе</w:t>
            </w:r>
            <w:r w:rsidRPr="004D5DD7">
              <w:t>.</w:t>
            </w:r>
          </w:p>
          <w:p w:rsidR="007577B5" w:rsidRPr="00647290" w:rsidRDefault="007577B5" w:rsidP="00E444A4">
            <w:pPr>
              <w:pStyle w:val="a4"/>
              <w:ind w:left="1069"/>
              <w:rPr>
                <w:color w:val="FF0000"/>
              </w:rPr>
            </w:pPr>
          </w:p>
        </w:tc>
        <w:tc>
          <w:tcPr>
            <w:tcW w:w="1560" w:type="dxa"/>
          </w:tcPr>
          <w:p w:rsidR="007577B5" w:rsidRPr="004D5DD7" w:rsidRDefault="00BF3A28" w:rsidP="004D5D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DD7">
              <w:rPr>
                <w:rFonts w:ascii="Times New Roman" w:hAnsi="Times New Roman" w:cs="Times New Roman"/>
                <w:sz w:val="20"/>
                <w:szCs w:val="20"/>
              </w:rPr>
              <w:t>Рек</w:t>
            </w:r>
            <w:r w:rsidR="00D6018F" w:rsidRPr="004D5D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DD7">
              <w:rPr>
                <w:rFonts w:ascii="Times New Roman" w:hAnsi="Times New Roman" w:cs="Times New Roman"/>
                <w:sz w:val="20"/>
                <w:szCs w:val="20"/>
              </w:rPr>
              <w:t xml:space="preserve">мендации приняты к сведению. Пояснения </w:t>
            </w:r>
            <w:r w:rsidR="00D974AD" w:rsidRPr="004D5DD7">
              <w:rPr>
                <w:rFonts w:ascii="Times New Roman" w:hAnsi="Times New Roman" w:cs="Times New Roman"/>
                <w:sz w:val="20"/>
                <w:szCs w:val="20"/>
              </w:rPr>
              <w:t>представлен</w:t>
            </w:r>
            <w:r w:rsidR="00B13377" w:rsidRPr="004D5DD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D974AD" w:rsidRPr="004D5D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3377" w:rsidRPr="004D5D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5DD7" w:rsidRPr="004D5D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974AD" w:rsidRPr="004D5DD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D5DD7" w:rsidRPr="004D5D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974AD" w:rsidRPr="004D5DD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4D5DD7" w:rsidRPr="004D5D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974AD" w:rsidRPr="004D5DD7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D030F8" w:rsidRPr="004D5D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406F2" w:rsidRPr="00647290" w:rsidTr="00B36804">
        <w:tc>
          <w:tcPr>
            <w:tcW w:w="426" w:type="dxa"/>
          </w:tcPr>
          <w:p w:rsidR="007577B5" w:rsidRPr="008D7A61" w:rsidRDefault="00877FF8" w:rsidP="00877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8" w:type="dxa"/>
          </w:tcPr>
          <w:p w:rsidR="007577B5" w:rsidRPr="008D7A61" w:rsidRDefault="008A5144" w:rsidP="008A5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6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16540" w:rsidRPr="008D7A61">
              <w:rPr>
                <w:rFonts w:ascii="Times New Roman" w:hAnsi="Times New Roman" w:cs="Times New Roman"/>
                <w:sz w:val="20"/>
                <w:szCs w:val="20"/>
              </w:rPr>
              <w:t xml:space="preserve">роверка </w:t>
            </w:r>
            <w:r w:rsidRPr="008D7A61">
              <w:rPr>
                <w:rFonts w:ascii="Times New Roman" w:hAnsi="Times New Roman" w:cs="Times New Roman"/>
                <w:sz w:val="20"/>
                <w:szCs w:val="20"/>
              </w:rPr>
              <w:t>правильности и обоснованности начисления заработной платы работникам муниципального учреждения</w:t>
            </w:r>
          </w:p>
        </w:tc>
        <w:tc>
          <w:tcPr>
            <w:tcW w:w="1559" w:type="dxa"/>
          </w:tcPr>
          <w:p w:rsidR="007577B5" w:rsidRPr="008D7A61" w:rsidRDefault="00A02371" w:rsidP="008A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61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</w:t>
            </w:r>
            <w:r w:rsidR="008A5144" w:rsidRPr="008D7A6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D7A6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A5144" w:rsidRPr="008D7A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D7A6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8A5144" w:rsidRPr="008D7A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D7A61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8A5144" w:rsidRPr="008D7A61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</w:tcPr>
          <w:p w:rsidR="007577B5" w:rsidRPr="008D7A61" w:rsidRDefault="008A5144" w:rsidP="008A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61">
              <w:rPr>
                <w:rFonts w:ascii="Times New Roman" w:hAnsi="Times New Roman" w:cs="Times New Roman"/>
                <w:sz w:val="20"/>
                <w:szCs w:val="20"/>
              </w:rPr>
              <w:t>МБДОУ «Детский сад п. Нефтебаза»</w:t>
            </w:r>
          </w:p>
        </w:tc>
        <w:tc>
          <w:tcPr>
            <w:tcW w:w="1134" w:type="dxa"/>
          </w:tcPr>
          <w:p w:rsidR="008A5144" w:rsidRPr="008D7A61" w:rsidRDefault="008A5144" w:rsidP="008A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61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  <w:r w:rsidR="00867630" w:rsidRPr="008D7A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77B5" w:rsidRPr="008D7A61" w:rsidRDefault="00867630" w:rsidP="008A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6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A5144" w:rsidRPr="008D7A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D7A6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</w:tcPr>
          <w:p w:rsidR="007577B5" w:rsidRPr="008D7A61" w:rsidRDefault="005231CA" w:rsidP="0052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6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B87056" w:rsidRPr="008D7A6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8D7A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87056" w:rsidRPr="008D7A6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24DA5" w:rsidRPr="008D7A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87056" w:rsidRPr="008D7A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4DA5" w:rsidRPr="008D7A6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87056" w:rsidRPr="008D7A6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24DA5" w:rsidRPr="008D7A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87056" w:rsidRPr="008D7A6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24DA5" w:rsidRPr="008D7A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12" w:type="dxa"/>
          </w:tcPr>
          <w:p w:rsidR="00634277" w:rsidRPr="008D7A61" w:rsidRDefault="00634277" w:rsidP="00634277">
            <w:pPr>
              <w:ind w:firstLine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A61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выборочной проверки окладов, установленных работникам с учетом повышающих коэффициентов за выслугу лет, выявлено неверное установление оклада по причине неправильного расчета выслуги лет. </w:t>
            </w:r>
          </w:p>
          <w:p w:rsidR="00634277" w:rsidRPr="008D7A61" w:rsidRDefault="00634277" w:rsidP="00634277">
            <w:pPr>
              <w:ind w:firstLine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A61">
              <w:rPr>
                <w:rFonts w:ascii="Times New Roman" w:hAnsi="Times New Roman" w:cs="Times New Roman"/>
                <w:sz w:val="20"/>
                <w:szCs w:val="20"/>
              </w:rPr>
              <w:t>В Учреждении отсутствуют трудовые книжки троих сотрудников, следовательно, проверить правильность установления им оклада с учетом повышающего коэффициента за выслугу лет не представляется возможным. В трудовой книжке машиниста котельной установки (кочегара) на твердом топливе отсутствует запись о приеме на работу, следовательно, проверить правильность установления ему оклада с учетом повышающего коэффициента за выслугу лет не представляется возможным.</w:t>
            </w:r>
          </w:p>
          <w:p w:rsidR="00634277" w:rsidRPr="008D7A61" w:rsidRDefault="00634277" w:rsidP="00634277">
            <w:pPr>
              <w:ind w:firstLine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A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результате проверки правильности установления компенсационных выплат выявлено, что заведующим учреждением установлены компенсационные выплаты (за работу в сельской местности, за работу на Дальнем Востоке и за РК) самой себе. Согласно трудовому договору от 14.01.2016г. № 3 работодателем для заведующего Учреждением является глава Администрации </w:t>
            </w:r>
            <w:proofErr w:type="spellStart"/>
            <w:r w:rsidRPr="008D7A61">
              <w:rPr>
                <w:rFonts w:ascii="Times New Roman" w:hAnsi="Times New Roman" w:cs="Times New Roman"/>
                <w:sz w:val="20"/>
                <w:szCs w:val="20"/>
              </w:rPr>
              <w:t>Яковлевского</w:t>
            </w:r>
            <w:proofErr w:type="spellEnd"/>
            <w:r w:rsidRPr="008D7A6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следовательно, вышеуказанные выплаты должны быть установлены распоряжением главы Администрации </w:t>
            </w:r>
            <w:proofErr w:type="spellStart"/>
            <w:r w:rsidRPr="008D7A61">
              <w:rPr>
                <w:rFonts w:ascii="Times New Roman" w:hAnsi="Times New Roman" w:cs="Times New Roman"/>
                <w:sz w:val="20"/>
                <w:szCs w:val="20"/>
              </w:rPr>
              <w:t>Яковлевского</w:t>
            </w:r>
            <w:proofErr w:type="spellEnd"/>
            <w:r w:rsidRPr="008D7A6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района.    </w:t>
            </w:r>
          </w:p>
          <w:p w:rsidR="007577B5" w:rsidRPr="008D7A61" w:rsidRDefault="00634277" w:rsidP="00634277">
            <w:pPr>
              <w:ind w:firstLine="357"/>
              <w:jc w:val="both"/>
            </w:pPr>
            <w:r w:rsidRPr="008D7A61">
              <w:rPr>
                <w:rFonts w:ascii="Times New Roman" w:hAnsi="Times New Roman" w:cs="Times New Roman"/>
                <w:sz w:val="20"/>
                <w:szCs w:val="20"/>
              </w:rPr>
              <w:t xml:space="preserve">Выплаты стимулирующего характера производятся с нарушением порядка, установленного действующим Положением об оплате труда. Стимулирующие выплаты устанавливаются без учета целевых показателей эффективности деятельности работников, за отсутствие нареканий и жалоб со стороны родителей и т.д. Целевые показатели Положением не утверждены, следовательно, отчеты об их исполнении отсутствуют. </w:t>
            </w:r>
          </w:p>
        </w:tc>
        <w:tc>
          <w:tcPr>
            <w:tcW w:w="1417" w:type="dxa"/>
          </w:tcPr>
          <w:p w:rsidR="007577B5" w:rsidRPr="008D7A61" w:rsidRDefault="00EA6924" w:rsidP="005C797B">
            <w:pPr>
              <w:pStyle w:val="a4"/>
              <w:ind w:left="0"/>
            </w:pPr>
            <w:r w:rsidRPr="008D7A61">
              <w:lastRenderedPageBreak/>
              <w:t xml:space="preserve">Направлен акт проверки с указанием выявленных нарушений и  рекомендациями  об их устранении в срок до </w:t>
            </w:r>
            <w:r w:rsidR="005C797B" w:rsidRPr="008D7A61">
              <w:t>30</w:t>
            </w:r>
            <w:r w:rsidRPr="008D7A61">
              <w:t>.0</w:t>
            </w:r>
            <w:r w:rsidR="005C797B" w:rsidRPr="008D7A61">
              <w:t>6</w:t>
            </w:r>
            <w:r w:rsidRPr="008D7A61">
              <w:t>.201</w:t>
            </w:r>
            <w:r w:rsidR="005C797B" w:rsidRPr="008D7A61">
              <w:t>9</w:t>
            </w:r>
            <w:r w:rsidRPr="008D7A61">
              <w:t>г.</w:t>
            </w:r>
            <w:r w:rsidR="00EF6047" w:rsidRPr="008D7A61">
              <w:t xml:space="preserve"> </w:t>
            </w:r>
          </w:p>
        </w:tc>
        <w:tc>
          <w:tcPr>
            <w:tcW w:w="1560" w:type="dxa"/>
          </w:tcPr>
          <w:p w:rsidR="007577B5" w:rsidRPr="008D7A61" w:rsidRDefault="00EF6047" w:rsidP="00201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61">
              <w:rPr>
                <w:rFonts w:ascii="Times New Roman" w:hAnsi="Times New Roman" w:cs="Times New Roman"/>
                <w:sz w:val="20"/>
                <w:szCs w:val="20"/>
              </w:rPr>
              <w:t>Нарушения устранены. Информаци</w:t>
            </w:r>
            <w:r w:rsidR="00A67BAD" w:rsidRPr="008D7A6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D7A61">
              <w:rPr>
                <w:rFonts w:ascii="Times New Roman" w:hAnsi="Times New Roman" w:cs="Times New Roman"/>
                <w:sz w:val="20"/>
                <w:szCs w:val="20"/>
              </w:rPr>
              <w:t xml:space="preserve"> об устранении нарушений представлен</w:t>
            </w:r>
            <w:r w:rsidR="00A67BAD" w:rsidRPr="008D7A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D7A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1115" w:rsidRPr="008D7A6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8D7A6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01115" w:rsidRPr="008D7A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D7A6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201115" w:rsidRPr="008D7A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D7A6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020469" w:rsidRPr="00647290" w:rsidTr="00B36804">
        <w:tc>
          <w:tcPr>
            <w:tcW w:w="426" w:type="dxa"/>
          </w:tcPr>
          <w:p w:rsidR="00020469" w:rsidRPr="008D7A61" w:rsidRDefault="00020469" w:rsidP="00877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8" w:type="dxa"/>
          </w:tcPr>
          <w:p w:rsidR="00020469" w:rsidRPr="00C020F1" w:rsidRDefault="00255024" w:rsidP="00B92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0F1">
              <w:rPr>
                <w:rFonts w:ascii="Times New Roman" w:hAnsi="Times New Roman" w:cs="Times New Roman"/>
                <w:sz w:val="20"/>
                <w:szCs w:val="20"/>
              </w:rPr>
              <w:t>Внепланов</w:t>
            </w:r>
            <w:r w:rsidR="00B928C8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C020F1">
              <w:rPr>
                <w:rFonts w:ascii="Times New Roman" w:hAnsi="Times New Roman" w:cs="Times New Roman"/>
                <w:sz w:val="20"/>
                <w:szCs w:val="20"/>
              </w:rPr>
              <w:t>, выездн</w:t>
            </w:r>
            <w:r w:rsidR="00B928C8">
              <w:rPr>
                <w:rFonts w:ascii="Times New Roman" w:hAnsi="Times New Roman" w:cs="Times New Roman"/>
                <w:sz w:val="20"/>
                <w:szCs w:val="20"/>
              </w:rPr>
              <w:t xml:space="preserve">ое обследование </w:t>
            </w:r>
            <w:r w:rsidRPr="00C020F1">
              <w:rPr>
                <w:rFonts w:ascii="Times New Roman" w:hAnsi="Times New Roman" w:cs="Times New Roman"/>
                <w:sz w:val="20"/>
                <w:szCs w:val="20"/>
              </w:rPr>
              <w:t>расходования ГСМ</w:t>
            </w:r>
          </w:p>
        </w:tc>
        <w:tc>
          <w:tcPr>
            <w:tcW w:w="1559" w:type="dxa"/>
          </w:tcPr>
          <w:p w:rsidR="00020469" w:rsidRPr="00C020F1" w:rsidRDefault="005D3043" w:rsidP="005D3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0F1">
              <w:rPr>
                <w:rFonts w:ascii="Times New Roman" w:hAnsi="Times New Roman" w:cs="Times New Roman"/>
                <w:sz w:val="20"/>
                <w:szCs w:val="20"/>
              </w:rPr>
              <w:t>Распоряжение от 19.04.2019 № 182</w:t>
            </w:r>
          </w:p>
        </w:tc>
        <w:tc>
          <w:tcPr>
            <w:tcW w:w="1134" w:type="dxa"/>
          </w:tcPr>
          <w:p w:rsidR="00020469" w:rsidRPr="00C020F1" w:rsidRDefault="00C020F1" w:rsidP="008A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0F1">
              <w:rPr>
                <w:rFonts w:ascii="Times New Roman" w:hAnsi="Times New Roman" w:cs="Times New Roman"/>
                <w:sz w:val="20"/>
                <w:szCs w:val="20"/>
              </w:rPr>
              <w:t>Муниципальные общеобразовательные учреждения</w:t>
            </w:r>
          </w:p>
        </w:tc>
        <w:tc>
          <w:tcPr>
            <w:tcW w:w="1134" w:type="dxa"/>
          </w:tcPr>
          <w:p w:rsidR="00020469" w:rsidRPr="008D7A61" w:rsidRDefault="00C020F1" w:rsidP="00C02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период 2019 года</w:t>
            </w:r>
          </w:p>
        </w:tc>
        <w:tc>
          <w:tcPr>
            <w:tcW w:w="1134" w:type="dxa"/>
          </w:tcPr>
          <w:p w:rsidR="00020469" w:rsidRPr="008D7A61" w:rsidRDefault="008B40F3" w:rsidP="0052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06.05.2019 – 08.05.2019</w:t>
            </w:r>
          </w:p>
        </w:tc>
        <w:tc>
          <w:tcPr>
            <w:tcW w:w="5812" w:type="dxa"/>
          </w:tcPr>
          <w:p w:rsidR="004913EB" w:rsidRPr="004913EB" w:rsidRDefault="004913EB" w:rsidP="004913EB">
            <w:pPr>
              <w:pStyle w:val="a4"/>
              <w:ind w:left="0" w:firstLine="357"/>
              <w:jc w:val="both"/>
              <w:outlineLvl w:val="0"/>
            </w:pPr>
            <w:r w:rsidRPr="004913EB">
              <w:t>В результате обследования расходования топлива на 100 км пробега автобусами общеобразовательных учреждений выявлено:</w:t>
            </w:r>
          </w:p>
          <w:p w:rsidR="004913EB" w:rsidRPr="004913EB" w:rsidRDefault="004913EB" w:rsidP="004913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13EB">
              <w:rPr>
                <w:rFonts w:ascii="Times New Roman" w:hAnsi="Times New Roman"/>
                <w:sz w:val="20"/>
                <w:szCs w:val="20"/>
              </w:rPr>
              <w:t xml:space="preserve">- в МБОУ «СОШ </w:t>
            </w:r>
            <w:proofErr w:type="gramStart"/>
            <w:r w:rsidRPr="004913E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913E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4913EB">
              <w:rPr>
                <w:rFonts w:ascii="Times New Roman" w:hAnsi="Times New Roman"/>
                <w:sz w:val="20"/>
                <w:szCs w:val="20"/>
              </w:rPr>
              <w:t>Яковлевка</w:t>
            </w:r>
            <w:proofErr w:type="gramEnd"/>
            <w:r w:rsidRPr="004913EB">
              <w:rPr>
                <w:rFonts w:ascii="Times New Roman" w:hAnsi="Times New Roman"/>
                <w:sz w:val="20"/>
                <w:szCs w:val="20"/>
              </w:rPr>
              <w:t>» фактический расход топлива превышает нормированный расход, утвержденный приказом директора учреждения, на 23%;</w:t>
            </w:r>
          </w:p>
          <w:p w:rsidR="004913EB" w:rsidRPr="004913EB" w:rsidRDefault="004913EB" w:rsidP="004913EB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13EB">
              <w:rPr>
                <w:rFonts w:ascii="Times New Roman" w:hAnsi="Times New Roman"/>
                <w:sz w:val="20"/>
                <w:szCs w:val="20"/>
              </w:rPr>
              <w:t xml:space="preserve">- в МБОУ СОШ № 1 с. </w:t>
            </w:r>
            <w:proofErr w:type="spellStart"/>
            <w:r w:rsidRPr="004913EB">
              <w:rPr>
                <w:rFonts w:ascii="Times New Roman" w:hAnsi="Times New Roman"/>
                <w:sz w:val="20"/>
                <w:szCs w:val="20"/>
              </w:rPr>
              <w:t>Новосысоевка</w:t>
            </w:r>
            <w:proofErr w:type="spellEnd"/>
            <w:r w:rsidRPr="004913EB">
              <w:rPr>
                <w:rFonts w:ascii="Times New Roman" w:hAnsi="Times New Roman"/>
                <w:sz w:val="20"/>
                <w:szCs w:val="20"/>
              </w:rPr>
              <w:t xml:space="preserve"> фактический расход топлива превышает нормированный расход, утвержденный приказом директора учреждения, на 28%; в филиале – «Яблоновская СОШ» -</w:t>
            </w:r>
            <w:r w:rsidRPr="004913E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4913EB">
              <w:rPr>
                <w:rFonts w:ascii="Times New Roman" w:hAnsi="Times New Roman"/>
                <w:sz w:val="20"/>
                <w:szCs w:val="20"/>
              </w:rPr>
              <w:t>фактический расход топлива превышает нормированный расход, утвержденный приказом директора учреждения, на 41%.</w:t>
            </w:r>
          </w:p>
          <w:p w:rsidR="004913EB" w:rsidRPr="004913EB" w:rsidRDefault="004913EB" w:rsidP="004913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13EB">
              <w:rPr>
                <w:rFonts w:ascii="Times New Roman" w:hAnsi="Times New Roman"/>
                <w:sz w:val="20"/>
                <w:szCs w:val="20"/>
              </w:rPr>
              <w:t xml:space="preserve">- в МБОУ СОШ № 2 с. </w:t>
            </w:r>
            <w:proofErr w:type="spellStart"/>
            <w:r w:rsidRPr="004913EB">
              <w:rPr>
                <w:rFonts w:ascii="Times New Roman" w:hAnsi="Times New Roman"/>
                <w:sz w:val="20"/>
                <w:szCs w:val="20"/>
              </w:rPr>
              <w:t>Новосысоевка</w:t>
            </w:r>
            <w:proofErr w:type="spellEnd"/>
            <w:r w:rsidRPr="004913EB">
              <w:rPr>
                <w:rFonts w:ascii="Times New Roman" w:hAnsi="Times New Roman"/>
                <w:sz w:val="20"/>
                <w:szCs w:val="20"/>
              </w:rPr>
              <w:t xml:space="preserve"> фактический расход топлива превышает нормированный расход, утвержденный приказом директора учреждения, на 25%;</w:t>
            </w:r>
          </w:p>
          <w:p w:rsidR="00020469" w:rsidRPr="008D7A61" w:rsidRDefault="004913EB" w:rsidP="004913EB">
            <w:pPr>
              <w:ind w:firstLine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3EB">
              <w:rPr>
                <w:rFonts w:ascii="Times New Roman" w:hAnsi="Times New Roman"/>
                <w:sz w:val="20"/>
                <w:szCs w:val="20"/>
              </w:rPr>
              <w:t xml:space="preserve">- в МБОУ СОШ № 1 </w:t>
            </w:r>
            <w:proofErr w:type="gramStart"/>
            <w:r w:rsidRPr="004913E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913E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4913EB">
              <w:rPr>
                <w:rFonts w:ascii="Times New Roman" w:hAnsi="Times New Roman"/>
                <w:sz w:val="20"/>
                <w:szCs w:val="20"/>
              </w:rPr>
              <w:t>Варфоломеевка</w:t>
            </w:r>
            <w:proofErr w:type="gramEnd"/>
            <w:r w:rsidRPr="004913EB">
              <w:rPr>
                <w:rFonts w:ascii="Times New Roman" w:hAnsi="Times New Roman"/>
                <w:sz w:val="20"/>
                <w:szCs w:val="20"/>
              </w:rPr>
              <w:t xml:space="preserve"> фактический расход топлива осуществляется в пределах норм, утвержденных приказом директора учреждения.</w:t>
            </w:r>
          </w:p>
        </w:tc>
        <w:tc>
          <w:tcPr>
            <w:tcW w:w="1417" w:type="dxa"/>
          </w:tcPr>
          <w:p w:rsidR="00020469" w:rsidRPr="008D7A61" w:rsidRDefault="009E6162" w:rsidP="009E6162">
            <w:pPr>
              <w:pStyle w:val="a4"/>
              <w:ind w:left="0"/>
            </w:pPr>
            <w:r>
              <w:t>С</w:t>
            </w:r>
            <w:r w:rsidRPr="0099013B">
              <w:t xml:space="preserve">оставлено заключение № </w:t>
            </w:r>
            <w:r>
              <w:t>4</w:t>
            </w:r>
            <w:r w:rsidRPr="0099013B">
              <w:t xml:space="preserve"> от </w:t>
            </w:r>
            <w:r>
              <w:t>08</w:t>
            </w:r>
            <w:r w:rsidRPr="0099013B">
              <w:t>.0</w:t>
            </w:r>
            <w:r>
              <w:t>5</w:t>
            </w:r>
            <w:r w:rsidRPr="0099013B">
              <w:t>.2019г.</w:t>
            </w:r>
            <w:r>
              <w:t xml:space="preserve"> Выписки из заключения  руководителями образовательных учреждений получены 08.05.2019г.</w:t>
            </w:r>
          </w:p>
        </w:tc>
        <w:tc>
          <w:tcPr>
            <w:tcW w:w="1560" w:type="dxa"/>
          </w:tcPr>
          <w:p w:rsidR="00020469" w:rsidRPr="008D7A61" w:rsidRDefault="00020469" w:rsidP="00201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6F2" w:rsidRPr="00647290" w:rsidTr="00B36804">
        <w:tc>
          <w:tcPr>
            <w:tcW w:w="426" w:type="dxa"/>
          </w:tcPr>
          <w:p w:rsidR="007577B5" w:rsidRPr="0025399B" w:rsidRDefault="0049216E" w:rsidP="00492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9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7577B5" w:rsidRPr="0025399B" w:rsidRDefault="003A6B76" w:rsidP="00435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99B"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  <w:r w:rsidR="00AB6254" w:rsidRPr="002539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35F6C" w:rsidRPr="0025399B"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  <w:r w:rsidRPr="0025399B">
              <w:rPr>
                <w:rFonts w:ascii="Times New Roman" w:hAnsi="Times New Roman" w:cs="Times New Roman"/>
                <w:sz w:val="20"/>
                <w:szCs w:val="20"/>
              </w:rPr>
              <w:t xml:space="preserve"> проверка</w:t>
            </w:r>
            <w:r w:rsidR="005476A4" w:rsidRPr="0025399B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соблюдения требований законодатель</w:t>
            </w:r>
            <w:r w:rsidR="005476A4" w:rsidRPr="00253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ства РФ о контрактной системе в сфере закупок по вопросам, отнесенным к компетенции органа внутреннего муниципального финансового контроля </w:t>
            </w:r>
          </w:p>
        </w:tc>
        <w:tc>
          <w:tcPr>
            <w:tcW w:w="1559" w:type="dxa"/>
          </w:tcPr>
          <w:p w:rsidR="007577B5" w:rsidRPr="005952FC" w:rsidRDefault="00A02371" w:rsidP="00595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2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Распоряжение от </w:t>
            </w:r>
            <w:r w:rsidR="00435F6C" w:rsidRPr="005952F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952F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35F6C" w:rsidRPr="005952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952FC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435F6C" w:rsidRPr="005952F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952FC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5952FC" w:rsidRPr="005952F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134" w:type="dxa"/>
          </w:tcPr>
          <w:p w:rsidR="007577B5" w:rsidRPr="0068561D" w:rsidRDefault="0021235D" w:rsidP="00595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1D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r w:rsidR="005476A4" w:rsidRPr="0068561D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r w:rsidR="005952FC" w:rsidRPr="0068561D">
              <w:rPr>
                <w:rFonts w:ascii="Times New Roman" w:hAnsi="Times New Roman" w:cs="Times New Roman"/>
                <w:sz w:val="20"/>
                <w:szCs w:val="20"/>
              </w:rPr>
              <w:t xml:space="preserve"> № 2</w:t>
            </w:r>
            <w:r w:rsidR="005476A4" w:rsidRPr="0068561D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="005952FC" w:rsidRPr="0068561D">
              <w:rPr>
                <w:rFonts w:ascii="Times New Roman" w:hAnsi="Times New Roman" w:cs="Times New Roman"/>
                <w:sz w:val="20"/>
                <w:szCs w:val="20"/>
              </w:rPr>
              <w:t>Новосысоевка</w:t>
            </w:r>
            <w:proofErr w:type="spellEnd"/>
            <w:r w:rsidR="005476A4" w:rsidRPr="006856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7577B5" w:rsidRPr="0068561D" w:rsidRDefault="0021235D" w:rsidP="00595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1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952FC" w:rsidRPr="006856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8561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7577B5" w:rsidRPr="0068561D" w:rsidRDefault="005952FC" w:rsidP="00595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1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1235D" w:rsidRPr="0068561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6856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1235D" w:rsidRPr="0068561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6856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1235D" w:rsidRPr="0068561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68561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21235D" w:rsidRPr="0068561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6856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1235D" w:rsidRPr="0068561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6856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12" w:type="dxa"/>
          </w:tcPr>
          <w:p w:rsidR="00766DC8" w:rsidRPr="0093056E" w:rsidRDefault="00766DC8" w:rsidP="00766DC8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056E">
              <w:rPr>
                <w:rFonts w:ascii="Times New Roman" w:hAnsi="Times New Roman" w:cs="Times New Roman"/>
                <w:sz w:val="20"/>
                <w:szCs w:val="20"/>
              </w:rPr>
              <w:t>Нарушения бюджетного и трудового законодательства РФ, законодательства РФ о контрактной системе в сфере закупок, а именно:</w:t>
            </w:r>
          </w:p>
          <w:p w:rsidR="00522DCA" w:rsidRPr="00B67708" w:rsidRDefault="00522DCA" w:rsidP="00522DCA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7708">
              <w:rPr>
                <w:rFonts w:ascii="Times New Roman" w:hAnsi="Times New Roman" w:cs="Times New Roman"/>
                <w:sz w:val="20"/>
                <w:szCs w:val="20"/>
              </w:rPr>
              <w:t xml:space="preserve">- ст. ст. 243, 244 Трудового кодекса РФ; </w:t>
            </w:r>
          </w:p>
          <w:p w:rsidR="00522DCA" w:rsidRPr="00B67708" w:rsidRDefault="00522DCA" w:rsidP="00522DCA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7708">
              <w:rPr>
                <w:rFonts w:ascii="Times New Roman" w:hAnsi="Times New Roman" w:cs="Times New Roman"/>
                <w:sz w:val="20"/>
                <w:szCs w:val="20"/>
              </w:rPr>
              <w:t xml:space="preserve">- статьи 38; статьи 34; частей 11, 15 статьи 21; части 16 статьи 3; пунктов 4, 5, части 1 статьи 93 (в части определения ГОЗ); </w:t>
            </w:r>
            <w:r w:rsidRPr="00B677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пункта 14 части 1 статьи 93; части 9 статьи 94; части 3 статьи 103 Федерального закона РФ от 05.04.2013г. № 44-ФЗ;</w:t>
            </w:r>
          </w:p>
          <w:p w:rsidR="00766DC8" w:rsidRPr="00B67708" w:rsidRDefault="00522DCA" w:rsidP="00522DCA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7708">
              <w:rPr>
                <w:rFonts w:ascii="Times New Roman" w:hAnsi="Times New Roman" w:cs="Times New Roman"/>
                <w:sz w:val="20"/>
                <w:szCs w:val="20"/>
              </w:rPr>
              <w:t>-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Министерства экономического развития Российской Федерации от 02.10.2013г. № 567.</w:t>
            </w:r>
          </w:p>
          <w:p w:rsidR="007577B5" w:rsidRPr="00647290" w:rsidRDefault="007577B5" w:rsidP="000D429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77B5" w:rsidRPr="008416E2" w:rsidRDefault="00962942" w:rsidP="004E062A">
            <w:pPr>
              <w:pStyle w:val="a4"/>
              <w:ind w:left="0"/>
              <w:jc w:val="both"/>
              <w:rPr>
                <w:b/>
              </w:rPr>
            </w:pPr>
            <w:r w:rsidRPr="008416E2">
              <w:lastRenderedPageBreak/>
              <w:t>Выдано пред</w:t>
            </w:r>
            <w:r w:rsidR="00F20CCB" w:rsidRPr="008416E2">
              <w:t xml:space="preserve">писание </w:t>
            </w:r>
            <w:r w:rsidRPr="008416E2">
              <w:t xml:space="preserve">от </w:t>
            </w:r>
            <w:r w:rsidR="00F20CCB" w:rsidRPr="008416E2">
              <w:t>24</w:t>
            </w:r>
            <w:r w:rsidRPr="008416E2">
              <w:t>.0</w:t>
            </w:r>
            <w:r w:rsidR="00F20CCB" w:rsidRPr="008416E2">
              <w:t>6</w:t>
            </w:r>
            <w:r w:rsidRPr="008416E2">
              <w:t>.201</w:t>
            </w:r>
            <w:r w:rsidR="00F20CCB" w:rsidRPr="008416E2">
              <w:t>9</w:t>
            </w:r>
            <w:r w:rsidRPr="008416E2">
              <w:t xml:space="preserve">г. № </w:t>
            </w:r>
            <w:r w:rsidR="00F20CCB" w:rsidRPr="008416E2">
              <w:t>3</w:t>
            </w:r>
            <w:r w:rsidRPr="008416E2">
              <w:t xml:space="preserve"> с требованиями </w:t>
            </w:r>
            <w:r w:rsidRPr="008416E2">
              <w:lastRenderedPageBreak/>
              <w:t>в срок до 1</w:t>
            </w:r>
            <w:r w:rsidR="00F20CCB" w:rsidRPr="008416E2">
              <w:t>5</w:t>
            </w:r>
            <w:r w:rsidRPr="008416E2">
              <w:t>.0</w:t>
            </w:r>
            <w:r w:rsidR="00F20CCB" w:rsidRPr="008416E2">
              <w:t>7</w:t>
            </w:r>
            <w:r w:rsidRPr="008416E2">
              <w:t>.201</w:t>
            </w:r>
            <w:r w:rsidR="00F20CCB" w:rsidRPr="008416E2">
              <w:t>9</w:t>
            </w:r>
            <w:r w:rsidRPr="008416E2">
              <w:t xml:space="preserve">г. устранить выявленные нарушения, принять меры по их недопущению в дальнейшей работе и представить в отдел финансового контроля информацию об исполнении требований. </w:t>
            </w:r>
          </w:p>
        </w:tc>
        <w:tc>
          <w:tcPr>
            <w:tcW w:w="1560" w:type="dxa"/>
          </w:tcPr>
          <w:p w:rsidR="007577B5" w:rsidRPr="008416E2" w:rsidRDefault="00EA76FA" w:rsidP="004E06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Информация </w:t>
            </w:r>
            <w:r w:rsidR="00EE1D82" w:rsidRPr="008416E2">
              <w:rPr>
                <w:rFonts w:ascii="Times New Roman" w:hAnsi="Times New Roman" w:cs="Times New Roman"/>
                <w:sz w:val="20"/>
                <w:szCs w:val="20"/>
              </w:rPr>
              <w:t>об исполнении требований пред</w:t>
            </w:r>
            <w:r w:rsidR="004E062A" w:rsidRPr="008416E2">
              <w:rPr>
                <w:rFonts w:ascii="Times New Roman" w:hAnsi="Times New Roman" w:cs="Times New Roman"/>
                <w:sz w:val="20"/>
                <w:szCs w:val="20"/>
              </w:rPr>
              <w:t>писания</w:t>
            </w:r>
            <w:r w:rsidR="00EE1D82" w:rsidRPr="008416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16E2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представлена </w:t>
            </w:r>
            <w:r w:rsidR="00EE1D82" w:rsidRPr="008416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062A" w:rsidRPr="008416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416E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E062A" w:rsidRPr="008416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416E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4E062A" w:rsidRPr="008416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416E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9A1315" w:rsidRDefault="009A1315" w:rsidP="00315C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315" w:rsidRDefault="009A1315" w:rsidP="00315C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35F6C" w:rsidRDefault="00435F6C" w:rsidP="00435F6C">
      <w:pPr>
        <w:pStyle w:val="a4"/>
        <w:ind w:left="0"/>
        <w:jc w:val="both"/>
      </w:pPr>
      <w:r w:rsidRPr="007E1547">
        <w:rPr>
          <w:sz w:val="24"/>
          <w:szCs w:val="24"/>
        </w:rPr>
        <w:t xml:space="preserve">Начальник отдела финансового контроля         </w:t>
      </w:r>
      <w:r w:rsidR="002B3B57">
        <w:rPr>
          <w:sz w:val="24"/>
          <w:szCs w:val="24"/>
        </w:rPr>
        <w:t xml:space="preserve">                                                                                     </w:t>
      </w:r>
      <w:r w:rsidRPr="007E154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</w:t>
      </w:r>
      <w:r w:rsidRPr="007E1547">
        <w:rPr>
          <w:sz w:val="24"/>
          <w:szCs w:val="24"/>
        </w:rPr>
        <w:t xml:space="preserve">                                Мезенина Е.С.</w:t>
      </w:r>
    </w:p>
    <w:p w:rsidR="00BE37B2" w:rsidRDefault="00BE37B2" w:rsidP="00435F6C">
      <w:pPr>
        <w:pStyle w:val="a4"/>
        <w:ind w:left="0"/>
        <w:jc w:val="both"/>
        <w:rPr>
          <w:sz w:val="24"/>
          <w:szCs w:val="24"/>
        </w:rPr>
      </w:pPr>
    </w:p>
    <w:sectPr w:rsidR="00BE37B2" w:rsidSect="00435F6C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6E84"/>
    <w:multiLevelType w:val="hybridMultilevel"/>
    <w:tmpl w:val="85AA3F0C"/>
    <w:lvl w:ilvl="0" w:tplc="241EEF0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7C82811"/>
    <w:multiLevelType w:val="hybridMultilevel"/>
    <w:tmpl w:val="5E988216"/>
    <w:lvl w:ilvl="0" w:tplc="256E4DDC">
      <w:start w:val="1"/>
      <w:numFmt w:val="decimal"/>
      <w:lvlText w:val="%1."/>
      <w:lvlJc w:val="left"/>
      <w:pPr>
        <w:ind w:left="1800" w:hanging="90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AB97AC9"/>
    <w:multiLevelType w:val="hybridMultilevel"/>
    <w:tmpl w:val="B31CE49C"/>
    <w:lvl w:ilvl="0" w:tplc="3FCE52D8">
      <w:start w:val="1"/>
      <w:numFmt w:val="decimal"/>
      <w:lvlText w:val="%1)"/>
      <w:lvlJc w:val="left"/>
      <w:pPr>
        <w:ind w:left="1684" w:hanging="97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264741"/>
    <w:multiLevelType w:val="hybridMultilevel"/>
    <w:tmpl w:val="22046F8E"/>
    <w:lvl w:ilvl="0" w:tplc="4CE09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4078EE"/>
    <w:multiLevelType w:val="hybridMultilevel"/>
    <w:tmpl w:val="82C89F50"/>
    <w:lvl w:ilvl="0" w:tplc="7D9E987E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C464E97"/>
    <w:multiLevelType w:val="hybridMultilevel"/>
    <w:tmpl w:val="F5AA213C"/>
    <w:lvl w:ilvl="0" w:tplc="45F674D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50782"/>
    <w:multiLevelType w:val="hybridMultilevel"/>
    <w:tmpl w:val="5074FCD6"/>
    <w:lvl w:ilvl="0" w:tplc="E1C28A2C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245E6F91"/>
    <w:multiLevelType w:val="hybridMultilevel"/>
    <w:tmpl w:val="1F94D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85FE5"/>
    <w:multiLevelType w:val="hybridMultilevel"/>
    <w:tmpl w:val="38EAE6E6"/>
    <w:lvl w:ilvl="0" w:tplc="8C1CB7E0">
      <w:start w:val="1"/>
      <w:numFmt w:val="decimal"/>
      <w:lvlText w:val="%1."/>
      <w:lvlJc w:val="left"/>
      <w:pPr>
        <w:ind w:left="735" w:hanging="360"/>
      </w:pPr>
      <w:rPr>
        <w:rFonts w:ascii="Times New Roman" w:eastAsiaTheme="minorHAnsi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28D22B3D"/>
    <w:multiLevelType w:val="hybridMultilevel"/>
    <w:tmpl w:val="1F94D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5136A"/>
    <w:multiLevelType w:val="hybridMultilevel"/>
    <w:tmpl w:val="DCDC6A10"/>
    <w:lvl w:ilvl="0" w:tplc="663801CA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324B2145"/>
    <w:multiLevelType w:val="hybridMultilevel"/>
    <w:tmpl w:val="A8903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E1423"/>
    <w:multiLevelType w:val="hybridMultilevel"/>
    <w:tmpl w:val="44C22D82"/>
    <w:lvl w:ilvl="0" w:tplc="34CE28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2220F"/>
    <w:multiLevelType w:val="hybridMultilevel"/>
    <w:tmpl w:val="8D1044DC"/>
    <w:lvl w:ilvl="0" w:tplc="1D627792">
      <w:start w:val="2"/>
      <w:numFmt w:val="decimal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A674D"/>
    <w:multiLevelType w:val="hybridMultilevel"/>
    <w:tmpl w:val="BB369316"/>
    <w:lvl w:ilvl="0" w:tplc="460248A0">
      <w:start w:val="1"/>
      <w:numFmt w:val="decimal"/>
      <w:lvlText w:val="%1."/>
      <w:lvlJc w:val="left"/>
      <w:pPr>
        <w:ind w:left="1092" w:hanging="73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3F2650E9"/>
    <w:multiLevelType w:val="hybridMultilevel"/>
    <w:tmpl w:val="61406748"/>
    <w:lvl w:ilvl="0" w:tplc="FE104A36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407C1F75"/>
    <w:multiLevelType w:val="hybridMultilevel"/>
    <w:tmpl w:val="07A2254A"/>
    <w:lvl w:ilvl="0" w:tplc="8A9E30A2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4C407AC2"/>
    <w:multiLevelType w:val="hybridMultilevel"/>
    <w:tmpl w:val="A754C4BC"/>
    <w:lvl w:ilvl="0" w:tplc="22E04DF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46894"/>
    <w:multiLevelType w:val="hybridMultilevel"/>
    <w:tmpl w:val="6930ADEA"/>
    <w:lvl w:ilvl="0" w:tplc="6340F63E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501F6A6D"/>
    <w:multiLevelType w:val="hybridMultilevel"/>
    <w:tmpl w:val="04FEE13C"/>
    <w:lvl w:ilvl="0" w:tplc="69B474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0732D4"/>
    <w:multiLevelType w:val="hybridMultilevel"/>
    <w:tmpl w:val="081A0E9C"/>
    <w:lvl w:ilvl="0" w:tplc="D20EFA36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57A5110D"/>
    <w:multiLevelType w:val="hybridMultilevel"/>
    <w:tmpl w:val="0206DA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052716E"/>
    <w:multiLevelType w:val="hybridMultilevel"/>
    <w:tmpl w:val="71787C22"/>
    <w:lvl w:ilvl="0" w:tplc="6CC89F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A1B4E15"/>
    <w:multiLevelType w:val="hybridMultilevel"/>
    <w:tmpl w:val="BFB89522"/>
    <w:lvl w:ilvl="0" w:tplc="DF78B49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3194C29"/>
    <w:multiLevelType w:val="hybridMultilevel"/>
    <w:tmpl w:val="44DC2230"/>
    <w:lvl w:ilvl="0" w:tplc="D98ED6DC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75EB1A73"/>
    <w:multiLevelType w:val="hybridMultilevel"/>
    <w:tmpl w:val="0BC858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A5042D"/>
    <w:multiLevelType w:val="hybridMultilevel"/>
    <w:tmpl w:val="050AD2A6"/>
    <w:lvl w:ilvl="0" w:tplc="DBD2ADC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5"/>
  </w:num>
  <w:num w:numId="4">
    <w:abstractNumId w:val="11"/>
  </w:num>
  <w:num w:numId="5">
    <w:abstractNumId w:val="8"/>
  </w:num>
  <w:num w:numId="6">
    <w:abstractNumId w:val="1"/>
  </w:num>
  <w:num w:numId="7">
    <w:abstractNumId w:val="17"/>
  </w:num>
  <w:num w:numId="8">
    <w:abstractNumId w:val="12"/>
  </w:num>
  <w:num w:numId="9">
    <w:abstractNumId w:val="26"/>
  </w:num>
  <w:num w:numId="10">
    <w:abstractNumId w:val="9"/>
  </w:num>
  <w:num w:numId="11">
    <w:abstractNumId w:val="7"/>
  </w:num>
  <w:num w:numId="12">
    <w:abstractNumId w:val="14"/>
  </w:num>
  <w:num w:numId="13">
    <w:abstractNumId w:val="13"/>
  </w:num>
  <w:num w:numId="14">
    <w:abstractNumId w:val="16"/>
  </w:num>
  <w:num w:numId="15">
    <w:abstractNumId w:val="19"/>
  </w:num>
  <w:num w:numId="16">
    <w:abstractNumId w:val="2"/>
  </w:num>
  <w:num w:numId="17">
    <w:abstractNumId w:val="18"/>
  </w:num>
  <w:num w:numId="18">
    <w:abstractNumId w:val="20"/>
  </w:num>
  <w:num w:numId="19">
    <w:abstractNumId w:val="24"/>
  </w:num>
  <w:num w:numId="20">
    <w:abstractNumId w:val="4"/>
  </w:num>
  <w:num w:numId="21">
    <w:abstractNumId w:val="21"/>
  </w:num>
  <w:num w:numId="22">
    <w:abstractNumId w:val="22"/>
  </w:num>
  <w:num w:numId="23">
    <w:abstractNumId w:val="0"/>
  </w:num>
  <w:num w:numId="24">
    <w:abstractNumId w:val="15"/>
  </w:num>
  <w:num w:numId="25">
    <w:abstractNumId w:val="6"/>
  </w:num>
  <w:num w:numId="26">
    <w:abstractNumId w:val="10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525"/>
    <w:rsid w:val="00020469"/>
    <w:rsid w:val="00032D1C"/>
    <w:rsid w:val="00034C92"/>
    <w:rsid w:val="00046C58"/>
    <w:rsid w:val="00054E7B"/>
    <w:rsid w:val="00073081"/>
    <w:rsid w:val="00076072"/>
    <w:rsid w:val="00081DC4"/>
    <w:rsid w:val="000B1233"/>
    <w:rsid w:val="000C20E6"/>
    <w:rsid w:val="000D429D"/>
    <w:rsid w:val="000D55F3"/>
    <w:rsid w:val="000F6FDB"/>
    <w:rsid w:val="00100C25"/>
    <w:rsid w:val="00116540"/>
    <w:rsid w:val="001176E8"/>
    <w:rsid w:val="00133456"/>
    <w:rsid w:val="001917CC"/>
    <w:rsid w:val="0019419D"/>
    <w:rsid w:val="001D424F"/>
    <w:rsid w:val="001F5536"/>
    <w:rsid w:val="00201115"/>
    <w:rsid w:val="0021081F"/>
    <w:rsid w:val="0021235D"/>
    <w:rsid w:val="002440C6"/>
    <w:rsid w:val="0025399B"/>
    <w:rsid w:val="00255024"/>
    <w:rsid w:val="00284881"/>
    <w:rsid w:val="002A5915"/>
    <w:rsid w:val="002B3B57"/>
    <w:rsid w:val="002D03A5"/>
    <w:rsid w:val="002E5E38"/>
    <w:rsid w:val="003076DF"/>
    <w:rsid w:val="00315CAD"/>
    <w:rsid w:val="00317A7C"/>
    <w:rsid w:val="00320148"/>
    <w:rsid w:val="003272A8"/>
    <w:rsid w:val="003406F2"/>
    <w:rsid w:val="00347BD2"/>
    <w:rsid w:val="003535E7"/>
    <w:rsid w:val="00394005"/>
    <w:rsid w:val="00394F8F"/>
    <w:rsid w:val="003A6B76"/>
    <w:rsid w:val="003B4569"/>
    <w:rsid w:val="003C3CFB"/>
    <w:rsid w:val="003D2C93"/>
    <w:rsid w:val="003E1DA0"/>
    <w:rsid w:val="00402826"/>
    <w:rsid w:val="00403947"/>
    <w:rsid w:val="004055DC"/>
    <w:rsid w:val="00434555"/>
    <w:rsid w:val="00435F6C"/>
    <w:rsid w:val="004512A1"/>
    <w:rsid w:val="00456A80"/>
    <w:rsid w:val="004913EB"/>
    <w:rsid w:val="0049216E"/>
    <w:rsid w:val="004A2167"/>
    <w:rsid w:val="004B10B9"/>
    <w:rsid w:val="004C7E14"/>
    <w:rsid w:val="004D07FA"/>
    <w:rsid w:val="004D2DE8"/>
    <w:rsid w:val="004D5DD7"/>
    <w:rsid w:val="004E062A"/>
    <w:rsid w:val="004E6C65"/>
    <w:rsid w:val="004E7171"/>
    <w:rsid w:val="004E7B0F"/>
    <w:rsid w:val="004E7B5B"/>
    <w:rsid w:val="004F4877"/>
    <w:rsid w:val="00522DCA"/>
    <w:rsid w:val="005231CA"/>
    <w:rsid w:val="00524DA5"/>
    <w:rsid w:val="005309D7"/>
    <w:rsid w:val="005476A4"/>
    <w:rsid w:val="00552095"/>
    <w:rsid w:val="00567876"/>
    <w:rsid w:val="005862BE"/>
    <w:rsid w:val="00587543"/>
    <w:rsid w:val="00592F4C"/>
    <w:rsid w:val="005952FC"/>
    <w:rsid w:val="005A250E"/>
    <w:rsid w:val="005B447C"/>
    <w:rsid w:val="005C033F"/>
    <w:rsid w:val="005C0EB9"/>
    <w:rsid w:val="005C797B"/>
    <w:rsid w:val="005D3043"/>
    <w:rsid w:val="005D7EFF"/>
    <w:rsid w:val="005F1E4B"/>
    <w:rsid w:val="00634277"/>
    <w:rsid w:val="00647290"/>
    <w:rsid w:val="00647518"/>
    <w:rsid w:val="00654517"/>
    <w:rsid w:val="00661343"/>
    <w:rsid w:val="0068561D"/>
    <w:rsid w:val="0069521D"/>
    <w:rsid w:val="006A71F7"/>
    <w:rsid w:val="006B3909"/>
    <w:rsid w:val="006C0AA3"/>
    <w:rsid w:val="006E14A9"/>
    <w:rsid w:val="006E5701"/>
    <w:rsid w:val="007023AA"/>
    <w:rsid w:val="0070394D"/>
    <w:rsid w:val="00704E8D"/>
    <w:rsid w:val="00705881"/>
    <w:rsid w:val="00720229"/>
    <w:rsid w:val="00731DE2"/>
    <w:rsid w:val="00746CB7"/>
    <w:rsid w:val="00754F0C"/>
    <w:rsid w:val="007577B5"/>
    <w:rsid w:val="00766DC8"/>
    <w:rsid w:val="00767389"/>
    <w:rsid w:val="00780DDC"/>
    <w:rsid w:val="00796C22"/>
    <w:rsid w:val="00797770"/>
    <w:rsid w:val="007A6647"/>
    <w:rsid w:val="007B1D28"/>
    <w:rsid w:val="007B64B9"/>
    <w:rsid w:val="007E5E48"/>
    <w:rsid w:val="007F766B"/>
    <w:rsid w:val="008051C5"/>
    <w:rsid w:val="008254FA"/>
    <w:rsid w:val="008347F5"/>
    <w:rsid w:val="00835237"/>
    <w:rsid w:val="008416E2"/>
    <w:rsid w:val="008512C7"/>
    <w:rsid w:val="00864F14"/>
    <w:rsid w:val="00867630"/>
    <w:rsid w:val="00870B02"/>
    <w:rsid w:val="00877FF8"/>
    <w:rsid w:val="008A5144"/>
    <w:rsid w:val="008B40F3"/>
    <w:rsid w:val="008C00C8"/>
    <w:rsid w:val="008D7A61"/>
    <w:rsid w:val="008F738A"/>
    <w:rsid w:val="0091080A"/>
    <w:rsid w:val="00922070"/>
    <w:rsid w:val="0092653A"/>
    <w:rsid w:val="0093056E"/>
    <w:rsid w:val="00935ED7"/>
    <w:rsid w:val="00937928"/>
    <w:rsid w:val="00946BC2"/>
    <w:rsid w:val="00947E7D"/>
    <w:rsid w:val="00960BFF"/>
    <w:rsid w:val="00962942"/>
    <w:rsid w:val="009674E5"/>
    <w:rsid w:val="00975A2A"/>
    <w:rsid w:val="009826B2"/>
    <w:rsid w:val="00983CDD"/>
    <w:rsid w:val="0099013B"/>
    <w:rsid w:val="00992699"/>
    <w:rsid w:val="00996DD0"/>
    <w:rsid w:val="009A1315"/>
    <w:rsid w:val="009B73C0"/>
    <w:rsid w:val="009C74EE"/>
    <w:rsid w:val="009C79F9"/>
    <w:rsid w:val="009D711E"/>
    <w:rsid w:val="009E2307"/>
    <w:rsid w:val="009E49E2"/>
    <w:rsid w:val="009E53EE"/>
    <w:rsid w:val="009E6162"/>
    <w:rsid w:val="00A02371"/>
    <w:rsid w:val="00A27926"/>
    <w:rsid w:val="00A35353"/>
    <w:rsid w:val="00A67BAD"/>
    <w:rsid w:val="00A72072"/>
    <w:rsid w:val="00A8316F"/>
    <w:rsid w:val="00AA1F14"/>
    <w:rsid w:val="00AA5BBA"/>
    <w:rsid w:val="00AB6254"/>
    <w:rsid w:val="00AF1D11"/>
    <w:rsid w:val="00B00A4D"/>
    <w:rsid w:val="00B13377"/>
    <w:rsid w:val="00B15741"/>
    <w:rsid w:val="00B3459F"/>
    <w:rsid w:val="00B36804"/>
    <w:rsid w:val="00B44CAB"/>
    <w:rsid w:val="00B4760C"/>
    <w:rsid w:val="00B56A90"/>
    <w:rsid w:val="00B67708"/>
    <w:rsid w:val="00B74B8B"/>
    <w:rsid w:val="00B87056"/>
    <w:rsid w:val="00B928C8"/>
    <w:rsid w:val="00B92FC3"/>
    <w:rsid w:val="00BA09EE"/>
    <w:rsid w:val="00BC509D"/>
    <w:rsid w:val="00BC6E57"/>
    <w:rsid w:val="00BD055A"/>
    <w:rsid w:val="00BD15BA"/>
    <w:rsid w:val="00BD3AB1"/>
    <w:rsid w:val="00BE37B2"/>
    <w:rsid w:val="00BF3A28"/>
    <w:rsid w:val="00C020F1"/>
    <w:rsid w:val="00C2660A"/>
    <w:rsid w:val="00C36875"/>
    <w:rsid w:val="00CA5095"/>
    <w:rsid w:val="00CA5B91"/>
    <w:rsid w:val="00CB59D8"/>
    <w:rsid w:val="00CD6120"/>
    <w:rsid w:val="00CE6151"/>
    <w:rsid w:val="00D030F8"/>
    <w:rsid w:val="00D11337"/>
    <w:rsid w:val="00D15D04"/>
    <w:rsid w:val="00D250AB"/>
    <w:rsid w:val="00D25401"/>
    <w:rsid w:val="00D37ECD"/>
    <w:rsid w:val="00D43B08"/>
    <w:rsid w:val="00D43CA7"/>
    <w:rsid w:val="00D44561"/>
    <w:rsid w:val="00D45716"/>
    <w:rsid w:val="00D6018F"/>
    <w:rsid w:val="00D628F8"/>
    <w:rsid w:val="00D87BAF"/>
    <w:rsid w:val="00D974AD"/>
    <w:rsid w:val="00DC5A85"/>
    <w:rsid w:val="00DD3FE7"/>
    <w:rsid w:val="00DD5A4E"/>
    <w:rsid w:val="00E23DFA"/>
    <w:rsid w:val="00E25DC0"/>
    <w:rsid w:val="00E444A4"/>
    <w:rsid w:val="00E544DF"/>
    <w:rsid w:val="00E86D6B"/>
    <w:rsid w:val="00E86E89"/>
    <w:rsid w:val="00EA6924"/>
    <w:rsid w:val="00EA76FA"/>
    <w:rsid w:val="00ED4725"/>
    <w:rsid w:val="00EE1D82"/>
    <w:rsid w:val="00EF436A"/>
    <w:rsid w:val="00EF6047"/>
    <w:rsid w:val="00F20CCB"/>
    <w:rsid w:val="00F21CB9"/>
    <w:rsid w:val="00F24525"/>
    <w:rsid w:val="00F42557"/>
    <w:rsid w:val="00F425D2"/>
    <w:rsid w:val="00F46D47"/>
    <w:rsid w:val="00F55EA1"/>
    <w:rsid w:val="00F567E3"/>
    <w:rsid w:val="00F63B26"/>
    <w:rsid w:val="00F707B9"/>
    <w:rsid w:val="00F71C3B"/>
    <w:rsid w:val="00F95DDF"/>
    <w:rsid w:val="00FA3DB3"/>
    <w:rsid w:val="00FC2052"/>
    <w:rsid w:val="00FD26F4"/>
    <w:rsid w:val="00FD448D"/>
    <w:rsid w:val="00FD4FE6"/>
    <w:rsid w:val="00FF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0EB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A2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rsid w:val="00592F4C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semiHidden/>
    <w:rsid w:val="00634277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634277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us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11A87-5DD6-43D3-B832-B501F1600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6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280</cp:revision>
  <cp:lastPrinted>2019-08-12T02:17:00Z</cp:lastPrinted>
  <dcterms:created xsi:type="dcterms:W3CDTF">2018-05-23T00:12:00Z</dcterms:created>
  <dcterms:modified xsi:type="dcterms:W3CDTF">2019-08-12T02:33:00Z</dcterms:modified>
</cp:coreProperties>
</file>